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jc w:val="center"/>
        <w:tblLayout w:type="fixed"/>
        <w:tblLook w:val="0000" w:firstRow="0" w:lastRow="0" w:firstColumn="0" w:lastColumn="0" w:noHBand="0" w:noVBand="0"/>
      </w:tblPr>
      <w:tblGrid>
        <w:gridCol w:w="3600"/>
        <w:gridCol w:w="5940"/>
      </w:tblGrid>
      <w:tr w:rsidR="001067F1" w:rsidRPr="005B17F7" w14:paraId="598A1144" w14:textId="77777777">
        <w:trPr>
          <w:trHeight w:val="1440"/>
          <w:jc w:val="center"/>
        </w:trPr>
        <w:tc>
          <w:tcPr>
            <w:tcW w:w="3600" w:type="dxa"/>
          </w:tcPr>
          <w:p w14:paraId="3CDCA8F7" w14:textId="77777777" w:rsidR="001067F1" w:rsidRPr="005B17F7" w:rsidRDefault="001067F1" w:rsidP="00DE3CEF">
            <w:pPr>
              <w:jc w:val="center"/>
              <w:rPr>
                <w:rFonts w:ascii="Times New Roman" w:hAnsi="Times New Roman"/>
                <w:b/>
                <w:sz w:val="26"/>
              </w:rPr>
            </w:pPr>
            <w:r w:rsidRPr="005B17F7">
              <w:rPr>
                <w:rFonts w:ascii="Times New Roman" w:hAnsi="Times New Roman"/>
                <w:b/>
                <w:sz w:val="26"/>
              </w:rPr>
              <w:t>HỘI ĐỒNG NHÂN DÂN</w:t>
            </w:r>
          </w:p>
          <w:p w14:paraId="784AD2FC" w14:textId="77777777" w:rsidR="001067F1" w:rsidRPr="005B17F7" w:rsidRDefault="001067F1" w:rsidP="00DE3CEF">
            <w:pPr>
              <w:jc w:val="center"/>
              <w:rPr>
                <w:rFonts w:ascii="Times New Roman" w:hAnsi="Times New Roman"/>
                <w:b/>
                <w:sz w:val="26"/>
              </w:rPr>
            </w:pPr>
            <w:r w:rsidRPr="005B17F7">
              <w:rPr>
                <w:rFonts w:ascii="Times New Roman" w:hAnsi="Times New Roman"/>
                <w:b/>
                <w:sz w:val="26"/>
              </w:rPr>
              <w:t>TỈNH AN GIANG</w:t>
            </w:r>
          </w:p>
          <w:p w14:paraId="698D03C8" w14:textId="77777777" w:rsidR="00631F76" w:rsidRPr="005B17F7" w:rsidRDefault="002F0A4D" w:rsidP="00DE3CEF">
            <w:pPr>
              <w:jc w:val="center"/>
              <w:rPr>
                <w:rFonts w:ascii="Times New Roman" w:hAnsi="Times New Roman"/>
                <w:b/>
                <w:sz w:val="16"/>
                <w:szCs w:val="16"/>
              </w:rPr>
            </w:pPr>
            <w:r w:rsidRPr="005B17F7">
              <w:rPr>
                <w:rFonts w:ascii="Times New Roman" w:hAnsi="Times New Roman"/>
                <w:b/>
                <w:noProof/>
                <w:sz w:val="26"/>
              </w:rPr>
              <mc:AlternateContent>
                <mc:Choice Requires="wps">
                  <w:drawing>
                    <wp:anchor distT="0" distB="0" distL="114300" distR="114300" simplePos="0" relativeHeight="251655168" behindDoc="0" locked="0" layoutInCell="1" allowOverlap="1" wp14:anchorId="69F50C89" wp14:editId="78EEC0E7">
                      <wp:simplePos x="0" y="0"/>
                      <wp:positionH relativeFrom="column">
                        <wp:posOffset>664210</wp:posOffset>
                      </wp:positionH>
                      <wp:positionV relativeFrom="paragraph">
                        <wp:posOffset>62230</wp:posOffset>
                      </wp:positionV>
                      <wp:extent cx="685800" cy="0"/>
                      <wp:effectExtent l="6985" t="5080" r="12065" b="1397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E90C25"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4.9pt" to="106.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"/>
                  </w:pict>
                </mc:Fallback>
              </mc:AlternateContent>
            </w:r>
          </w:p>
          <w:p w14:paraId="61D701C5" w14:textId="241C3D09" w:rsidR="001067F1" w:rsidRPr="005B17F7" w:rsidRDefault="001067F1" w:rsidP="00DE3CEF">
            <w:pPr>
              <w:spacing w:line="20" w:lineRule="atLeast"/>
              <w:jc w:val="center"/>
              <w:rPr>
                <w:rFonts w:ascii="Times New Roman" w:hAnsi="Times New Roman"/>
                <w:sz w:val="26"/>
                <w:szCs w:val="26"/>
              </w:rPr>
            </w:pPr>
            <w:r w:rsidRPr="005B17F7">
              <w:rPr>
                <w:rFonts w:ascii="Times New Roman" w:hAnsi="Times New Roman"/>
                <w:sz w:val="26"/>
                <w:szCs w:val="26"/>
              </w:rPr>
              <w:t>Số:</w:t>
            </w:r>
            <w:r w:rsidR="00D0757B" w:rsidRPr="005B17F7">
              <w:rPr>
                <w:rFonts w:ascii="Times New Roman" w:hAnsi="Times New Roman"/>
                <w:sz w:val="26"/>
                <w:szCs w:val="26"/>
              </w:rPr>
              <w:t xml:space="preserve"> </w:t>
            </w:r>
            <w:r w:rsidR="00DE3CEF" w:rsidRPr="005B17F7">
              <w:rPr>
                <w:rFonts w:ascii="Times New Roman" w:hAnsi="Times New Roman"/>
                <w:sz w:val="26"/>
                <w:szCs w:val="26"/>
              </w:rPr>
              <w:t xml:space="preserve">     </w:t>
            </w:r>
            <w:r w:rsidR="00056529" w:rsidRPr="005B17F7">
              <w:rPr>
                <w:rFonts w:ascii="Times New Roman" w:hAnsi="Times New Roman"/>
                <w:sz w:val="26"/>
                <w:szCs w:val="26"/>
              </w:rPr>
              <w:t>/2020</w:t>
            </w:r>
            <w:r w:rsidRPr="005B17F7">
              <w:rPr>
                <w:rFonts w:ascii="Times New Roman" w:hAnsi="Times New Roman"/>
                <w:sz w:val="26"/>
                <w:szCs w:val="26"/>
              </w:rPr>
              <w:t>/NQ-HĐND</w:t>
            </w:r>
          </w:p>
        </w:tc>
        <w:tc>
          <w:tcPr>
            <w:tcW w:w="5940" w:type="dxa"/>
          </w:tcPr>
          <w:p w14:paraId="106BD4E9" w14:textId="77777777" w:rsidR="001067F1" w:rsidRPr="005B17F7" w:rsidRDefault="00625253" w:rsidP="00DE3CEF">
            <w:pPr>
              <w:ind w:right="-108"/>
              <w:jc w:val="center"/>
              <w:rPr>
                <w:rFonts w:ascii="Times New Roman" w:hAnsi="Times New Roman"/>
                <w:b/>
                <w:sz w:val="26"/>
                <w:lang w:val="nb-NO"/>
              </w:rPr>
            </w:pPr>
            <w:r w:rsidRPr="005B17F7">
              <w:rPr>
                <w:rFonts w:ascii="Times New Roman" w:hAnsi="Times New Roman"/>
                <w:b/>
                <w:sz w:val="26"/>
                <w:lang w:val="nb-NO"/>
              </w:rPr>
              <w:t>CỘNG HÒA</w:t>
            </w:r>
            <w:r w:rsidR="001067F1" w:rsidRPr="005B17F7">
              <w:rPr>
                <w:rFonts w:ascii="Times New Roman" w:hAnsi="Times New Roman"/>
                <w:b/>
                <w:sz w:val="26"/>
                <w:lang w:val="nb-NO"/>
              </w:rPr>
              <w:t xml:space="preserve"> XÃ HỘI CHỦ NGHĨA VIỆT NAM</w:t>
            </w:r>
          </w:p>
          <w:p w14:paraId="13D3A92B" w14:textId="77777777" w:rsidR="001067F1" w:rsidRPr="005B17F7" w:rsidRDefault="001067F1" w:rsidP="00DE3CEF">
            <w:pPr>
              <w:jc w:val="center"/>
              <w:rPr>
                <w:rFonts w:ascii="Times New Roman" w:hAnsi="Times New Roman"/>
                <w:b/>
                <w:sz w:val="28"/>
                <w:szCs w:val="28"/>
                <w:lang w:val="nb-NO"/>
              </w:rPr>
            </w:pPr>
            <w:r w:rsidRPr="005B17F7">
              <w:rPr>
                <w:rFonts w:ascii="Times New Roman" w:hAnsi="Times New Roman"/>
                <w:b/>
                <w:sz w:val="28"/>
                <w:szCs w:val="28"/>
                <w:lang w:val="nb-NO"/>
              </w:rPr>
              <w:t>Độc lập - Tự do - Hạnh phúc</w:t>
            </w:r>
          </w:p>
          <w:p w14:paraId="3A0D84C7" w14:textId="77777777" w:rsidR="00625253" w:rsidRPr="005B17F7" w:rsidRDefault="002F0A4D" w:rsidP="00DE3CEF">
            <w:pPr>
              <w:jc w:val="center"/>
              <w:rPr>
                <w:rFonts w:ascii="Times New Roman" w:hAnsi="Times New Roman"/>
                <w:i/>
                <w:sz w:val="26"/>
                <w:szCs w:val="26"/>
              </w:rPr>
            </w:pPr>
            <w:r w:rsidRPr="005B17F7">
              <w:rPr>
                <w:rFonts w:ascii="Times New Roman" w:hAnsi="Times New Roman"/>
                <w:b/>
                <w:noProof/>
                <w:sz w:val="26"/>
              </w:rPr>
              <mc:AlternateContent>
                <mc:Choice Requires="wps">
                  <w:drawing>
                    <wp:anchor distT="0" distB="0" distL="114300" distR="114300" simplePos="0" relativeHeight="251656192" behindDoc="0" locked="0" layoutInCell="1" allowOverlap="1" wp14:anchorId="7A6B55A6" wp14:editId="02C1CBB4">
                      <wp:simplePos x="0" y="0"/>
                      <wp:positionH relativeFrom="column">
                        <wp:posOffset>765810</wp:posOffset>
                      </wp:positionH>
                      <wp:positionV relativeFrom="paragraph">
                        <wp:posOffset>5715</wp:posOffset>
                      </wp:positionV>
                      <wp:extent cx="2099310" cy="0"/>
                      <wp:effectExtent l="13335" t="5715" r="11430" b="1333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A97061"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5pt" to="2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"/>
                  </w:pict>
                </mc:Fallback>
              </mc:AlternateContent>
            </w:r>
          </w:p>
          <w:p w14:paraId="33AB9BF0" w14:textId="77777777" w:rsidR="001067F1" w:rsidRPr="005B17F7" w:rsidRDefault="008253A6" w:rsidP="008253A6">
            <w:pPr>
              <w:jc w:val="center"/>
              <w:rPr>
                <w:rFonts w:ascii="Times New Roman" w:hAnsi="Times New Roman"/>
                <w:i/>
                <w:iCs/>
                <w:sz w:val="26"/>
                <w:szCs w:val="26"/>
                <w:lang w:val="nb-NO"/>
              </w:rPr>
            </w:pPr>
            <w:r w:rsidRPr="005B17F7">
              <w:rPr>
                <w:rFonts w:ascii="Times New Roman" w:hAnsi="Times New Roman"/>
                <w:i/>
                <w:sz w:val="26"/>
                <w:szCs w:val="26"/>
              </w:rPr>
              <w:t xml:space="preserve">An Giang, ngày </w:t>
            </w:r>
            <w:r w:rsidR="00625253" w:rsidRPr="005B17F7">
              <w:rPr>
                <w:rFonts w:ascii="Times New Roman" w:hAnsi="Times New Roman"/>
                <w:i/>
                <w:sz w:val="26"/>
                <w:szCs w:val="26"/>
              </w:rPr>
              <w:t xml:space="preserve">    </w:t>
            </w:r>
            <w:r w:rsidRPr="005B17F7">
              <w:rPr>
                <w:rFonts w:ascii="Times New Roman" w:hAnsi="Times New Roman"/>
                <w:i/>
                <w:sz w:val="26"/>
                <w:szCs w:val="26"/>
              </w:rPr>
              <w:t>t</w:t>
            </w:r>
            <w:r w:rsidR="00796C9D" w:rsidRPr="005B17F7">
              <w:rPr>
                <w:rFonts w:ascii="Times New Roman" w:hAnsi="Times New Roman"/>
                <w:i/>
                <w:sz w:val="26"/>
                <w:szCs w:val="26"/>
              </w:rPr>
              <w:t xml:space="preserve">háng </w:t>
            </w:r>
            <w:r w:rsidRPr="005B17F7">
              <w:rPr>
                <w:rFonts w:ascii="Times New Roman" w:hAnsi="Times New Roman"/>
                <w:i/>
                <w:sz w:val="26"/>
                <w:szCs w:val="26"/>
              </w:rPr>
              <w:t xml:space="preserve"> </w:t>
            </w:r>
            <w:r w:rsidR="00C1173A" w:rsidRPr="005B17F7">
              <w:rPr>
                <w:rFonts w:ascii="Times New Roman" w:hAnsi="Times New Roman"/>
                <w:i/>
                <w:sz w:val="26"/>
                <w:szCs w:val="26"/>
              </w:rPr>
              <w:t xml:space="preserve"> </w:t>
            </w:r>
            <w:r w:rsidR="001067F1" w:rsidRPr="005B17F7">
              <w:rPr>
                <w:rFonts w:ascii="Times New Roman" w:hAnsi="Times New Roman"/>
                <w:i/>
                <w:sz w:val="26"/>
                <w:szCs w:val="26"/>
              </w:rPr>
              <w:t xml:space="preserve"> năm 20</w:t>
            </w:r>
            <w:r w:rsidR="00056529" w:rsidRPr="005B17F7">
              <w:rPr>
                <w:rFonts w:ascii="Times New Roman" w:hAnsi="Times New Roman"/>
                <w:i/>
                <w:sz w:val="26"/>
                <w:szCs w:val="26"/>
              </w:rPr>
              <w:t>20</w:t>
            </w:r>
          </w:p>
        </w:tc>
      </w:tr>
    </w:tbl>
    <w:p w14:paraId="20C537B2" w14:textId="77777777" w:rsidR="00D30136" w:rsidRPr="005B17F7" w:rsidRDefault="00D30136" w:rsidP="00D30136">
      <w:pPr>
        <w:rPr>
          <w:vanish/>
        </w:rPr>
      </w:pPr>
    </w:p>
    <w:tbl>
      <w:tblPr>
        <w:tblpPr w:leftFromText="180" w:rightFromText="180" w:vertAnchor="text" w:horzAnchor="page" w:tblpX="2324" w:tblpY="20"/>
        <w:tblW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tblGrid>
      <w:tr w:rsidR="005B17F7" w:rsidRPr="005B17F7" w14:paraId="5F9589B8" w14:textId="77777777" w:rsidTr="007E76F7">
        <w:trPr>
          <w:trHeight w:val="570"/>
        </w:trPr>
        <w:tc>
          <w:tcPr>
            <w:tcW w:w="1798" w:type="dxa"/>
          </w:tcPr>
          <w:p w14:paraId="48F660E9" w14:textId="77777777" w:rsidR="005B5782" w:rsidRPr="005B17F7" w:rsidRDefault="005B5782" w:rsidP="005B5782">
            <w:pPr>
              <w:jc w:val="center"/>
              <w:rPr>
                <w:rFonts w:ascii="Times New Roman" w:hAnsi="Times New Roman"/>
                <w:b/>
                <w:sz w:val="26"/>
                <w:szCs w:val="26"/>
              </w:rPr>
            </w:pPr>
            <w:r w:rsidRPr="005B17F7">
              <w:rPr>
                <w:rFonts w:ascii="Times New Roman" w:hAnsi="Times New Roman"/>
                <w:b/>
                <w:sz w:val="26"/>
                <w:szCs w:val="26"/>
              </w:rPr>
              <w:t>DỰ THẢO</w:t>
            </w:r>
          </w:p>
          <w:p w14:paraId="2EF09BCB" w14:textId="77777777" w:rsidR="007E76F7" w:rsidRPr="005B17F7" w:rsidRDefault="007E76F7" w:rsidP="005B5782">
            <w:pPr>
              <w:jc w:val="center"/>
              <w:rPr>
                <w:rFonts w:ascii="Times New Roman" w:hAnsi="Times New Roman"/>
                <w:b/>
                <w:sz w:val="26"/>
                <w:szCs w:val="26"/>
              </w:rPr>
            </w:pPr>
            <w:r w:rsidRPr="005B17F7">
              <w:rPr>
                <w:rFonts w:ascii="Times New Roman" w:hAnsi="Times New Roman"/>
                <w:b/>
                <w:sz w:val="26"/>
                <w:szCs w:val="26"/>
              </w:rPr>
              <w:t>LẦN 1</w:t>
            </w:r>
          </w:p>
        </w:tc>
      </w:tr>
    </w:tbl>
    <w:p w14:paraId="06D142EC" w14:textId="77777777" w:rsidR="002573E6" w:rsidRPr="005B17F7" w:rsidRDefault="002573E6" w:rsidP="003B61CA">
      <w:pPr>
        <w:jc w:val="center"/>
        <w:rPr>
          <w:rFonts w:ascii="Times New Roman" w:hAnsi="Times New Roman"/>
          <w:sz w:val="28"/>
          <w:szCs w:val="28"/>
          <w:lang w:val="nb-NO"/>
        </w:rPr>
      </w:pPr>
    </w:p>
    <w:p w14:paraId="2500FA81" w14:textId="77777777" w:rsidR="005B5782" w:rsidRPr="005B17F7" w:rsidRDefault="005B5782" w:rsidP="005B5782">
      <w:pPr>
        <w:pStyle w:val="Heading8"/>
        <w:spacing w:before="0" w:after="0"/>
        <w:jc w:val="center"/>
        <w:rPr>
          <w:b/>
          <w:i w:val="0"/>
          <w:sz w:val="2"/>
          <w:szCs w:val="28"/>
          <w:lang w:val="nb-NO"/>
        </w:rPr>
      </w:pPr>
    </w:p>
    <w:p w14:paraId="3196E521" w14:textId="77777777" w:rsidR="007E76F7" w:rsidRPr="005B17F7" w:rsidRDefault="007E76F7" w:rsidP="005B5782">
      <w:pPr>
        <w:pStyle w:val="Heading8"/>
        <w:spacing w:before="0" w:after="0"/>
        <w:jc w:val="center"/>
        <w:rPr>
          <w:b/>
          <w:i w:val="0"/>
          <w:sz w:val="28"/>
          <w:szCs w:val="28"/>
          <w:lang w:val="nb-NO"/>
        </w:rPr>
      </w:pPr>
    </w:p>
    <w:p w14:paraId="04E0FAA9" w14:textId="77777777" w:rsidR="001067F1" w:rsidRPr="005B17F7" w:rsidRDefault="001067F1" w:rsidP="005B5782">
      <w:pPr>
        <w:pStyle w:val="Heading8"/>
        <w:spacing w:before="0" w:after="0"/>
        <w:jc w:val="center"/>
        <w:rPr>
          <w:b/>
          <w:i w:val="0"/>
          <w:sz w:val="28"/>
          <w:szCs w:val="28"/>
          <w:lang w:val="nb-NO"/>
        </w:rPr>
      </w:pPr>
      <w:r w:rsidRPr="005B17F7">
        <w:rPr>
          <w:b/>
          <w:i w:val="0"/>
          <w:sz w:val="28"/>
          <w:szCs w:val="28"/>
          <w:lang w:val="nb-NO"/>
        </w:rPr>
        <w:t>NGHỊ QUYẾT</w:t>
      </w:r>
    </w:p>
    <w:p w14:paraId="45FCC670" w14:textId="77777777" w:rsidR="001067F1" w:rsidRPr="005B17F7" w:rsidRDefault="001067F1" w:rsidP="005B5782">
      <w:pPr>
        <w:ind w:left="-187" w:right="-115"/>
        <w:jc w:val="center"/>
        <w:rPr>
          <w:rFonts w:ascii="Times New Roman" w:hAnsi="Times New Roman"/>
          <w:b/>
          <w:sz w:val="28"/>
          <w:szCs w:val="28"/>
          <w:lang w:val="nb-NO"/>
        </w:rPr>
      </w:pPr>
      <w:r w:rsidRPr="005B17F7">
        <w:rPr>
          <w:rFonts w:ascii="Times New Roman" w:hAnsi="Times New Roman"/>
          <w:b/>
          <w:sz w:val="28"/>
          <w:szCs w:val="28"/>
          <w:lang w:val="nb-NO"/>
        </w:rPr>
        <w:t xml:space="preserve">Quy định về </w:t>
      </w:r>
      <w:r w:rsidR="00A608EC" w:rsidRPr="005B17F7">
        <w:rPr>
          <w:rFonts w:ascii="Times New Roman" w:hAnsi="Times New Roman"/>
          <w:b/>
          <w:spacing w:val="-2"/>
          <w:position w:val="2"/>
          <w:sz w:val="28"/>
          <w:szCs w:val="28"/>
          <w:lang w:val="nb-NO"/>
        </w:rPr>
        <w:t>nội dung và mức chi hỗ trợ cho các hoạt động khuyến nông từ nguồn kinh phí địa phương trên địa bàn tỉnh An Giang</w:t>
      </w:r>
    </w:p>
    <w:p w14:paraId="0D559480" w14:textId="77777777" w:rsidR="001067F1" w:rsidRPr="005B17F7" w:rsidRDefault="001067F1" w:rsidP="00625253">
      <w:pPr>
        <w:pStyle w:val="BodyTextIndent"/>
        <w:spacing w:before="0" w:line="240" w:lineRule="auto"/>
        <w:ind w:firstLine="0"/>
        <w:jc w:val="center"/>
        <w:rPr>
          <w:rFonts w:ascii="Times New Roman" w:hAnsi="Times New Roman"/>
          <w:sz w:val="2"/>
          <w:szCs w:val="27"/>
          <w:lang w:val="nb-NO"/>
        </w:rPr>
      </w:pPr>
    </w:p>
    <w:p w14:paraId="272EB5DD" w14:textId="77777777" w:rsidR="001067F1" w:rsidRPr="005B17F7" w:rsidRDefault="002F0A4D" w:rsidP="00625253">
      <w:pPr>
        <w:pStyle w:val="BodyTextIndent"/>
        <w:spacing w:before="0" w:line="240" w:lineRule="auto"/>
        <w:ind w:firstLine="0"/>
        <w:jc w:val="center"/>
        <w:rPr>
          <w:rFonts w:ascii="Times New Roman" w:hAnsi="Times New Roman"/>
          <w:sz w:val="27"/>
          <w:szCs w:val="27"/>
          <w:lang w:val="nb-NO"/>
        </w:rPr>
      </w:pPr>
      <w:r w:rsidRPr="005B17F7">
        <w:rPr>
          <w:rFonts w:ascii="Times New Roman" w:hAnsi="Times New Roman"/>
          <w:b w:val="0"/>
          <w:noProof/>
          <w:sz w:val="26"/>
        </w:rPr>
        <mc:AlternateContent>
          <mc:Choice Requires="wps">
            <w:drawing>
              <wp:anchor distT="0" distB="0" distL="114300" distR="114300" simplePos="0" relativeHeight="251657216" behindDoc="0" locked="0" layoutInCell="1" allowOverlap="1" wp14:anchorId="5FB05862" wp14:editId="0B3B96F3">
                <wp:simplePos x="0" y="0"/>
                <wp:positionH relativeFrom="column">
                  <wp:posOffset>2333625</wp:posOffset>
                </wp:positionH>
                <wp:positionV relativeFrom="paragraph">
                  <wp:posOffset>125730</wp:posOffset>
                </wp:positionV>
                <wp:extent cx="1143000" cy="0"/>
                <wp:effectExtent l="9525" t="11430" r="9525" b="76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1A8C31"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9.9pt" to="273.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"/>
            </w:pict>
          </mc:Fallback>
        </mc:AlternateContent>
      </w:r>
    </w:p>
    <w:p w14:paraId="46039E13" w14:textId="77777777" w:rsidR="00625253" w:rsidRPr="005B17F7" w:rsidRDefault="00625253" w:rsidP="00625253">
      <w:pPr>
        <w:pStyle w:val="BodyTextIndent"/>
        <w:spacing w:before="0" w:line="240" w:lineRule="auto"/>
        <w:ind w:firstLine="0"/>
        <w:jc w:val="center"/>
        <w:rPr>
          <w:rFonts w:ascii="Times New Roman" w:hAnsi="Times New Roman"/>
          <w:spacing w:val="2"/>
          <w:position w:val="2"/>
          <w:sz w:val="16"/>
          <w:szCs w:val="28"/>
          <w:lang w:val="nb-NO"/>
        </w:rPr>
      </w:pPr>
    </w:p>
    <w:p w14:paraId="13D420FD" w14:textId="77777777" w:rsidR="00383FF1" w:rsidRPr="005B17F7" w:rsidRDefault="00383FF1" w:rsidP="00625253">
      <w:pPr>
        <w:pStyle w:val="BodyTextIndent"/>
        <w:spacing w:before="0" w:line="240" w:lineRule="auto"/>
        <w:ind w:firstLine="0"/>
        <w:jc w:val="center"/>
        <w:rPr>
          <w:rFonts w:ascii="Times New Roman" w:hAnsi="Times New Roman"/>
          <w:spacing w:val="2"/>
          <w:position w:val="2"/>
          <w:sz w:val="28"/>
          <w:szCs w:val="28"/>
          <w:lang w:val="nb-NO"/>
        </w:rPr>
      </w:pPr>
      <w:r w:rsidRPr="005B17F7">
        <w:rPr>
          <w:rFonts w:ascii="Times New Roman" w:hAnsi="Times New Roman"/>
          <w:spacing w:val="2"/>
          <w:position w:val="2"/>
          <w:sz w:val="28"/>
          <w:szCs w:val="28"/>
          <w:lang w:val="nb-NO"/>
        </w:rPr>
        <w:t>HỘI ĐỒNG NHÂN DÂN TỈNH AN GIANG</w:t>
      </w:r>
    </w:p>
    <w:p w14:paraId="4C023478" w14:textId="77777777" w:rsidR="00383FF1" w:rsidRPr="005B17F7" w:rsidRDefault="00625253" w:rsidP="00625253">
      <w:pPr>
        <w:pStyle w:val="BodyTextIndent"/>
        <w:spacing w:before="0" w:line="240" w:lineRule="auto"/>
        <w:ind w:firstLine="0"/>
        <w:jc w:val="center"/>
        <w:rPr>
          <w:rFonts w:ascii="Times New Roman" w:hAnsi="Times New Roman"/>
          <w:spacing w:val="2"/>
          <w:position w:val="2"/>
          <w:sz w:val="28"/>
          <w:szCs w:val="28"/>
          <w:lang w:val="nb-NO"/>
        </w:rPr>
      </w:pPr>
      <w:r w:rsidRPr="005B17F7">
        <w:rPr>
          <w:rFonts w:ascii="Times New Roman" w:hAnsi="Times New Roman"/>
          <w:spacing w:val="2"/>
          <w:position w:val="2"/>
          <w:sz w:val="28"/>
          <w:szCs w:val="28"/>
          <w:lang w:val="nb-NO"/>
        </w:rPr>
        <w:t xml:space="preserve">KHÓA IX KỲ HỌP THỨ </w:t>
      </w:r>
      <w:r w:rsidR="00C1173A" w:rsidRPr="005B17F7">
        <w:rPr>
          <w:rFonts w:ascii="Times New Roman" w:hAnsi="Times New Roman"/>
          <w:spacing w:val="2"/>
          <w:position w:val="2"/>
          <w:sz w:val="28"/>
          <w:szCs w:val="28"/>
          <w:lang w:val="nb-NO"/>
        </w:rPr>
        <w:t>........</w:t>
      </w:r>
    </w:p>
    <w:p w14:paraId="0BA3C008" w14:textId="77777777" w:rsidR="00383FF1" w:rsidRPr="005B17F7" w:rsidRDefault="00383FF1" w:rsidP="00713D9A">
      <w:pPr>
        <w:spacing w:before="60" w:line="288" w:lineRule="auto"/>
        <w:ind w:firstLine="720"/>
        <w:jc w:val="both"/>
        <w:rPr>
          <w:rFonts w:ascii="Times New Roman" w:hAnsi="Times New Roman"/>
          <w:i/>
          <w:position w:val="2"/>
          <w:sz w:val="28"/>
          <w:szCs w:val="28"/>
          <w:lang w:val="nb-NO"/>
        </w:rPr>
      </w:pPr>
      <w:r w:rsidRPr="005B17F7">
        <w:rPr>
          <w:rFonts w:ascii="Times New Roman" w:hAnsi="Times New Roman"/>
          <w:i/>
          <w:position w:val="2"/>
          <w:sz w:val="28"/>
          <w:szCs w:val="28"/>
          <w:lang w:val="nb-NO"/>
        </w:rPr>
        <w:t>Căn cứ Luật Tổ chức chính quyền địa phương ngày 19 tháng 6 năm 2015;</w:t>
      </w:r>
    </w:p>
    <w:p w14:paraId="240A9D9E" w14:textId="77777777" w:rsidR="00383FF1" w:rsidRPr="005B17F7" w:rsidRDefault="00383FF1" w:rsidP="00713D9A">
      <w:pPr>
        <w:spacing w:before="60" w:line="288" w:lineRule="auto"/>
        <w:ind w:firstLine="720"/>
        <w:jc w:val="both"/>
        <w:rPr>
          <w:rFonts w:ascii="Times New Roman" w:hAnsi="Times New Roman"/>
          <w:i/>
          <w:spacing w:val="-8"/>
          <w:position w:val="2"/>
          <w:sz w:val="28"/>
          <w:szCs w:val="28"/>
          <w:lang w:val="nb-NO"/>
        </w:rPr>
      </w:pPr>
      <w:r w:rsidRPr="005B17F7">
        <w:rPr>
          <w:rFonts w:ascii="Times New Roman" w:hAnsi="Times New Roman"/>
          <w:i/>
          <w:spacing w:val="-8"/>
          <w:position w:val="2"/>
          <w:sz w:val="28"/>
          <w:szCs w:val="28"/>
          <w:lang w:val="nb-NO"/>
        </w:rPr>
        <w:t>Căn cứ Luật Ban hành văn bản quy phạm pháp luật ngày 22 tháng 6 năm 2015;</w:t>
      </w:r>
    </w:p>
    <w:p w14:paraId="36B7D177" w14:textId="77777777" w:rsidR="00691029" w:rsidRPr="005B17F7" w:rsidRDefault="00691029" w:rsidP="00691029">
      <w:pPr>
        <w:spacing w:before="60" w:line="288" w:lineRule="auto"/>
        <w:ind w:firstLine="720"/>
        <w:jc w:val="both"/>
        <w:rPr>
          <w:rFonts w:ascii="Times New Roman" w:hAnsi="Times New Roman"/>
          <w:i/>
          <w:position w:val="2"/>
          <w:sz w:val="28"/>
          <w:szCs w:val="28"/>
          <w:lang w:val="nb-NO"/>
        </w:rPr>
      </w:pPr>
      <w:r w:rsidRPr="005B17F7">
        <w:rPr>
          <w:rFonts w:ascii="Times New Roman" w:hAnsi="Times New Roman"/>
          <w:i/>
          <w:position w:val="2"/>
          <w:sz w:val="28"/>
          <w:szCs w:val="28"/>
          <w:lang w:val="nb-NO"/>
        </w:rPr>
        <w:t>Căn cứ Luật ngân sách nhà nước ngày 25 tháng 6 năm 2015;</w:t>
      </w:r>
    </w:p>
    <w:p w14:paraId="464D7E68" w14:textId="397C8AD7" w:rsidR="00842ADA" w:rsidRPr="005B17F7" w:rsidRDefault="00056529" w:rsidP="00713D9A">
      <w:pPr>
        <w:spacing w:before="60" w:line="288" w:lineRule="auto"/>
        <w:ind w:firstLine="720"/>
        <w:jc w:val="both"/>
        <w:rPr>
          <w:rFonts w:ascii="Times New Roman" w:hAnsi="Times New Roman"/>
          <w:i/>
          <w:position w:val="2"/>
          <w:sz w:val="28"/>
          <w:szCs w:val="28"/>
          <w:lang w:val="nb-NO"/>
        </w:rPr>
      </w:pPr>
      <w:r w:rsidRPr="005B17F7">
        <w:rPr>
          <w:rFonts w:ascii="Times New Roman" w:hAnsi="Times New Roman"/>
          <w:i/>
          <w:position w:val="2"/>
          <w:sz w:val="28"/>
          <w:szCs w:val="28"/>
          <w:lang w:val="nb-NO"/>
        </w:rPr>
        <w:t xml:space="preserve">Căn cứ Nghị định số </w:t>
      </w:r>
      <w:r w:rsidR="00842ADA" w:rsidRPr="005B17F7">
        <w:rPr>
          <w:rFonts w:ascii="Times New Roman" w:hAnsi="Times New Roman"/>
          <w:i/>
          <w:position w:val="2"/>
          <w:sz w:val="28"/>
          <w:szCs w:val="28"/>
          <w:lang w:val="nb-NO"/>
        </w:rPr>
        <w:t>8</w:t>
      </w:r>
      <w:r w:rsidRPr="005B17F7">
        <w:rPr>
          <w:rFonts w:ascii="Times New Roman" w:hAnsi="Times New Roman"/>
          <w:i/>
          <w:position w:val="2"/>
          <w:sz w:val="28"/>
          <w:szCs w:val="28"/>
          <w:lang w:val="nb-NO"/>
        </w:rPr>
        <w:t>3/2018/NĐ-CP ngày 24 tháng 5 năm 2018 của Chính phủ về khuyến nông</w:t>
      </w:r>
      <w:r w:rsidR="00842ADA" w:rsidRPr="005B17F7">
        <w:rPr>
          <w:rFonts w:ascii="Times New Roman" w:hAnsi="Times New Roman"/>
          <w:i/>
          <w:position w:val="2"/>
          <w:sz w:val="28"/>
          <w:szCs w:val="28"/>
          <w:lang w:val="nb-NO"/>
        </w:rPr>
        <w:t>;</w:t>
      </w:r>
    </w:p>
    <w:p w14:paraId="25F7249D" w14:textId="77777777" w:rsidR="005268A1" w:rsidRPr="005B17F7" w:rsidRDefault="00056529" w:rsidP="00713D9A">
      <w:pPr>
        <w:pStyle w:val="NormalWeb"/>
        <w:spacing w:before="60" w:beforeAutospacing="0" w:after="0" w:afterAutospacing="0" w:line="288" w:lineRule="auto"/>
        <w:ind w:firstLine="720"/>
        <w:jc w:val="both"/>
        <w:rPr>
          <w:i/>
          <w:color w:val="auto"/>
          <w:sz w:val="28"/>
          <w:szCs w:val="28"/>
          <w:lang w:val="en-US"/>
        </w:rPr>
      </w:pPr>
      <w:r w:rsidRPr="005B17F7">
        <w:rPr>
          <w:i/>
          <w:color w:val="auto"/>
          <w:sz w:val="28"/>
          <w:szCs w:val="28"/>
        </w:rPr>
        <w:t xml:space="preserve">Căn cứ Thông tư </w:t>
      </w:r>
      <w:r w:rsidRPr="005B17F7">
        <w:rPr>
          <w:i/>
          <w:color w:val="auto"/>
          <w:sz w:val="28"/>
          <w:szCs w:val="28"/>
          <w:lang w:val="en-US"/>
        </w:rPr>
        <w:t>75</w:t>
      </w:r>
      <w:r w:rsidRPr="005B17F7">
        <w:rPr>
          <w:i/>
          <w:color w:val="auto"/>
          <w:sz w:val="28"/>
          <w:szCs w:val="28"/>
        </w:rPr>
        <w:t>/201</w:t>
      </w:r>
      <w:r w:rsidRPr="005B17F7">
        <w:rPr>
          <w:i/>
          <w:color w:val="auto"/>
          <w:sz w:val="28"/>
          <w:szCs w:val="28"/>
          <w:lang w:val="en-US"/>
        </w:rPr>
        <w:t>9</w:t>
      </w:r>
      <w:r w:rsidRPr="005B17F7">
        <w:rPr>
          <w:i/>
          <w:color w:val="auto"/>
          <w:sz w:val="28"/>
          <w:szCs w:val="28"/>
        </w:rPr>
        <w:t xml:space="preserve">/TT-BTC ngày </w:t>
      </w:r>
      <w:r w:rsidRPr="005B17F7">
        <w:rPr>
          <w:i/>
          <w:color w:val="auto"/>
          <w:sz w:val="28"/>
          <w:szCs w:val="28"/>
          <w:lang w:val="en-US"/>
        </w:rPr>
        <w:t>04 tháng 11 năm 2019</w:t>
      </w:r>
      <w:r w:rsidR="00BD4D69" w:rsidRPr="005B17F7">
        <w:rPr>
          <w:i/>
          <w:color w:val="auto"/>
          <w:sz w:val="28"/>
          <w:szCs w:val="28"/>
        </w:rPr>
        <w:t xml:space="preserve"> của B</w:t>
      </w:r>
      <w:r w:rsidRPr="005B17F7">
        <w:rPr>
          <w:i/>
          <w:color w:val="auto"/>
          <w:sz w:val="28"/>
          <w:szCs w:val="28"/>
        </w:rPr>
        <w:t>ộ Tài chính quy định quản lý</w:t>
      </w:r>
      <w:r w:rsidRPr="005B17F7">
        <w:rPr>
          <w:i/>
          <w:color w:val="auto"/>
          <w:sz w:val="28"/>
          <w:szCs w:val="28"/>
          <w:lang w:val="en-US"/>
        </w:rPr>
        <w:t xml:space="preserve">, </w:t>
      </w:r>
      <w:r w:rsidR="00BD4D69" w:rsidRPr="005B17F7">
        <w:rPr>
          <w:i/>
          <w:color w:val="auto"/>
          <w:sz w:val="28"/>
          <w:szCs w:val="28"/>
        </w:rPr>
        <w:t xml:space="preserve">sử dụng kinh phí sự nghiệp </w:t>
      </w:r>
      <w:r w:rsidRPr="005B17F7">
        <w:rPr>
          <w:i/>
          <w:color w:val="auto"/>
          <w:sz w:val="28"/>
          <w:szCs w:val="28"/>
          <w:lang w:val="en-US"/>
        </w:rPr>
        <w:t>từ nguồn ngân sách nhà nước thực hiện hoạt động khuyến nông</w:t>
      </w:r>
      <w:r w:rsidR="00BD4D69" w:rsidRPr="005B17F7">
        <w:rPr>
          <w:i/>
          <w:color w:val="auto"/>
          <w:sz w:val="28"/>
          <w:szCs w:val="28"/>
        </w:rPr>
        <w:t>;</w:t>
      </w:r>
    </w:p>
    <w:p w14:paraId="154463CB" w14:textId="77777777" w:rsidR="00383FF1" w:rsidRPr="005B17F7" w:rsidRDefault="00625253" w:rsidP="00713D9A">
      <w:pPr>
        <w:pStyle w:val="NormalWeb"/>
        <w:spacing w:before="60" w:beforeAutospacing="0" w:after="0" w:afterAutospacing="0" w:line="288" w:lineRule="auto"/>
        <w:ind w:firstLine="720"/>
        <w:jc w:val="both"/>
        <w:rPr>
          <w:i/>
          <w:color w:val="auto"/>
          <w:spacing w:val="-2"/>
          <w:position w:val="2"/>
          <w:sz w:val="28"/>
          <w:szCs w:val="28"/>
          <w:lang w:val="nb-NO"/>
        </w:rPr>
      </w:pPr>
      <w:r w:rsidRPr="005B17F7">
        <w:rPr>
          <w:i/>
          <w:color w:val="auto"/>
          <w:spacing w:val="-2"/>
          <w:position w:val="2"/>
          <w:sz w:val="28"/>
          <w:szCs w:val="28"/>
          <w:lang w:val="nb-NO"/>
        </w:rPr>
        <w:t xml:space="preserve">Xét Tờ trình số            /TTr-UBND ngày       tháng      </w:t>
      </w:r>
      <w:r w:rsidR="00056529" w:rsidRPr="005B17F7">
        <w:rPr>
          <w:i/>
          <w:color w:val="auto"/>
          <w:spacing w:val="-2"/>
          <w:position w:val="2"/>
          <w:sz w:val="28"/>
          <w:szCs w:val="28"/>
          <w:lang w:val="nb-NO"/>
        </w:rPr>
        <w:t xml:space="preserve"> năm 2020</w:t>
      </w:r>
      <w:r w:rsidR="00383FF1" w:rsidRPr="005B17F7">
        <w:rPr>
          <w:i/>
          <w:color w:val="auto"/>
          <w:spacing w:val="-2"/>
          <w:position w:val="2"/>
          <w:sz w:val="28"/>
          <w:szCs w:val="28"/>
          <w:lang w:val="nb-NO"/>
        </w:rPr>
        <w:t xml:space="preserve"> của Ủy ban nhân dân tỉnh </w:t>
      </w:r>
      <w:r w:rsidR="00F50CD0" w:rsidRPr="005B17F7">
        <w:rPr>
          <w:i/>
          <w:color w:val="auto"/>
          <w:spacing w:val="-2"/>
          <w:position w:val="2"/>
          <w:sz w:val="28"/>
          <w:szCs w:val="28"/>
          <w:lang w:val="nb-NO"/>
        </w:rPr>
        <w:t xml:space="preserve">về </w:t>
      </w:r>
      <w:r w:rsidR="008063DC" w:rsidRPr="005B17F7">
        <w:rPr>
          <w:i/>
          <w:color w:val="auto"/>
          <w:spacing w:val="-2"/>
          <w:position w:val="2"/>
          <w:sz w:val="28"/>
          <w:szCs w:val="28"/>
          <w:lang w:val="nb-NO"/>
        </w:rPr>
        <w:t>việc quy định nội dung và mức chi hỗ trợ cho các hoạt động khuyến nông từ nguồn kinh phí địa phương trên địa bàn tỉnh An Giang</w:t>
      </w:r>
      <w:r w:rsidR="00383FF1" w:rsidRPr="005B17F7">
        <w:rPr>
          <w:i/>
          <w:color w:val="auto"/>
          <w:spacing w:val="-2"/>
          <w:position w:val="2"/>
          <w:sz w:val="28"/>
          <w:szCs w:val="28"/>
          <w:lang w:val="nb-NO"/>
        </w:rPr>
        <w:t xml:space="preserve">; Báo cáo thẩm </w:t>
      </w:r>
      <w:r w:rsidR="00906CBD" w:rsidRPr="005B17F7">
        <w:rPr>
          <w:i/>
          <w:color w:val="auto"/>
          <w:spacing w:val="-2"/>
          <w:position w:val="2"/>
          <w:sz w:val="28"/>
          <w:szCs w:val="28"/>
          <w:lang w:val="nb-NO"/>
        </w:rPr>
        <w:t xml:space="preserve">tra của Ban kinh tế - ngân sách; </w:t>
      </w:r>
      <w:r w:rsidR="00383FF1" w:rsidRPr="005B17F7">
        <w:rPr>
          <w:i/>
          <w:color w:val="auto"/>
          <w:spacing w:val="-2"/>
          <w:position w:val="2"/>
          <w:sz w:val="28"/>
          <w:szCs w:val="28"/>
          <w:lang w:val="nb-NO"/>
        </w:rPr>
        <w:t xml:space="preserve">ý kiến </w:t>
      </w:r>
      <w:r w:rsidR="00906CBD" w:rsidRPr="005B17F7">
        <w:rPr>
          <w:i/>
          <w:color w:val="auto"/>
          <w:spacing w:val="-2"/>
          <w:position w:val="2"/>
          <w:sz w:val="28"/>
          <w:szCs w:val="28"/>
          <w:lang w:val="nb-NO"/>
        </w:rPr>
        <w:t>thảo l</w:t>
      </w:r>
      <w:r w:rsidR="007511FD" w:rsidRPr="005B17F7">
        <w:rPr>
          <w:i/>
          <w:color w:val="auto"/>
          <w:spacing w:val="-2"/>
          <w:position w:val="2"/>
          <w:sz w:val="28"/>
          <w:szCs w:val="28"/>
          <w:lang w:val="nb-NO"/>
        </w:rPr>
        <w:t>u</w:t>
      </w:r>
      <w:r w:rsidR="00906CBD" w:rsidRPr="005B17F7">
        <w:rPr>
          <w:i/>
          <w:color w:val="auto"/>
          <w:spacing w:val="-2"/>
          <w:position w:val="2"/>
          <w:sz w:val="28"/>
          <w:szCs w:val="28"/>
          <w:lang w:val="nb-NO"/>
        </w:rPr>
        <w:t xml:space="preserve">ận </w:t>
      </w:r>
      <w:r w:rsidR="00383FF1" w:rsidRPr="005B17F7">
        <w:rPr>
          <w:i/>
          <w:color w:val="auto"/>
          <w:spacing w:val="-2"/>
          <w:position w:val="2"/>
          <w:sz w:val="28"/>
          <w:szCs w:val="28"/>
          <w:lang w:val="nb-NO"/>
        </w:rPr>
        <w:t>của</w:t>
      </w:r>
      <w:r w:rsidR="007511FD" w:rsidRPr="005B17F7">
        <w:rPr>
          <w:i/>
          <w:color w:val="auto"/>
          <w:spacing w:val="-2"/>
          <w:position w:val="2"/>
          <w:sz w:val="28"/>
          <w:szCs w:val="28"/>
          <w:lang w:val="nb-NO"/>
        </w:rPr>
        <w:t xml:space="preserve"> đại biểu Hội đồng nhân dân</w:t>
      </w:r>
      <w:r w:rsidR="00526956" w:rsidRPr="005B17F7">
        <w:rPr>
          <w:i/>
          <w:color w:val="auto"/>
          <w:spacing w:val="-2"/>
          <w:position w:val="2"/>
          <w:sz w:val="28"/>
          <w:szCs w:val="28"/>
          <w:lang w:val="nb-NO"/>
        </w:rPr>
        <w:t xml:space="preserve"> tỉnh</w:t>
      </w:r>
      <w:r w:rsidR="00540A5D" w:rsidRPr="005B17F7">
        <w:rPr>
          <w:i/>
          <w:color w:val="auto"/>
          <w:spacing w:val="-2"/>
          <w:position w:val="2"/>
          <w:sz w:val="28"/>
          <w:szCs w:val="28"/>
          <w:lang w:val="nb-NO"/>
        </w:rPr>
        <w:t xml:space="preserve"> tại kỳ họp,</w:t>
      </w:r>
    </w:p>
    <w:p w14:paraId="7BB52488" w14:textId="77777777" w:rsidR="00383FF1" w:rsidRPr="005B17F7" w:rsidRDefault="00383FF1" w:rsidP="00713D9A">
      <w:pPr>
        <w:spacing w:before="60" w:line="288" w:lineRule="auto"/>
        <w:ind w:firstLine="720"/>
        <w:jc w:val="center"/>
        <w:rPr>
          <w:rFonts w:ascii="Times New Roman" w:hAnsi="Times New Roman"/>
          <w:b/>
          <w:bCs/>
          <w:spacing w:val="2"/>
          <w:position w:val="2"/>
          <w:sz w:val="28"/>
          <w:szCs w:val="28"/>
          <w:lang w:val="nb-NO"/>
        </w:rPr>
      </w:pPr>
      <w:r w:rsidRPr="005B17F7">
        <w:rPr>
          <w:rFonts w:ascii="Times New Roman" w:hAnsi="Times New Roman"/>
          <w:b/>
          <w:bCs/>
          <w:spacing w:val="2"/>
          <w:position w:val="2"/>
          <w:sz w:val="28"/>
          <w:szCs w:val="28"/>
          <w:lang w:val="nb-NO"/>
        </w:rPr>
        <w:t>QUYẾT NGHỊ:</w:t>
      </w:r>
    </w:p>
    <w:p w14:paraId="6F4761AD" w14:textId="77777777" w:rsidR="00475AC1" w:rsidRPr="005B17F7" w:rsidRDefault="001067F1" w:rsidP="00713D9A">
      <w:pPr>
        <w:pStyle w:val="NormalWeb"/>
        <w:spacing w:before="60" w:beforeAutospacing="0" w:after="0" w:afterAutospacing="0" w:line="288" w:lineRule="auto"/>
        <w:ind w:firstLine="720"/>
        <w:jc w:val="both"/>
        <w:rPr>
          <w:color w:val="auto"/>
          <w:spacing w:val="-2"/>
          <w:position w:val="2"/>
          <w:sz w:val="28"/>
          <w:szCs w:val="28"/>
          <w:lang w:val="nb-NO"/>
        </w:rPr>
      </w:pPr>
      <w:r w:rsidRPr="005B17F7">
        <w:rPr>
          <w:b/>
          <w:color w:val="auto"/>
          <w:spacing w:val="-2"/>
          <w:position w:val="2"/>
          <w:sz w:val="28"/>
          <w:szCs w:val="28"/>
          <w:lang w:val="nb-NO"/>
        </w:rPr>
        <w:t>Điều 1.</w:t>
      </w:r>
      <w:r w:rsidRPr="005B17F7">
        <w:rPr>
          <w:color w:val="auto"/>
          <w:spacing w:val="-2"/>
          <w:position w:val="2"/>
          <w:sz w:val="28"/>
          <w:szCs w:val="28"/>
          <w:lang w:val="nb-NO"/>
        </w:rPr>
        <w:t xml:space="preserve"> Ban hành kèm theo Nghị quyết này </w:t>
      </w:r>
      <w:r w:rsidR="00475AC1" w:rsidRPr="005B17F7">
        <w:rPr>
          <w:color w:val="auto"/>
          <w:spacing w:val="-2"/>
          <w:position w:val="2"/>
          <w:sz w:val="28"/>
          <w:szCs w:val="28"/>
          <w:lang w:val="nb-NO"/>
        </w:rPr>
        <w:t xml:space="preserve">Quy định </w:t>
      </w:r>
      <w:r w:rsidR="00E46427" w:rsidRPr="005B17F7">
        <w:rPr>
          <w:color w:val="auto"/>
          <w:spacing w:val="-2"/>
          <w:position w:val="2"/>
          <w:sz w:val="28"/>
          <w:szCs w:val="28"/>
          <w:lang w:val="nb-NO"/>
        </w:rPr>
        <w:t>nội dung và mức chi hỗ trợ cho các hoạt động khuyến nông từ nguồn kinh phí địa phương trên địa bàn tỉnh An Giang</w:t>
      </w:r>
      <w:r w:rsidR="00475AC1" w:rsidRPr="005B17F7">
        <w:rPr>
          <w:color w:val="auto"/>
          <w:spacing w:val="-2"/>
          <w:position w:val="2"/>
          <w:sz w:val="28"/>
          <w:szCs w:val="28"/>
          <w:lang w:val="nb-NO"/>
        </w:rPr>
        <w:t>.</w:t>
      </w:r>
    </w:p>
    <w:p w14:paraId="207B15D2" w14:textId="77777777" w:rsidR="00F50CD0" w:rsidRPr="005B17F7" w:rsidRDefault="001067F1" w:rsidP="00713D9A">
      <w:pPr>
        <w:spacing w:before="60" w:line="288" w:lineRule="auto"/>
        <w:ind w:firstLine="720"/>
        <w:jc w:val="both"/>
        <w:rPr>
          <w:rFonts w:ascii="Times New Roman" w:hAnsi="Times New Roman"/>
          <w:sz w:val="28"/>
          <w:szCs w:val="28"/>
          <w:lang w:val="nb-NO"/>
        </w:rPr>
      </w:pPr>
      <w:r w:rsidRPr="005B17F7">
        <w:rPr>
          <w:rFonts w:ascii="Times New Roman" w:hAnsi="Times New Roman"/>
          <w:b/>
          <w:sz w:val="28"/>
          <w:szCs w:val="28"/>
          <w:lang w:val="nb-NO"/>
        </w:rPr>
        <w:t xml:space="preserve">Điều 2. </w:t>
      </w:r>
      <w:r w:rsidRPr="005B17F7">
        <w:rPr>
          <w:rFonts w:ascii="Times New Roman" w:hAnsi="Times New Roman"/>
          <w:sz w:val="28"/>
          <w:szCs w:val="28"/>
          <w:lang w:val="nb-NO"/>
        </w:rPr>
        <w:t xml:space="preserve">Giao Ủy ban nhân dân tỉnh </w:t>
      </w:r>
      <w:r w:rsidR="00BD4D69" w:rsidRPr="005B17F7">
        <w:rPr>
          <w:rFonts w:ascii="Times New Roman" w:hAnsi="Times New Roman"/>
          <w:sz w:val="28"/>
          <w:szCs w:val="28"/>
        </w:rPr>
        <w:t>tổ chức triển khai thực hiện</w:t>
      </w:r>
      <w:r w:rsidR="00714A6B" w:rsidRPr="005B17F7">
        <w:rPr>
          <w:rFonts w:ascii="Times New Roman" w:hAnsi="Times New Roman"/>
          <w:sz w:val="28"/>
          <w:szCs w:val="28"/>
        </w:rPr>
        <w:t xml:space="preserve"> </w:t>
      </w:r>
      <w:r w:rsidR="00BD4D69" w:rsidRPr="005B17F7">
        <w:rPr>
          <w:rFonts w:ascii="Times New Roman" w:hAnsi="Times New Roman"/>
          <w:sz w:val="28"/>
          <w:szCs w:val="28"/>
        </w:rPr>
        <w:t>Nghị quyết này.</w:t>
      </w:r>
    </w:p>
    <w:p w14:paraId="2D00E964" w14:textId="77777777" w:rsidR="004352DE" w:rsidRPr="005B17F7" w:rsidRDefault="00104085" w:rsidP="00713D9A">
      <w:pPr>
        <w:spacing w:before="60" w:line="288" w:lineRule="auto"/>
        <w:ind w:firstLine="720"/>
        <w:jc w:val="both"/>
        <w:rPr>
          <w:rFonts w:ascii="Times New Roman" w:hAnsi="Times New Roman"/>
          <w:b/>
          <w:sz w:val="28"/>
          <w:szCs w:val="28"/>
          <w:lang w:val="nb-NO"/>
        </w:rPr>
      </w:pPr>
      <w:r w:rsidRPr="005B17F7">
        <w:rPr>
          <w:rFonts w:ascii="Times New Roman" w:hAnsi="Times New Roman"/>
          <w:b/>
          <w:sz w:val="28"/>
          <w:szCs w:val="28"/>
          <w:lang w:val="nb-NO"/>
        </w:rPr>
        <w:t xml:space="preserve">Điều 3. </w:t>
      </w:r>
      <w:r w:rsidR="004352DE" w:rsidRPr="005B17F7">
        <w:rPr>
          <w:rFonts w:ascii="Times New Roman" w:hAnsi="Times New Roman"/>
          <w:sz w:val="28"/>
          <w:szCs w:val="28"/>
          <w:lang w:val="nb-NO"/>
        </w:rPr>
        <w:t>Thường trực Hội đồng nhân dân, các Ban của Hội đồng nhân dân, các Tổ đại biểu và các đại biểu Hội đồng nhân dân tỉnh giám sát việc thực hiện Nghị quyết này.</w:t>
      </w:r>
    </w:p>
    <w:p w14:paraId="17065B7A" w14:textId="66A2E05C" w:rsidR="001067F1" w:rsidRPr="005B17F7" w:rsidRDefault="004352DE" w:rsidP="00713D9A">
      <w:pPr>
        <w:spacing w:before="60" w:line="288" w:lineRule="auto"/>
        <w:ind w:firstLine="720"/>
        <w:jc w:val="both"/>
        <w:rPr>
          <w:rFonts w:ascii="Times New Roman" w:hAnsi="Times New Roman"/>
          <w:sz w:val="28"/>
          <w:szCs w:val="28"/>
          <w:lang w:val="nb-NO"/>
        </w:rPr>
      </w:pPr>
      <w:r w:rsidRPr="005B17F7">
        <w:rPr>
          <w:rFonts w:ascii="Times New Roman" w:hAnsi="Times New Roman"/>
          <w:b/>
          <w:sz w:val="28"/>
          <w:szCs w:val="28"/>
          <w:lang w:val="nb-NO"/>
        </w:rPr>
        <w:t xml:space="preserve">Điều 4. </w:t>
      </w:r>
      <w:r w:rsidR="001067F1" w:rsidRPr="005B17F7">
        <w:rPr>
          <w:rFonts w:ascii="Times New Roman" w:hAnsi="Times New Roman"/>
          <w:sz w:val="28"/>
          <w:szCs w:val="28"/>
          <w:lang w:val="nb-NO"/>
        </w:rPr>
        <w:t>Nghị quyết này đã được Hội đồn</w:t>
      </w:r>
      <w:r w:rsidR="00E46427" w:rsidRPr="005B17F7">
        <w:rPr>
          <w:rFonts w:ascii="Times New Roman" w:hAnsi="Times New Roman"/>
          <w:sz w:val="28"/>
          <w:szCs w:val="28"/>
          <w:lang w:val="nb-NO"/>
        </w:rPr>
        <w:t>g nhân dân tỉnh An Giang khóa ....</w:t>
      </w:r>
      <w:r w:rsidR="001067F1" w:rsidRPr="005B17F7">
        <w:rPr>
          <w:rFonts w:ascii="Times New Roman" w:hAnsi="Times New Roman"/>
          <w:sz w:val="28"/>
          <w:szCs w:val="28"/>
          <w:lang w:val="nb-NO"/>
        </w:rPr>
        <w:t xml:space="preserve">, </w:t>
      </w:r>
      <w:r w:rsidR="00625253" w:rsidRPr="005B17F7">
        <w:rPr>
          <w:rFonts w:ascii="Times New Roman" w:hAnsi="Times New Roman"/>
          <w:sz w:val="28"/>
          <w:szCs w:val="28"/>
          <w:lang w:val="nb-NO"/>
        </w:rPr>
        <w:t xml:space="preserve">kỳ họp thứ </w:t>
      </w:r>
      <w:r w:rsidR="00C62F7E" w:rsidRPr="005B17F7">
        <w:rPr>
          <w:rFonts w:ascii="Times New Roman" w:hAnsi="Times New Roman"/>
          <w:sz w:val="28"/>
          <w:szCs w:val="28"/>
          <w:lang w:val="nb-NO"/>
        </w:rPr>
        <w:t xml:space="preserve">......  </w:t>
      </w:r>
      <w:r w:rsidR="00625253" w:rsidRPr="005B17F7">
        <w:rPr>
          <w:rFonts w:ascii="Times New Roman" w:hAnsi="Times New Roman"/>
          <w:sz w:val="28"/>
          <w:szCs w:val="28"/>
          <w:lang w:val="nb-NO"/>
        </w:rPr>
        <w:t xml:space="preserve"> thông qua ngày     </w:t>
      </w:r>
      <w:r w:rsidR="007F0EEC" w:rsidRPr="005B17F7">
        <w:rPr>
          <w:rFonts w:ascii="Times New Roman" w:hAnsi="Times New Roman"/>
          <w:sz w:val="28"/>
          <w:szCs w:val="28"/>
          <w:lang w:val="nb-NO"/>
        </w:rPr>
        <w:t xml:space="preserve"> </w:t>
      </w:r>
      <w:r w:rsidR="00625253" w:rsidRPr="005B17F7">
        <w:rPr>
          <w:rFonts w:ascii="Times New Roman" w:hAnsi="Times New Roman"/>
          <w:sz w:val="28"/>
          <w:szCs w:val="28"/>
          <w:lang w:val="nb-NO"/>
        </w:rPr>
        <w:t xml:space="preserve">tháng </w:t>
      </w:r>
      <w:r w:rsidR="00C62F7E" w:rsidRPr="005B17F7">
        <w:rPr>
          <w:rFonts w:ascii="Times New Roman" w:hAnsi="Times New Roman"/>
          <w:sz w:val="28"/>
          <w:szCs w:val="28"/>
          <w:lang w:val="nb-NO"/>
        </w:rPr>
        <w:t xml:space="preserve">     </w:t>
      </w:r>
      <w:r w:rsidR="00E46427" w:rsidRPr="005B17F7">
        <w:rPr>
          <w:rFonts w:ascii="Times New Roman" w:hAnsi="Times New Roman"/>
          <w:sz w:val="28"/>
          <w:szCs w:val="28"/>
          <w:lang w:val="nb-NO"/>
        </w:rPr>
        <w:t xml:space="preserve"> năm 2020</w:t>
      </w:r>
      <w:r w:rsidR="001067F1" w:rsidRPr="005B17F7">
        <w:rPr>
          <w:rFonts w:ascii="Times New Roman" w:hAnsi="Times New Roman"/>
          <w:sz w:val="28"/>
          <w:szCs w:val="28"/>
          <w:lang w:val="nb-NO"/>
        </w:rPr>
        <w:t xml:space="preserve">, </w:t>
      </w:r>
      <w:r w:rsidR="00625253" w:rsidRPr="005B17F7">
        <w:rPr>
          <w:rFonts w:ascii="Times New Roman" w:hAnsi="Times New Roman"/>
          <w:position w:val="2"/>
          <w:sz w:val="28"/>
          <w:szCs w:val="28"/>
          <w:lang w:val="nb-NO"/>
        </w:rPr>
        <w:t>có hiệu lực từ ngày</w:t>
      </w:r>
      <w:r w:rsidRPr="005B17F7">
        <w:rPr>
          <w:rFonts w:ascii="Times New Roman" w:hAnsi="Times New Roman"/>
          <w:position w:val="2"/>
          <w:sz w:val="28"/>
          <w:szCs w:val="28"/>
          <w:lang w:val="nb-NO"/>
        </w:rPr>
        <w:t xml:space="preserve"> </w:t>
      </w:r>
      <w:r w:rsidR="00CE160D" w:rsidRPr="005B17F7">
        <w:rPr>
          <w:rFonts w:ascii="Times New Roman" w:hAnsi="Times New Roman"/>
          <w:position w:val="2"/>
          <w:sz w:val="28"/>
          <w:szCs w:val="28"/>
          <w:lang w:val="nb-NO"/>
        </w:rPr>
        <w:t xml:space="preserve">   </w:t>
      </w:r>
      <w:r w:rsidR="00CE160D" w:rsidRPr="005B17F7">
        <w:rPr>
          <w:rFonts w:ascii="Times New Roman" w:hAnsi="Times New Roman"/>
          <w:position w:val="2"/>
          <w:sz w:val="28"/>
          <w:szCs w:val="28"/>
          <w:lang w:val="nb-NO"/>
        </w:rPr>
        <w:lastRenderedPageBreak/>
        <w:t>tháng    năm 2020</w:t>
      </w:r>
      <w:r w:rsidRPr="005B17F7">
        <w:rPr>
          <w:rFonts w:ascii="Times New Roman" w:hAnsi="Times New Roman"/>
          <w:position w:val="2"/>
          <w:sz w:val="28"/>
          <w:szCs w:val="28"/>
          <w:lang w:val="nb-NO"/>
        </w:rPr>
        <w:t xml:space="preserve">. Các văn bản hướng dẫn liên quan đến </w:t>
      </w:r>
      <w:r w:rsidR="00E922B5" w:rsidRPr="005B17F7">
        <w:rPr>
          <w:rFonts w:ascii="Times New Roman" w:hAnsi="Times New Roman"/>
          <w:spacing w:val="-2"/>
          <w:position w:val="2"/>
          <w:sz w:val="28"/>
          <w:szCs w:val="28"/>
          <w:lang w:val="nb-NO"/>
        </w:rPr>
        <w:t>các hoạt động  hỗ trợ khuyến nông từ nguồn kinh phí địa phương trên địa bàn tỉnh An Giang ban hành trước Nghị quyết này không còn hiệu lực</w:t>
      </w:r>
      <w:r w:rsidR="001067F1" w:rsidRPr="005B17F7">
        <w:rPr>
          <w:rFonts w:ascii="Times New Roman" w:hAnsi="Times New Roman"/>
          <w:sz w:val="28"/>
          <w:szCs w:val="28"/>
          <w:lang w:val="nb-NO"/>
        </w:rPr>
        <w:t>./.</w:t>
      </w:r>
    </w:p>
    <w:p w14:paraId="54BDF718" w14:textId="77777777" w:rsidR="00E3331B" w:rsidRPr="005B17F7" w:rsidRDefault="00E3331B" w:rsidP="00713D9A">
      <w:pPr>
        <w:spacing w:before="60" w:line="288" w:lineRule="auto"/>
        <w:ind w:firstLine="720"/>
        <w:jc w:val="both"/>
        <w:rPr>
          <w:rFonts w:ascii="Times New Roman" w:hAnsi="Times New Roman"/>
          <w:sz w:val="28"/>
          <w:szCs w:val="28"/>
          <w:lang w:val="nb-NO"/>
        </w:rPr>
      </w:pPr>
    </w:p>
    <w:tbl>
      <w:tblPr>
        <w:tblW w:w="9547" w:type="dxa"/>
        <w:jc w:val="center"/>
        <w:tblLook w:val="01E0" w:firstRow="1" w:lastRow="1" w:firstColumn="1" w:lastColumn="1" w:noHBand="0" w:noVBand="0"/>
      </w:tblPr>
      <w:tblGrid>
        <w:gridCol w:w="5135"/>
        <w:gridCol w:w="4412"/>
      </w:tblGrid>
      <w:tr w:rsidR="005B17F7" w:rsidRPr="005B17F7" w14:paraId="439101E1" w14:textId="77777777">
        <w:trPr>
          <w:cantSplit/>
          <w:trHeight w:val="3119"/>
          <w:jc w:val="center"/>
        </w:trPr>
        <w:tc>
          <w:tcPr>
            <w:tcW w:w="5135" w:type="dxa"/>
          </w:tcPr>
          <w:p w14:paraId="389608E3" w14:textId="77777777" w:rsidR="00E43A68" w:rsidRPr="005B17F7" w:rsidRDefault="00E43A68" w:rsidP="00E43A68">
            <w:pPr>
              <w:pStyle w:val="BodyText"/>
              <w:rPr>
                <w:rFonts w:ascii="Times New Roman" w:hAnsi="Times New Roman"/>
                <w:b/>
                <w:bCs/>
                <w:i/>
                <w:iCs/>
                <w:sz w:val="24"/>
                <w:lang w:val="nl-NL"/>
              </w:rPr>
            </w:pPr>
            <w:r w:rsidRPr="005B17F7">
              <w:rPr>
                <w:rFonts w:ascii="Times New Roman" w:hAnsi="Times New Roman"/>
                <w:b/>
                <w:bCs/>
                <w:i/>
                <w:iCs/>
                <w:sz w:val="24"/>
                <w:lang w:val="nl-NL"/>
              </w:rPr>
              <w:t>Nơi nhận:</w:t>
            </w:r>
          </w:p>
          <w:p w14:paraId="6EDFB5AB" w14:textId="77777777" w:rsidR="00E43A68" w:rsidRPr="005B17F7" w:rsidRDefault="00FD642A" w:rsidP="00E43A68">
            <w:pPr>
              <w:pStyle w:val="BodyText"/>
              <w:rPr>
                <w:rFonts w:ascii="Times New Roman" w:hAnsi="Times New Roman"/>
                <w:sz w:val="22"/>
                <w:lang w:val="nl-NL"/>
              </w:rPr>
            </w:pPr>
            <w:r w:rsidRPr="005B17F7">
              <w:rPr>
                <w:rFonts w:ascii="Times New Roman" w:hAnsi="Times New Roman"/>
                <w:sz w:val="22"/>
                <w:lang w:val="nl-NL"/>
              </w:rPr>
              <w:t>- Ủy</w:t>
            </w:r>
            <w:r w:rsidR="00E43A68" w:rsidRPr="005B17F7">
              <w:rPr>
                <w:rFonts w:ascii="Times New Roman" w:hAnsi="Times New Roman"/>
                <w:sz w:val="22"/>
                <w:lang w:val="nl-NL"/>
              </w:rPr>
              <w:t xml:space="preserve"> ban Thường vụ Quốc hội;</w:t>
            </w:r>
          </w:p>
          <w:p w14:paraId="17494CB9" w14:textId="77777777" w:rsidR="00E43A68" w:rsidRPr="005B17F7" w:rsidRDefault="00E43A68" w:rsidP="00E43A68">
            <w:pPr>
              <w:pStyle w:val="BodyText"/>
              <w:rPr>
                <w:rFonts w:ascii="Times New Roman" w:hAnsi="Times New Roman"/>
                <w:sz w:val="22"/>
                <w:lang w:val="nl-NL"/>
              </w:rPr>
            </w:pPr>
            <w:r w:rsidRPr="005B17F7">
              <w:rPr>
                <w:rFonts w:ascii="Times New Roman" w:hAnsi="Times New Roman"/>
                <w:sz w:val="22"/>
                <w:lang w:val="nl-NL"/>
              </w:rPr>
              <w:t xml:space="preserve">- Chính phủ; </w:t>
            </w:r>
          </w:p>
          <w:p w14:paraId="72110263" w14:textId="77777777" w:rsidR="00E43A68" w:rsidRPr="005B17F7" w:rsidRDefault="00E43A68" w:rsidP="00E43A68">
            <w:pPr>
              <w:pStyle w:val="BodyText"/>
              <w:rPr>
                <w:rFonts w:ascii="Times New Roman" w:hAnsi="Times New Roman"/>
                <w:sz w:val="22"/>
                <w:lang w:val="nl-NL"/>
              </w:rPr>
            </w:pPr>
            <w:r w:rsidRPr="005B17F7">
              <w:rPr>
                <w:rFonts w:ascii="Times New Roman" w:hAnsi="Times New Roman"/>
                <w:sz w:val="22"/>
                <w:lang w:val="nl-NL"/>
              </w:rPr>
              <w:t xml:space="preserve">- Bộ Kế hoạch và Đầu tư; Bộ Tài chính; </w:t>
            </w:r>
          </w:p>
          <w:p w14:paraId="11957E1D" w14:textId="77777777" w:rsidR="00E66E07" w:rsidRPr="005B17F7" w:rsidRDefault="00E66E07" w:rsidP="00E43A68">
            <w:pPr>
              <w:pStyle w:val="BodyText"/>
              <w:rPr>
                <w:rFonts w:ascii="Times New Roman" w:hAnsi="Times New Roman"/>
                <w:sz w:val="22"/>
                <w:lang w:val="nl-NL"/>
              </w:rPr>
            </w:pPr>
            <w:r w:rsidRPr="005B17F7">
              <w:rPr>
                <w:rFonts w:ascii="Times New Roman" w:hAnsi="Times New Roman"/>
                <w:sz w:val="22"/>
                <w:lang w:val="nl-NL"/>
              </w:rPr>
              <w:t>- Bộ Nông nghiệp và Phát triển nông thôn;</w:t>
            </w:r>
          </w:p>
          <w:p w14:paraId="2F13D29D" w14:textId="77777777" w:rsidR="00E43A68" w:rsidRPr="005B17F7" w:rsidRDefault="00E43A68" w:rsidP="00E43A68">
            <w:pPr>
              <w:pStyle w:val="BodyText"/>
              <w:rPr>
                <w:rFonts w:ascii="Times New Roman" w:hAnsi="Times New Roman"/>
                <w:sz w:val="22"/>
                <w:lang w:val="nl-NL"/>
              </w:rPr>
            </w:pPr>
            <w:r w:rsidRPr="005B17F7">
              <w:rPr>
                <w:rFonts w:ascii="Times New Roman" w:hAnsi="Times New Roman"/>
                <w:sz w:val="22"/>
                <w:lang w:val="nl-NL"/>
              </w:rPr>
              <w:t>- Bộ Tư pháp (Cục KTVBQPPL);</w:t>
            </w:r>
            <w:bookmarkStart w:id="0" w:name="_GoBack"/>
            <w:bookmarkEnd w:id="0"/>
          </w:p>
          <w:p w14:paraId="26838DBB" w14:textId="77777777" w:rsidR="00E43A68" w:rsidRPr="005B17F7" w:rsidRDefault="00FD642A" w:rsidP="00E43A68">
            <w:pPr>
              <w:pStyle w:val="BodyText"/>
              <w:rPr>
                <w:rFonts w:ascii="Times New Roman" w:hAnsi="Times New Roman"/>
                <w:sz w:val="22"/>
                <w:lang w:val="nl-NL"/>
              </w:rPr>
            </w:pPr>
            <w:r w:rsidRPr="005B17F7">
              <w:rPr>
                <w:rFonts w:ascii="Times New Roman" w:hAnsi="Times New Roman"/>
                <w:sz w:val="22"/>
                <w:lang w:val="nl-NL"/>
              </w:rPr>
              <w:t>- TT. Tỉnh ủy</w:t>
            </w:r>
            <w:r w:rsidR="00E43A68" w:rsidRPr="005B17F7">
              <w:rPr>
                <w:rFonts w:ascii="Times New Roman" w:hAnsi="Times New Roman"/>
                <w:sz w:val="22"/>
                <w:lang w:val="nl-NL"/>
              </w:rPr>
              <w:t>, TT. HĐND, TT. UBND tỉnh;</w:t>
            </w:r>
          </w:p>
          <w:p w14:paraId="1FE0F75B" w14:textId="77777777" w:rsidR="00E43A68" w:rsidRPr="005B17F7" w:rsidRDefault="00E43A68" w:rsidP="00E43A68">
            <w:pPr>
              <w:pStyle w:val="BodyText"/>
              <w:rPr>
                <w:rFonts w:ascii="Times New Roman" w:hAnsi="Times New Roman"/>
                <w:sz w:val="22"/>
                <w:lang w:val="nl-NL"/>
              </w:rPr>
            </w:pPr>
            <w:r w:rsidRPr="005B17F7">
              <w:rPr>
                <w:rFonts w:ascii="Times New Roman" w:hAnsi="Times New Roman"/>
                <w:sz w:val="22"/>
                <w:lang w:val="nl-NL"/>
              </w:rPr>
              <w:t>- Đoàn ĐBQH tỉnh;</w:t>
            </w:r>
          </w:p>
          <w:p w14:paraId="147E2F49" w14:textId="77777777" w:rsidR="00E43A68" w:rsidRPr="005B17F7" w:rsidRDefault="00E43A68" w:rsidP="00E43A68">
            <w:pPr>
              <w:pStyle w:val="BodyText"/>
              <w:rPr>
                <w:rFonts w:ascii="Times New Roman" w:hAnsi="Times New Roman"/>
                <w:sz w:val="22"/>
                <w:lang w:val="nl-NL"/>
              </w:rPr>
            </w:pPr>
            <w:r w:rsidRPr="005B17F7">
              <w:rPr>
                <w:rFonts w:ascii="Times New Roman" w:hAnsi="Times New Roman"/>
                <w:sz w:val="22"/>
                <w:lang w:val="nl-NL"/>
              </w:rPr>
              <w:t>- UBND tỉnh, UBMTTQVN tỉnh;</w:t>
            </w:r>
          </w:p>
          <w:p w14:paraId="47E8B319" w14:textId="77777777" w:rsidR="00E43A68" w:rsidRPr="005B17F7" w:rsidRDefault="00E43A68" w:rsidP="00E43A68">
            <w:pPr>
              <w:pStyle w:val="BodyText"/>
              <w:rPr>
                <w:rFonts w:ascii="Times New Roman" w:hAnsi="Times New Roman"/>
                <w:sz w:val="22"/>
                <w:lang w:val="nl-NL"/>
              </w:rPr>
            </w:pPr>
            <w:r w:rsidRPr="005B17F7">
              <w:rPr>
                <w:rFonts w:ascii="Times New Roman" w:hAnsi="Times New Roman"/>
                <w:sz w:val="22"/>
                <w:lang w:val="nl-NL"/>
              </w:rPr>
              <w:t>- VP.HĐND tỉnh, VP.UBND tỉnh;</w:t>
            </w:r>
          </w:p>
          <w:p w14:paraId="452BAD09" w14:textId="77777777" w:rsidR="00E43A68" w:rsidRPr="005B17F7" w:rsidRDefault="00E43A68" w:rsidP="00E43A68">
            <w:pPr>
              <w:pStyle w:val="BodyText"/>
              <w:rPr>
                <w:rFonts w:ascii="Times New Roman" w:hAnsi="Times New Roman"/>
                <w:sz w:val="22"/>
                <w:lang w:val="nl-NL"/>
              </w:rPr>
            </w:pPr>
            <w:r w:rsidRPr="005B17F7">
              <w:rPr>
                <w:rFonts w:ascii="Times New Roman" w:hAnsi="Times New Roman"/>
                <w:sz w:val="22"/>
                <w:lang w:val="nl-NL"/>
              </w:rPr>
              <w:t xml:space="preserve">- Các </w:t>
            </w:r>
            <w:r w:rsidR="0060477A" w:rsidRPr="005B17F7">
              <w:rPr>
                <w:rFonts w:ascii="Times New Roman" w:hAnsi="Times New Roman"/>
                <w:sz w:val="22"/>
                <w:lang w:val="nl-NL"/>
              </w:rPr>
              <w:t>Sở</w:t>
            </w:r>
            <w:r w:rsidRPr="005B17F7">
              <w:rPr>
                <w:rFonts w:ascii="Times New Roman" w:hAnsi="Times New Roman"/>
                <w:sz w:val="22"/>
                <w:lang w:val="nl-NL"/>
              </w:rPr>
              <w:t>, ban, ngành, đoàn thể;</w:t>
            </w:r>
          </w:p>
          <w:p w14:paraId="3799FBC6" w14:textId="77777777" w:rsidR="00B86C0C" w:rsidRPr="005B17F7" w:rsidRDefault="00B86C0C" w:rsidP="00E43A68">
            <w:pPr>
              <w:pStyle w:val="BodyText"/>
              <w:rPr>
                <w:rFonts w:ascii="Times New Roman" w:hAnsi="Times New Roman"/>
                <w:sz w:val="22"/>
                <w:lang w:val="nl-NL"/>
              </w:rPr>
            </w:pPr>
            <w:r w:rsidRPr="00F55A84">
              <w:rPr>
                <w:rFonts w:ascii="Times New Roman" w:hAnsi="Times New Roman"/>
                <w:sz w:val="22"/>
                <w:lang w:val="nl-NL"/>
              </w:rPr>
              <w:t>- Hiệp hội doanh nghiệp;</w:t>
            </w:r>
          </w:p>
          <w:p w14:paraId="295CBC0A" w14:textId="77777777" w:rsidR="00B86C0C" w:rsidRPr="005B17F7" w:rsidRDefault="00B86C0C" w:rsidP="00E43A68">
            <w:pPr>
              <w:pStyle w:val="BodyText"/>
              <w:rPr>
                <w:rFonts w:ascii="Times New Roman" w:hAnsi="Times New Roman"/>
                <w:sz w:val="22"/>
                <w:lang w:val="nl-NL"/>
              </w:rPr>
            </w:pPr>
            <w:r w:rsidRPr="005B17F7">
              <w:rPr>
                <w:rFonts w:ascii="Times New Roman" w:hAnsi="Times New Roman"/>
                <w:sz w:val="22"/>
                <w:lang w:val="nl-NL"/>
              </w:rPr>
              <w:t>- Liên minh Hợp tác xã;</w:t>
            </w:r>
          </w:p>
          <w:p w14:paraId="65A68EB1" w14:textId="77777777" w:rsidR="00E43A68" w:rsidRPr="005B17F7" w:rsidRDefault="00E43A68" w:rsidP="00E43A68">
            <w:pPr>
              <w:pStyle w:val="BodyText"/>
              <w:rPr>
                <w:rFonts w:ascii="Times New Roman" w:hAnsi="Times New Roman"/>
                <w:sz w:val="22"/>
                <w:lang w:val="nl-NL"/>
              </w:rPr>
            </w:pPr>
            <w:r w:rsidRPr="005B17F7">
              <w:rPr>
                <w:rFonts w:ascii="Times New Roman" w:hAnsi="Times New Roman"/>
                <w:sz w:val="22"/>
                <w:lang w:val="nl-NL"/>
              </w:rPr>
              <w:t>- Cục Thuế tỉnh;</w:t>
            </w:r>
            <w:r w:rsidR="00C62F7E" w:rsidRPr="005B17F7">
              <w:rPr>
                <w:rFonts w:ascii="Times New Roman" w:hAnsi="Times New Roman"/>
                <w:sz w:val="24"/>
                <w:lang w:val="vi-VN"/>
              </w:rPr>
              <w:t xml:space="preserve"> </w:t>
            </w:r>
            <w:r w:rsidR="00C62F7E" w:rsidRPr="005B17F7">
              <w:rPr>
                <w:rFonts w:ascii="Times New Roman" w:hAnsi="Times New Roman"/>
                <w:sz w:val="22"/>
                <w:lang w:val="vi-VN"/>
              </w:rPr>
              <w:t>Cục thống kê tỉnh;</w:t>
            </w:r>
          </w:p>
          <w:p w14:paraId="41BD0BF2" w14:textId="77777777" w:rsidR="00E43A68" w:rsidRPr="005B17F7" w:rsidRDefault="00E43A68" w:rsidP="00E43A68">
            <w:pPr>
              <w:pStyle w:val="BodyText"/>
              <w:rPr>
                <w:rFonts w:ascii="Times New Roman" w:hAnsi="Times New Roman"/>
                <w:sz w:val="22"/>
              </w:rPr>
            </w:pPr>
            <w:r w:rsidRPr="005B17F7">
              <w:rPr>
                <w:rFonts w:ascii="Times New Roman" w:hAnsi="Times New Roman"/>
                <w:sz w:val="22"/>
              </w:rPr>
              <w:t>- HĐND, UBND các huyện, thị, thành phố;</w:t>
            </w:r>
          </w:p>
          <w:p w14:paraId="0C800F1F" w14:textId="77777777" w:rsidR="00E43A68" w:rsidRPr="005B17F7" w:rsidRDefault="00E43A68" w:rsidP="00E43A68">
            <w:pPr>
              <w:pStyle w:val="BodyText"/>
              <w:rPr>
                <w:rFonts w:ascii="Times New Roman" w:hAnsi="Times New Roman"/>
                <w:sz w:val="22"/>
              </w:rPr>
            </w:pPr>
            <w:r w:rsidRPr="005B17F7">
              <w:rPr>
                <w:rFonts w:ascii="Times New Roman" w:hAnsi="Times New Roman"/>
                <w:sz w:val="22"/>
              </w:rPr>
              <w:t>- Trung tâm Công báo tỉnh (</w:t>
            </w:r>
            <w:r w:rsidR="0060477A" w:rsidRPr="005B17F7">
              <w:rPr>
                <w:rFonts w:ascii="Times New Roman" w:hAnsi="Times New Roman"/>
                <w:sz w:val="22"/>
              </w:rPr>
              <w:t>0</w:t>
            </w:r>
            <w:r w:rsidRPr="005B17F7">
              <w:rPr>
                <w:rFonts w:ascii="Times New Roman" w:hAnsi="Times New Roman"/>
                <w:sz w:val="22"/>
              </w:rPr>
              <w:t>2 bản);</w:t>
            </w:r>
          </w:p>
          <w:p w14:paraId="27D0C153" w14:textId="77777777" w:rsidR="00E43A68" w:rsidRPr="005B17F7" w:rsidRDefault="00E43A68" w:rsidP="00E43A68">
            <w:pPr>
              <w:pStyle w:val="BodyText"/>
              <w:rPr>
                <w:rFonts w:ascii="Times New Roman" w:hAnsi="Times New Roman"/>
                <w:sz w:val="22"/>
              </w:rPr>
            </w:pPr>
            <w:r w:rsidRPr="005B17F7">
              <w:rPr>
                <w:rFonts w:ascii="Times New Roman" w:hAnsi="Times New Roman"/>
                <w:sz w:val="22"/>
              </w:rPr>
              <w:t>- Đài Phát thanh</w:t>
            </w:r>
            <w:r w:rsidR="006B70CB" w:rsidRPr="005B17F7">
              <w:rPr>
                <w:rFonts w:ascii="Times New Roman" w:hAnsi="Times New Roman"/>
                <w:sz w:val="22"/>
              </w:rPr>
              <w:t xml:space="preserve"> </w:t>
            </w:r>
            <w:r w:rsidRPr="005B17F7">
              <w:rPr>
                <w:rFonts w:ascii="Times New Roman" w:hAnsi="Times New Roman"/>
                <w:sz w:val="22"/>
              </w:rPr>
              <w:t>-</w:t>
            </w:r>
            <w:r w:rsidR="006B70CB" w:rsidRPr="005B17F7">
              <w:rPr>
                <w:rFonts w:ascii="Times New Roman" w:hAnsi="Times New Roman"/>
                <w:sz w:val="22"/>
              </w:rPr>
              <w:t xml:space="preserve"> </w:t>
            </w:r>
            <w:r w:rsidRPr="005B17F7">
              <w:rPr>
                <w:rFonts w:ascii="Times New Roman" w:hAnsi="Times New Roman"/>
                <w:sz w:val="22"/>
              </w:rPr>
              <w:t>Truyền hình An Giang;</w:t>
            </w:r>
          </w:p>
          <w:p w14:paraId="0E955550" w14:textId="77777777" w:rsidR="00E43A68" w:rsidRPr="005B17F7" w:rsidRDefault="00E43A68" w:rsidP="00E43A68">
            <w:pPr>
              <w:pStyle w:val="BodyText"/>
              <w:rPr>
                <w:rFonts w:ascii="Times New Roman" w:hAnsi="Times New Roman"/>
                <w:sz w:val="22"/>
              </w:rPr>
            </w:pPr>
            <w:r w:rsidRPr="005B17F7">
              <w:rPr>
                <w:rFonts w:ascii="Times New Roman" w:hAnsi="Times New Roman"/>
                <w:sz w:val="22"/>
              </w:rPr>
              <w:t>- Báo An Giang;</w:t>
            </w:r>
          </w:p>
          <w:p w14:paraId="11F68E78" w14:textId="77777777" w:rsidR="00E43A68" w:rsidRPr="005B17F7" w:rsidRDefault="00E43A68" w:rsidP="00E43A68">
            <w:pPr>
              <w:pStyle w:val="BodyText"/>
              <w:rPr>
                <w:rFonts w:ascii="Times New Roman" w:hAnsi="Times New Roman"/>
                <w:sz w:val="22"/>
              </w:rPr>
            </w:pPr>
            <w:r w:rsidRPr="005B17F7">
              <w:rPr>
                <w:rFonts w:ascii="Times New Roman" w:hAnsi="Times New Roman"/>
                <w:sz w:val="22"/>
              </w:rPr>
              <w:t>- Lưu: VT.</w:t>
            </w:r>
          </w:p>
          <w:p w14:paraId="3AC4521C" w14:textId="77777777" w:rsidR="00625253" w:rsidRPr="005B17F7" w:rsidRDefault="00625253" w:rsidP="008A523E">
            <w:pPr>
              <w:rPr>
                <w:rFonts w:ascii="Times New Roman" w:hAnsi="Times New Roman"/>
                <w:sz w:val="22"/>
                <w:szCs w:val="22"/>
                <w:lang w:val="de-DE"/>
              </w:rPr>
            </w:pPr>
          </w:p>
        </w:tc>
        <w:tc>
          <w:tcPr>
            <w:tcW w:w="4412" w:type="dxa"/>
          </w:tcPr>
          <w:p w14:paraId="188EBEB6" w14:textId="77777777" w:rsidR="001067F1" w:rsidRPr="005B17F7" w:rsidRDefault="00DE3CEF" w:rsidP="00DE3CEF">
            <w:pPr>
              <w:spacing w:before="120" w:after="120" w:line="20" w:lineRule="atLeast"/>
              <w:rPr>
                <w:rFonts w:ascii="Times New Roman" w:hAnsi="Times New Roman"/>
                <w:b/>
                <w:sz w:val="28"/>
                <w:szCs w:val="28"/>
              </w:rPr>
            </w:pPr>
            <w:r w:rsidRPr="005B17F7">
              <w:rPr>
                <w:rFonts w:ascii="Times New Roman" w:hAnsi="Times New Roman"/>
                <w:b/>
                <w:sz w:val="28"/>
                <w:szCs w:val="28"/>
              </w:rPr>
              <w:t xml:space="preserve">       </w:t>
            </w:r>
            <w:r w:rsidR="001067F1" w:rsidRPr="005B17F7">
              <w:rPr>
                <w:rFonts w:ascii="Times New Roman" w:hAnsi="Times New Roman"/>
                <w:b/>
                <w:sz w:val="28"/>
                <w:szCs w:val="28"/>
              </w:rPr>
              <w:t>CHỦ TỊCH</w:t>
            </w:r>
          </w:p>
          <w:p w14:paraId="37370AFC" w14:textId="77777777" w:rsidR="00625253" w:rsidRPr="005B17F7" w:rsidRDefault="00625253" w:rsidP="0060519C">
            <w:pPr>
              <w:spacing w:before="120" w:after="120" w:line="20" w:lineRule="atLeast"/>
              <w:jc w:val="center"/>
              <w:rPr>
                <w:rFonts w:ascii="Times New Roman" w:hAnsi="Times New Roman"/>
                <w:b/>
                <w:sz w:val="28"/>
                <w:szCs w:val="28"/>
              </w:rPr>
            </w:pPr>
          </w:p>
          <w:p w14:paraId="55AD283B" w14:textId="77777777" w:rsidR="00625253" w:rsidRPr="005B17F7" w:rsidRDefault="00625253" w:rsidP="0060519C">
            <w:pPr>
              <w:spacing w:before="120" w:after="120" w:line="20" w:lineRule="atLeast"/>
              <w:jc w:val="center"/>
              <w:rPr>
                <w:rFonts w:ascii="Times New Roman" w:hAnsi="Times New Roman"/>
                <w:b/>
                <w:sz w:val="28"/>
                <w:szCs w:val="28"/>
              </w:rPr>
            </w:pPr>
          </w:p>
          <w:p w14:paraId="6EED5299" w14:textId="77777777" w:rsidR="00625253" w:rsidRPr="005B17F7" w:rsidRDefault="00625253" w:rsidP="0060519C">
            <w:pPr>
              <w:spacing w:before="120" w:after="120" w:line="20" w:lineRule="atLeast"/>
              <w:jc w:val="center"/>
              <w:rPr>
                <w:rFonts w:ascii="Times New Roman" w:hAnsi="Times New Roman"/>
                <w:b/>
                <w:sz w:val="28"/>
                <w:szCs w:val="28"/>
              </w:rPr>
            </w:pPr>
          </w:p>
          <w:p w14:paraId="21869864" w14:textId="77777777" w:rsidR="001067F1" w:rsidRPr="005B17F7" w:rsidRDefault="001067F1" w:rsidP="00C62F7E">
            <w:pPr>
              <w:spacing w:before="120" w:after="120" w:line="20" w:lineRule="atLeast"/>
              <w:jc w:val="center"/>
              <w:rPr>
                <w:rFonts w:ascii="Times New Roman" w:hAnsi="Times New Roman"/>
                <w:b/>
                <w:sz w:val="28"/>
                <w:szCs w:val="28"/>
              </w:rPr>
            </w:pPr>
          </w:p>
        </w:tc>
      </w:tr>
    </w:tbl>
    <w:p w14:paraId="2D01EE81" w14:textId="77777777" w:rsidR="00184972" w:rsidRPr="005B17F7" w:rsidRDefault="00184972" w:rsidP="003F7B87">
      <w:pPr>
        <w:spacing w:before="120" w:after="120" w:line="20" w:lineRule="atLeast"/>
        <w:jc w:val="both"/>
        <w:rPr>
          <w:rFonts w:ascii="Times New Roman" w:hAnsi="Times New Roman"/>
          <w:sz w:val="20"/>
          <w:szCs w:val="28"/>
          <w:lang w:val="nb-NO"/>
        </w:rPr>
        <w:sectPr w:rsidR="00184972" w:rsidRPr="005B17F7" w:rsidSect="00DE3CEF">
          <w:headerReference w:type="even" r:id="rId8"/>
          <w:footerReference w:type="even" r:id="rId9"/>
          <w:footerReference w:type="default" r:id="rId10"/>
          <w:pgSz w:w="11909" w:h="16834" w:code="9"/>
          <w:pgMar w:top="1134" w:right="1134" w:bottom="1134" w:left="1701" w:header="567" w:footer="754" w:gutter="0"/>
          <w:pgNumType w:start="1"/>
          <w:cols w:space="720"/>
          <w:titlePg/>
          <w:docGrid w:linePitch="360"/>
        </w:sectPr>
      </w:pPr>
    </w:p>
    <w:tbl>
      <w:tblPr>
        <w:tblW w:w="9713" w:type="dxa"/>
        <w:jc w:val="center"/>
        <w:tblLayout w:type="fixed"/>
        <w:tblLook w:val="0000" w:firstRow="0" w:lastRow="0" w:firstColumn="0" w:lastColumn="0" w:noHBand="0" w:noVBand="0"/>
      </w:tblPr>
      <w:tblGrid>
        <w:gridCol w:w="3665"/>
        <w:gridCol w:w="6048"/>
      </w:tblGrid>
      <w:tr w:rsidR="00184972" w:rsidRPr="005B17F7" w14:paraId="56A8BE9F" w14:textId="77777777">
        <w:trPr>
          <w:trHeight w:val="863"/>
          <w:jc w:val="center"/>
        </w:trPr>
        <w:tc>
          <w:tcPr>
            <w:tcW w:w="3665" w:type="dxa"/>
          </w:tcPr>
          <w:p w14:paraId="3E279591" w14:textId="77777777" w:rsidR="00184972" w:rsidRPr="005B17F7" w:rsidRDefault="00184972" w:rsidP="00CC7C8F">
            <w:pPr>
              <w:spacing w:line="20" w:lineRule="atLeast"/>
              <w:jc w:val="center"/>
              <w:rPr>
                <w:rFonts w:ascii="Times New Roman" w:hAnsi="Times New Roman"/>
                <w:b/>
                <w:sz w:val="26"/>
              </w:rPr>
            </w:pPr>
            <w:r w:rsidRPr="005B17F7">
              <w:rPr>
                <w:rFonts w:ascii="Times New Roman" w:hAnsi="Times New Roman"/>
                <w:szCs w:val="28"/>
                <w:lang w:val="nb-NO"/>
              </w:rPr>
              <w:lastRenderedPageBreak/>
              <w:br w:type="page"/>
            </w:r>
            <w:r w:rsidRPr="005B17F7">
              <w:rPr>
                <w:rFonts w:ascii="Times New Roman" w:hAnsi="Times New Roman"/>
                <w:b/>
                <w:sz w:val="26"/>
              </w:rPr>
              <w:t>HỘI ĐỒNG NHÂN DÂN</w:t>
            </w:r>
          </w:p>
          <w:p w14:paraId="0FA1B931" w14:textId="77777777" w:rsidR="00184972" w:rsidRPr="005B17F7" w:rsidRDefault="00184972" w:rsidP="00CC7C8F">
            <w:pPr>
              <w:spacing w:line="20" w:lineRule="atLeast"/>
              <w:jc w:val="center"/>
              <w:rPr>
                <w:rFonts w:ascii="Times New Roman" w:hAnsi="Times New Roman"/>
                <w:b/>
                <w:sz w:val="26"/>
              </w:rPr>
            </w:pPr>
            <w:r w:rsidRPr="005B17F7">
              <w:rPr>
                <w:rFonts w:ascii="Times New Roman" w:hAnsi="Times New Roman"/>
                <w:b/>
                <w:sz w:val="26"/>
              </w:rPr>
              <w:t>TỈNH AN GIANG</w:t>
            </w:r>
          </w:p>
          <w:p w14:paraId="4A4A344A" w14:textId="77777777" w:rsidR="00184972" w:rsidRPr="005B17F7" w:rsidRDefault="002F0A4D" w:rsidP="00184972">
            <w:pPr>
              <w:spacing w:line="20" w:lineRule="atLeast"/>
              <w:jc w:val="center"/>
              <w:rPr>
                <w:rFonts w:ascii="Times New Roman" w:hAnsi="Times New Roman"/>
                <w:b/>
                <w:sz w:val="16"/>
              </w:rPr>
            </w:pPr>
            <w:r w:rsidRPr="005B17F7">
              <w:rPr>
                <w:rFonts w:ascii="Times New Roman" w:hAnsi="Times New Roman"/>
                <w:noProof/>
                <w:sz w:val="16"/>
                <w:szCs w:val="16"/>
              </w:rPr>
              <mc:AlternateContent>
                <mc:Choice Requires="wps">
                  <w:drawing>
                    <wp:anchor distT="0" distB="0" distL="114300" distR="114300" simplePos="0" relativeHeight="251658240" behindDoc="0" locked="0" layoutInCell="1" allowOverlap="1" wp14:anchorId="081AAF9D" wp14:editId="02CFCA85">
                      <wp:simplePos x="0" y="0"/>
                      <wp:positionH relativeFrom="column">
                        <wp:posOffset>697230</wp:posOffset>
                      </wp:positionH>
                      <wp:positionV relativeFrom="paragraph">
                        <wp:posOffset>61595</wp:posOffset>
                      </wp:positionV>
                      <wp:extent cx="685800" cy="0"/>
                      <wp:effectExtent l="11430" t="13970" r="7620" b="508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3F6DE0"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4.85pt" to="10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LZwAEAAGkDAAAOAAAAZHJzL2Uyb0RvYy54bWysU02P2yAQvVfqf0DcGztps0q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"/>
                  </w:pict>
                </mc:Fallback>
              </mc:AlternateContent>
            </w:r>
          </w:p>
        </w:tc>
        <w:tc>
          <w:tcPr>
            <w:tcW w:w="6048" w:type="dxa"/>
          </w:tcPr>
          <w:p w14:paraId="1BC4CA29" w14:textId="77777777" w:rsidR="00184972" w:rsidRPr="005B17F7" w:rsidRDefault="00540A5D" w:rsidP="00CC7C8F">
            <w:pPr>
              <w:spacing w:line="20" w:lineRule="atLeast"/>
              <w:ind w:right="-108"/>
              <w:jc w:val="center"/>
              <w:rPr>
                <w:rFonts w:ascii="Times New Roman" w:hAnsi="Times New Roman"/>
                <w:b/>
                <w:sz w:val="26"/>
                <w:lang w:val="nb-NO"/>
              </w:rPr>
            </w:pPr>
            <w:r w:rsidRPr="005B17F7">
              <w:rPr>
                <w:rFonts w:ascii="Times New Roman" w:hAnsi="Times New Roman"/>
                <w:b/>
                <w:sz w:val="26"/>
                <w:lang w:val="nb-NO"/>
              </w:rPr>
              <w:t>CỘNG HÒA</w:t>
            </w:r>
            <w:r w:rsidR="00184972" w:rsidRPr="005B17F7">
              <w:rPr>
                <w:rFonts w:ascii="Times New Roman" w:hAnsi="Times New Roman"/>
                <w:b/>
                <w:sz w:val="26"/>
                <w:lang w:val="nb-NO"/>
              </w:rPr>
              <w:t xml:space="preserve"> XÃ HỘI CHỦ NGHĨA VIỆT NAM</w:t>
            </w:r>
          </w:p>
          <w:p w14:paraId="678C411D" w14:textId="77777777" w:rsidR="00184972" w:rsidRPr="005B17F7" w:rsidRDefault="00184972" w:rsidP="00CC7C8F">
            <w:pPr>
              <w:spacing w:line="20" w:lineRule="atLeast"/>
              <w:jc w:val="center"/>
              <w:rPr>
                <w:rFonts w:ascii="Times New Roman" w:hAnsi="Times New Roman"/>
                <w:b/>
                <w:sz w:val="28"/>
                <w:szCs w:val="28"/>
                <w:lang w:val="nb-NO"/>
              </w:rPr>
            </w:pPr>
            <w:r w:rsidRPr="005B17F7">
              <w:rPr>
                <w:rFonts w:ascii="Times New Roman" w:hAnsi="Times New Roman"/>
                <w:b/>
                <w:sz w:val="28"/>
                <w:szCs w:val="28"/>
                <w:lang w:val="nb-NO"/>
              </w:rPr>
              <w:t>Độc lập - Tự do - Hạnh phúc</w:t>
            </w:r>
          </w:p>
          <w:p w14:paraId="0AAAD48C" w14:textId="77777777" w:rsidR="00184972" w:rsidRPr="005B17F7" w:rsidRDefault="002F0A4D" w:rsidP="00CC7C8F">
            <w:pPr>
              <w:spacing w:before="60" w:line="20" w:lineRule="atLeast"/>
              <w:jc w:val="center"/>
              <w:rPr>
                <w:rFonts w:ascii="Times New Roman" w:hAnsi="Times New Roman"/>
                <w:sz w:val="16"/>
              </w:rPr>
            </w:pPr>
            <w:r w:rsidRPr="005B17F7">
              <w:rPr>
                <w:rFonts w:ascii="Times New Roman" w:hAnsi="Times New Roman"/>
                <w:noProof/>
                <w:szCs w:val="28"/>
              </w:rPr>
              <mc:AlternateContent>
                <mc:Choice Requires="wps">
                  <w:drawing>
                    <wp:anchor distT="0" distB="0" distL="114300" distR="114300" simplePos="0" relativeHeight="251659264" behindDoc="0" locked="0" layoutInCell="1" allowOverlap="1" wp14:anchorId="7898F16E" wp14:editId="1E73141C">
                      <wp:simplePos x="0" y="0"/>
                      <wp:positionH relativeFrom="column">
                        <wp:posOffset>760730</wp:posOffset>
                      </wp:positionH>
                      <wp:positionV relativeFrom="paragraph">
                        <wp:posOffset>5715</wp:posOffset>
                      </wp:positionV>
                      <wp:extent cx="2171700" cy="0"/>
                      <wp:effectExtent l="8255" t="5715" r="1079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6FECDE" id="Line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45pt" to="23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"/>
                  </w:pict>
                </mc:Fallback>
              </mc:AlternateContent>
            </w:r>
          </w:p>
        </w:tc>
      </w:tr>
    </w:tbl>
    <w:p w14:paraId="22A5C9B5" w14:textId="77777777" w:rsidR="00C133D1" w:rsidRPr="005B17F7" w:rsidRDefault="00C133D1" w:rsidP="00625253">
      <w:pPr>
        <w:pStyle w:val="Heading8"/>
        <w:spacing w:before="0" w:after="0"/>
        <w:ind w:left="187"/>
        <w:jc w:val="center"/>
        <w:rPr>
          <w:b/>
          <w:i w:val="0"/>
          <w:sz w:val="16"/>
          <w:szCs w:val="16"/>
          <w:lang w:val="nb-NO"/>
        </w:rPr>
      </w:pPr>
    </w:p>
    <w:p w14:paraId="4D37E677" w14:textId="77777777" w:rsidR="00184972" w:rsidRPr="005B17F7" w:rsidRDefault="00184972" w:rsidP="00625253">
      <w:pPr>
        <w:pStyle w:val="Heading8"/>
        <w:spacing w:before="0" w:after="0"/>
        <w:ind w:left="187"/>
        <w:jc w:val="center"/>
        <w:rPr>
          <w:b/>
          <w:i w:val="0"/>
          <w:sz w:val="28"/>
          <w:szCs w:val="28"/>
          <w:lang w:val="nb-NO"/>
        </w:rPr>
      </w:pPr>
      <w:r w:rsidRPr="005B17F7">
        <w:rPr>
          <w:b/>
          <w:i w:val="0"/>
          <w:sz w:val="28"/>
          <w:szCs w:val="28"/>
          <w:lang w:val="nb-NO"/>
        </w:rPr>
        <w:t xml:space="preserve">QUY ĐỊNH </w:t>
      </w:r>
    </w:p>
    <w:p w14:paraId="74914888" w14:textId="77777777" w:rsidR="00475AC1" w:rsidRPr="005B17F7" w:rsidRDefault="00475AC1" w:rsidP="00A608EC">
      <w:pPr>
        <w:ind w:left="-187" w:right="-115"/>
        <w:jc w:val="center"/>
        <w:rPr>
          <w:rFonts w:ascii="Times New Roman" w:hAnsi="Times New Roman"/>
          <w:b/>
          <w:sz w:val="28"/>
          <w:szCs w:val="28"/>
          <w:lang w:val="nb-NO"/>
        </w:rPr>
      </w:pPr>
      <w:r w:rsidRPr="005B17F7">
        <w:rPr>
          <w:rFonts w:ascii="Times New Roman" w:hAnsi="Times New Roman"/>
          <w:b/>
          <w:sz w:val="28"/>
          <w:szCs w:val="28"/>
          <w:lang w:val="nb-NO"/>
        </w:rPr>
        <w:t xml:space="preserve">Về </w:t>
      </w:r>
      <w:r w:rsidR="00A608EC" w:rsidRPr="005B17F7">
        <w:rPr>
          <w:rFonts w:ascii="Times New Roman" w:hAnsi="Times New Roman"/>
          <w:b/>
          <w:sz w:val="28"/>
          <w:szCs w:val="28"/>
          <w:lang w:val="nb-NO"/>
        </w:rPr>
        <w:t>việc quy định nội dung và mức chi hỗ trợ cho các hoạt động khuyến nông từ nguồn kinh phí địa phương</w:t>
      </w:r>
      <w:r w:rsidRPr="005B17F7">
        <w:rPr>
          <w:rFonts w:ascii="Times New Roman" w:hAnsi="Times New Roman"/>
          <w:b/>
          <w:sz w:val="28"/>
          <w:szCs w:val="28"/>
          <w:lang w:val="nb-NO"/>
        </w:rPr>
        <w:t xml:space="preserve"> trên địa bàn tỉnh An Giang</w:t>
      </w:r>
    </w:p>
    <w:p w14:paraId="0498796E" w14:textId="77777777" w:rsidR="00184972" w:rsidRPr="005B17F7" w:rsidRDefault="00475AC1" w:rsidP="00475AC1">
      <w:pPr>
        <w:ind w:left="180" w:right="-115"/>
        <w:jc w:val="center"/>
        <w:rPr>
          <w:rFonts w:ascii="Times New Roman" w:hAnsi="Times New Roman"/>
          <w:i/>
          <w:sz w:val="26"/>
          <w:szCs w:val="26"/>
          <w:lang w:val="nb-NO"/>
        </w:rPr>
      </w:pPr>
      <w:r w:rsidRPr="005B17F7">
        <w:rPr>
          <w:rFonts w:ascii="Times New Roman" w:hAnsi="Times New Roman"/>
          <w:i/>
          <w:sz w:val="26"/>
          <w:szCs w:val="26"/>
          <w:lang w:val="nb-NO"/>
        </w:rPr>
        <w:t xml:space="preserve"> </w:t>
      </w:r>
      <w:r w:rsidR="00184972" w:rsidRPr="005B17F7">
        <w:rPr>
          <w:rFonts w:ascii="Times New Roman" w:hAnsi="Times New Roman"/>
          <w:i/>
          <w:sz w:val="26"/>
          <w:szCs w:val="26"/>
          <w:lang w:val="nb-NO"/>
        </w:rPr>
        <w:t xml:space="preserve">(Ban hành kèm theo Nghị quyết số </w:t>
      </w:r>
      <w:r w:rsidR="00A608EC" w:rsidRPr="005B17F7">
        <w:rPr>
          <w:rFonts w:ascii="Times New Roman" w:hAnsi="Times New Roman"/>
          <w:i/>
          <w:sz w:val="26"/>
          <w:szCs w:val="26"/>
          <w:lang w:val="nb-NO"/>
        </w:rPr>
        <w:t xml:space="preserve">        /2020</w:t>
      </w:r>
      <w:r w:rsidR="00184972" w:rsidRPr="005B17F7">
        <w:rPr>
          <w:rFonts w:ascii="Times New Roman" w:hAnsi="Times New Roman"/>
          <w:i/>
          <w:sz w:val="26"/>
          <w:szCs w:val="26"/>
          <w:lang w:val="nb-NO"/>
        </w:rPr>
        <w:t>/NQ-HĐND</w:t>
      </w:r>
    </w:p>
    <w:p w14:paraId="6877135A" w14:textId="77777777" w:rsidR="00184972" w:rsidRPr="005B17F7" w:rsidRDefault="00625253" w:rsidP="00625253">
      <w:pPr>
        <w:ind w:left="180" w:right="-115"/>
        <w:jc w:val="center"/>
        <w:rPr>
          <w:rFonts w:ascii="Times New Roman" w:hAnsi="Times New Roman"/>
          <w:sz w:val="26"/>
          <w:szCs w:val="26"/>
          <w:lang w:val="nb-NO"/>
        </w:rPr>
      </w:pPr>
      <w:r w:rsidRPr="005B17F7">
        <w:rPr>
          <w:rFonts w:ascii="Times New Roman" w:hAnsi="Times New Roman"/>
          <w:i/>
          <w:sz w:val="26"/>
          <w:szCs w:val="26"/>
          <w:lang w:val="nb-NO"/>
        </w:rPr>
        <w:t xml:space="preserve"> ngày          </w:t>
      </w:r>
      <w:r w:rsidR="00184972" w:rsidRPr="005B17F7">
        <w:rPr>
          <w:rFonts w:ascii="Times New Roman" w:hAnsi="Times New Roman"/>
          <w:i/>
          <w:sz w:val="26"/>
          <w:szCs w:val="26"/>
          <w:lang w:val="nb-NO"/>
        </w:rPr>
        <w:t xml:space="preserve"> tháng </w:t>
      </w:r>
      <w:r w:rsidR="00C62F7E" w:rsidRPr="005B17F7">
        <w:rPr>
          <w:rFonts w:ascii="Times New Roman" w:hAnsi="Times New Roman"/>
          <w:i/>
          <w:sz w:val="26"/>
          <w:szCs w:val="26"/>
          <w:lang w:val="nb-NO"/>
        </w:rPr>
        <w:t xml:space="preserve">   </w:t>
      </w:r>
      <w:r w:rsidR="00A608EC" w:rsidRPr="005B17F7">
        <w:rPr>
          <w:rFonts w:ascii="Times New Roman" w:hAnsi="Times New Roman"/>
          <w:i/>
          <w:sz w:val="26"/>
          <w:szCs w:val="26"/>
          <w:lang w:val="nb-NO"/>
        </w:rPr>
        <w:t xml:space="preserve"> năm 2020</w:t>
      </w:r>
      <w:r w:rsidR="00184972" w:rsidRPr="005B17F7">
        <w:rPr>
          <w:rFonts w:ascii="Times New Roman" w:hAnsi="Times New Roman"/>
          <w:i/>
          <w:sz w:val="26"/>
          <w:szCs w:val="26"/>
          <w:lang w:val="nb-NO"/>
        </w:rPr>
        <w:t xml:space="preserve"> của Hội đồng nhân dân tỉnh An Giang</w:t>
      </w:r>
      <w:r w:rsidR="00AB4E19" w:rsidRPr="005B17F7">
        <w:rPr>
          <w:rFonts w:ascii="Times New Roman" w:hAnsi="Times New Roman"/>
          <w:i/>
          <w:sz w:val="26"/>
          <w:szCs w:val="26"/>
          <w:lang w:val="nb-NO"/>
        </w:rPr>
        <w:t>)</w:t>
      </w:r>
    </w:p>
    <w:p w14:paraId="3B2E4BD9" w14:textId="77777777" w:rsidR="00184972" w:rsidRPr="005B17F7" w:rsidRDefault="002F0A4D" w:rsidP="00625253">
      <w:pPr>
        <w:pStyle w:val="doan"/>
        <w:widowControl/>
        <w:spacing w:before="0"/>
        <w:ind w:left="180" w:firstLine="0"/>
        <w:jc w:val="center"/>
        <w:rPr>
          <w:color w:val="auto"/>
          <w:sz w:val="16"/>
          <w:szCs w:val="16"/>
          <w:lang w:val="nb-NO"/>
        </w:rPr>
      </w:pPr>
      <w:r w:rsidRPr="005B17F7">
        <w:rPr>
          <w:noProof/>
          <w:color w:val="auto"/>
          <w:szCs w:val="28"/>
        </w:rPr>
        <mc:AlternateContent>
          <mc:Choice Requires="wps">
            <w:drawing>
              <wp:anchor distT="0" distB="0" distL="114300" distR="114300" simplePos="0" relativeHeight="251660288" behindDoc="0" locked="0" layoutInCell="1" allowOverlap="1" wp14:anchorId="3FD7260D" wp14:editId="3BDB9D2F">
                <wp:simplePos x="0" y="0"/>
                <wp:positionH relativeFrom="column">
                  <wp:posOffset>2476500</wp:posOffset>
                </wp:positionH>
                <wp:positionV relativeFrom="paragraph">
                  <wp:posOffset>106045</wp:posOffset>
                </wp:positionV>
                <wp:extent cx="914400" cy="0"/>
                <wp:effectExtent l="9525" t="10795" r="9525" b="825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2A5FF6"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35pt" to="26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"/>
            </w:pict>
          </mc:Fallback>
        </mc:AlternateContent>
      </w:r>
    </w:p>
    <w:p w14:paraId="7A2089BD" w14:textId="77777777" w:rsidR="00DA027F" w:rsidRPr="005B17F7" w:rsidRDefault="00DA027F" w:rsidP="00DA027F">
      <w:pPr>
        <w:pStyle w:val="doan"/>
        <w:widowControl/>
        <w:spacing w:before="0"/>
        <w:ind w:left="187" w:firstLine="0"/>
        <w:jc w:val="center"/>
        <w:rPr>
          <w:color w:val="auto"/>
          <w:szCs w:val="28"/>
          <w:lang w:val="nb-NO"/>
        </w:rPr>
      </w:pPr>
    </w:p>
    <w:p w14:paraId="4D51038E" w14:textId="77777777" w:rsidR="00DA027F" w:rsidRPr="005B17F7" w:rsidRDefault="00DA027F" w:rsidP="00DA027F">
      <w:pPr>
        <w:pStyle w:val="doan"/>
        <w:widowControl/>
        <w:spacing w:before="0"/>
        <w:ind w:left="187" w:firstLine="0"/>
        <w:jc w:val="center"/>
        <w:rPr>
          <w:b/>
          <w:color w:val="auto"/>
          <w:sz w:val="16"/>
          <w:szCs w:val="16"/>
          <w:lang w:val="nb-NO"/>
        </w:rPr>
      </w:pPr>
    </w:p>
    <w:p w14:paraId="38024E01" w14:textId="77777777" w:rsidR="00184972" w:rsidRPr="005B17F7" w:rsidRDefault="00184972" w:rsidP="00E41BD4">
      <w:pPr>
        <w:pStyle w:val="doan"/>
        <w:widowControl/>
        <w:spacing w:before="60" w:line="288" w:lineRule="auto"/>
        <w:rPr>
          <w:b/>
          <w:bCs/>
          <w:color w:val="auto"/>
          <w:szCs w:val="28"/>
          <w:lang w:val="nb-NO"/>
        </w:rPr>
      </w:pPr>
      <w:bookmarkStart w:id="1" w:name="_Hlk36817620"/>
      <w:r w:rsidRPr="005B17F7">
        <w:rPr>
          <w:b/>
          <w:bCs/>
          <w:color w:val="auto"/>
          <w:szCs w:val="28"/>
          <w:lang w:val="nb-NO"/>
        </w:rPr>
        <w:t>Điều 1. Phạm vi điều chỉnh</w:t>
      </w:r>
    </w:p>
    <w:p w14:paraId="2A74852D" w14:textId="77777777" w:rsidR="005D01E5" w:rsidRPr="005B17F7" w:rsidRDefault="0076620D" w:rsidP="00E41BD4">
      <w:pPr>
        <w:pStyle w:val="doan"/>
        <w:spacing w:before="60" w:line="288" w:lineRule="auto"/>
        <w:rPr>
          <w:color w:val="auto"/>
          <w:spacing w:val="-4"/>
          <w:szCs w:val="28"/>
          <w:lang w:val="nl-NL"/>
        </w:rPr>
      </w:pPr>
      <w:bookmarkStart w:id="2" w:name="_Hlk36817959"/>
      <w:bookmarkEnd w:id="1"/>
      <w:r w:rsidRPr="005B17F7">
        <w:rPr>
          <w:color w:val="auto"/>
          <w:szCs w:val="28"/>
          <w:lang w:val="nb-NO"/>
        </w:rPr>
        <w:t xml:space="preserve">Nghị quyết này quy định về </w:t>
      </w:r>
      <w:bookmarkStart w:id="3" w:name="_Hlk36817624"/>
      <w:bookmarkEnd w:id="2"/>
      <w:r w:rsidR="005D01E5" w:rsidRPr="005B17F7">
        <w:rPr>
          <w:color w:val="auto"/>
          <w:spacing w:val="-4"/>
          <w:szCs w:val="28"/>
          <w:lang w:val="nl-NL"/>
        </w:rPr>
        <w:t>nội dung chi, mức hỗ trợ cho các hoạt động khuyến nông từ nguồn kinh phí địa phương trên địa bàn tỉnh An Giang.</w:t>
      </w:r>
    </w:p>
    <w:p w14:paraId="3CC573F8" w14:textId="5325D46E" w:rsidR="00184972" w:rsidRPr="005B17F7" w:rsidRDefault="00184972" w:rsidP="00E41BD4">
      <w:pPr>
        <w:pStyle w:val="doan"/>
        <w:spacing w:before="60" w:line="288" w:lineRule="auto"/>
        <w:rPr>
          <w:b/>
          <w:bCs/>
          <w:color w:val="auto"/>
          <w:szCs w:val="28"/>
          <w:lang w:val="nb-NO"/>
        </w:rPr>
      </w:pPr>
      <w:r w:rsidRPr="005B17F7">
        <w:rPr>
          <w:b/>
          <w:bCs/>
          <w:color w:val="auto"/>
          <w:szCs w:val="28"/>
          <w:lang w:val="nb-NO"/>
        </w:rPr>
        <w:t>Điều 2. Đối tượng áp dụng</w:t>
      </w:r>
    </w:p>
    <w:bookmarkEnd w:id="3"/>
    <w:p w14:paraId="7DFEB81F" w14:textId="77777777" w:rsidR="009B51DE" w:rsidRPr="005B17F7" w:rsidRDefault="00F83D50"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1. </w:t>
      </w:r>
      <w:r w:rsidR="009B51DE" w:rsidRPr="005B17F7">
        <w:rPr>
          <w:rFonts w:ascii="Times New Roman" w:hAnsi="Times New Roman"/>
          <w:sz w:val="28"/>
          <w:szCs w:val="28"/>
        </w:rPr>
        <w:t>Tổ chức, cá nhân</w:t>
      </w:r>
      <w:r w:rsidR="009B51DE" w:rsidRPr="005B17F7">
        <w:rPr>
          <w:rFonts w:ascii="Times New Roman" w:hAnsi="Times New Roman"/>
          <w:sz w:val="28"/>
          <w:szCs w:val="28"/>
          <w:lang w:val="nl-NL"/>
        </w:rPr>
        <w:t xml:space="preserve"> </w:t>
      </w:r>
      <w:r w:rsidR="009B51DE" w:rsidRPr="005B17F7">
        <w:rPr>
          <w:rFonts w:ascii="Times New Roman" w:hAnsi="Times New Roman"/>
          <w:sz w:val="28"/>
          <w:szCs w:val="28"/>
        </w:rPr>
        <w:t>có liên quan đến hoạt động khuyến nông và chuyển giao công nghệ trong nông nghiệp tại An Giang.</w:t>
      </w:r>
      <w:r w:rsidR="009B51DE" w:rsidRPr="005B17F7">
        <w:rPr>
          <w:rFonts w:ascii="Times New Roman" w:hAnsi="Times New Roman"/>
          <w:sz w:val="28"/>
          <w:szCs w:val="28"/>
          <w:lang w:val="nl-NL"/>
        </w:rPr>
        <w:t xml:space="preserve"> </w:t>
      </w:r>
    </w:p>
    <w:p w14:paraId="2FEA84F5" w14:textId="24C0E2C5" w:rsidR="009B51DE" w:rsidRPr="005B17F7" w:rsidRDefault="00F83D50" w:rsidP="00E41BD4">
      <w:pPr>
        <w:spacing w:before="60" w:line="288" w:lineRule="auto"/>
        <w:ind w:firstLine="720"/>
        <w:jc w:val="both"/>
        <w:rPr>
          <w:rFonts w:ascii="Times New Roman" w:hAnsi="Times New Roman"/>
          <w:spacing w:val="-6"/>
          <w:sz w:val="28"/>
          <w:szCs w:val="28"/>
        </w:rPr>
      </w:pPr>
      <w:r w:rsidRPr="005B17F7">
        <w:rPr>
          <w:rFonts w:ascii="Times New Roman" w:hAnsi="Times New Roman"/>
          <w:spacing w:val="-6"/>
          <w:sz w:val="28"/>
          <w:szCs w:val="28"/>
        </w:rPr>
        <w:t xml:space="preserve">2. </w:t>
      </w:r>
      <w:r w:rsidR="009B51DE" w:rsidRPr="005B17F7">
        <w:rPr>
          <w:rFonts w:ascii="Times New Roman" w:hAnsi="Times New Roman"/>
          <w:spacing w:val="-6"/>
          <w:sz w:val="28"/>
          <w:szCs w:val="28"/>
        </w:rPr>
        <w:t>Cơ quan quản lý nhà nước về hoạt động khuyến nông.</w:t>
      </w:r>
    </w:p>
    <w:p w14:paraId="52FB830B" w14:textId="77777777" w:rsidR="00D733BF" w:rsidRPr="005B17F7" w:rsidRDefault="00D733BF" w:rsidP="00E41BD4">
      <w:pPr>
        <w:pStyle w:val="NormalWeb"/>
        <w:spacing w:before="60" w:beforeAutospacing="0" w:after="0" w:afterAutospacing="0" w:line="288" w:lineRule="auto"/>
        <w:ind w:firstLine="720"/>
        <w:jc w:val="both"/>
        <w:rPr>
          <w:b/>
          <w:color w:val="auto"/>
          <w:sz w:val="28"/>
          <w:szCs w:val="28"/>
          <w:lang w:val="nb-NO"/>
        </w:rPr>
      </w:pPr>
      <w:bookmarkStart w:id="4" w:name="_Hlk36817630"/>
      <w:r w:rsidRPr="005B17F7">
        <w:rPr>
          <w:b/>
          <w:color w:val="auto"/>
          <w:sz w:val="28"/>
          <w:szCs w:val="28"/>
          <w:lang w:val="nb-NO"/>
        </w:rPr>
        <w:t>Điều 3. Nguyên tắc hoạt động khuyến nông</w:t>
      </w:r>
    </w:p>
    <w:bookmarkEnd w:id="4"/>
    <w:p w14:paraId="15DF273F"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sz w:val="28"/>
          <w:szCs w:val="28"/>
        </w:rPr>
        <w:t>1. Xuất phát từ nhu cầu của sản xuất, thị trường và định hướng phát triển nông nghiệp của Nhà nước.</w:t>
      </w:r>
    </w:p>
    <w:p w14:paraId="2CF16518"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sz w:val="28"/>
          <w:szCs w:val="28"/>
        </w:rPr>
        <w:t>2. Phát huy vai trò chủ động, tích cực, tự nguyện và trách nhiệm giải trình của các tổ chức, cá nhân trong hoạt động khuyến nông.</w:t>
      </w:r>
    </w:p>
    <w:p w14:paraId="43C00EF4"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sz w:val="28"/>
          <w:szCs w:val="28"/>
        </w:rPr>
        <w:t>3. Dân chủ, công khai, có sự giám sát của cộng đồng và sự quản lý của Nhà nước.</w:t>
      </w:r>
    </w:p>
    <w:p w14:paraId="3A0A7A30"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sz w:val="28"/>
          <w:szCs w:val="28"/>
        </w:rPr>
        <w:t>4. Nội dung, hình thức, phương thức hoạt động khuyến nông phù hợp với từng địa bàn và nhóm đối tượng người sản xuất, cộng đồng dân tộc khác nhau.</w:t>
      </w:r>
    </w:p>
    <w:p w14:paraId="3EFE4B38"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sz w:val="28"/>
          <w:szCs w:val="28"/>
        </w:rPr>
        <w:t>5. Tiến bộ kỹ thuật, công nghệ chuyển giao phải được cấp có thẩm quyền công nhận hoặc chấp thuận.</w:t>
      </w:r>
    </w:p>
    <w:p w14:paraId="3C987DA2"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sz w:val="28"/>
          <w:szCs w:val="28"/>
        </w:rPr>
        <w:t>6. Liên kết chặt chẽ giữa cơ quan quản lý, cơ sở nghiên cứu khoa học, các doanh nghiệp với nông dân và giữa nông dân với nông dân.</w:t>
      </w:r>
    </w:p>
    <w:p w14:paraId="411884F8"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sz w:val="28"/>
          <w:szCs w:val="28"/>
        </w:rPr>
        <w:t>7. Xã hội hóa hoạt động khuyến nông, đa dạng hóa dịch vụ khuyến nông để huy động nguồn lực từ các tổ chức, cá nhân trong nước và nước ngoài tham gia hoạt động khuyến nông.</w:t>
      </w:r>
    </w:p>
    <w:p w14:paraId="64B2051E"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sz w:val="28"/>
          <w:szCs w:val="28"/>
        </w:rPr>
        <w:t>8. Ưu tiên hoạt động khuyến nông ở địa bàn khó khăn, đặc biệt khó khăn.</w:t>
      </w:r>
    </w:p>
    <w:p w14:paraId="1C7B46BD" w14:textId="77777777" w:rsidR="00D733BF" w:rsidRPr="005B17F7" w:rsidRDefault="00D733BF" w:rsidP="00E41BD4">
      <w:pPr>
        <w:spacing w:before="60" w:line="288" w:lineRule="auto"/>
        <w:ind w:firstLine="720"/>
        <w:jc w:val="both"/>
        <w:rPr>
          <w:rFonts w:ascii="Times New Roman" w:hAnsi="Times New Roman"/>
          <w:b/>
          <w:bCs/>
          <w:sz w:val="28"/>
          <w:szCs w:val="28"/>
          <w:lang w:eastAsia="vi-VN"/>
        </w:rPr>
      </w:pPr>
      <w:r w:rsidRPr="005B17F7">
        <w:rPr>
          <w:rFonts w:ascii="Times New Roman" w:hAnsi="Times New Roman"/>
          <w:sz w:val="28"/>
          <w:szCs w:val="28"/>
        </w:rPr>
        <w:t>9. Ưu tiên phụ nữ, người dân tộc thiểu số; tổ chức có tỷ lệ cao về nữ hoặc người dân tộc thiểu số tham gia hoạt động khuyến nông.</w:t>
      </w:r>
    </w:p>
    <w:p w14:paraId="5C54F2C3" w14:textId="77777777" w:rsidR="00D733BF" w:rsidRPr="005B17F7" w:rsidRDefault="00D733BF" w:rsidP="00E41BD4">
      <w:pPr>
        <w:spacing w:before="60" w:line="288" w:lineRule="auto"/>
        <w:ind w:firstLine="720"/>
        <w:jc w:val="both"/>
        <w:rPr>
          <w:rFonts w:ascii="Times New Roman" w:hAnsi="Times New Roman"/>
          <w:sz w:val="28"/>
          <w:szCs w:val="28"/>
        </w:rPr>
      </w:pPr>
      <w:bookmarkStart w:id="5" w:name="_Hlk36817639"/>
      <w:r w:rsidRPr="005B17F7">
        <w:rPr>
          <w:rFonts w:ascii="Times New Roman" w:hAnsi="Times New Roman"/>
          <w:b/>
          <w:bCs/>
          <w:sz w:val="28"/>
          <w:szCs w:val="28"/>
          <w:lang w:eastAsia="vi-VN"/>
        </w:rPr>
        <w:lastRenderedPageBreak/>
        <w:t>Điều 4. Nguyên tắc quản lý, sử dụng kinh phí khuyến nông</w:t>
      </w:r>
    </w:p>
    <w:bookmarkEnd w:id="5"/>
    <w:p w14:paraId="41F200CD" w14:textId="101674CF" w:rsidR="00D733BF" w:rsidRPr="005B17F7" w:rsidRDefault="00D733BF" w:rsidP="00E41BD4">
      <w:pPr>
        <w:pStyle w:val="doan"/>
        <w:spacing w:before="60" w:line="288" w:lineRule="auto"/>
        <w:rPr>
          <w:bCs/>
          <w:color w:val="auto"/>
          <w:szCs w:val="28"/>
          <w:lang w:val="nb-NO"/>
        </w:rPr>
      </w:pPr>
      <w:r w:rsidRPr="005B17F7">
        <w:rPr>
          <w:bCs/>
          <w:color w:val="auto"/>
          <w:szCs w:val="28"/>
          <w:lang w:val="nb-NO"/>
        </w:rPr>
        <w:t xml:space="preserve">1. Ngân sách </w:t>
      </w:r>
      <w:r w:rsidR="0098043B" w:rsidRPr="005B17F7">
        <w:rPr>
          <w:bCs/>
          <w:color w:val="auto"/>
          <w:szCs w:val="28"/>
          <w:lang w:val="nb-NO"/>
        </w:rPr>
        <w:t>nhà nước</w:t>
      </w:r>
      <w:r w:rsidRPr="005B17F7">
        <w:rPr>
          <w:bCs/>
          <w:color w:val="auto"/>
          <w:szCs w:val="28"/>
          <w:lang w:val="nb-NO"/>
        </w:rPr>
        <w:t xml:space="preserve"> chi cho các hoạt động khuyến nông và chuyển giao công nghệ trong nông nghiệp</w:t>
      </w:r>
      <w:r w:rsidR="0098043B" w:rsidRPr="005B17F7">
        <w:rPr>
          <w:bCs/>
          <w:color w:val="auto"/>
          <w:szCs w:val="28"/>
          <w:lang w:val="nb-NO"/>
        </w:rPr>
        <w:t xml:space="preserve"> trên địa bàn tỉnh</w:t>
      </w:r>
      <w:r w:rsidRPr="005B17F7">
        <w:rPr>
          <w:bCs/>
          <w:color w:val="auto"/>
          <w:szCs w:val="28"/>
          <w:lang w:val="nb-NO"/>
        </w:rPr>
        <w:t>, được tổ chức thực hiện trên cơ sở xây dựng chương trình, dự án, kế hoạch phải phù hợp:</w:t>
      </w:r>
    </w:p>
    <w:p w14:paraId="7C1589C4" w14:textId="51311AEE" w:rsidR="00D733BF" w:rsidRPr="005B17F7" w:rsidRDefault="00D733BF" w:rsidP="00E41BD4">
      <w:pPr>
        <w:pStyle w:val="doan"/>
        <w:spacing w:before="60" w:line="288" w:lineRule="auto"/>
        <w:rPr>
          <w:bCs/>
          <w:color w:val="auto"/>
          <w:szCs w:val="28"/>
          <w:lang w:val="nb-NO"/>
        </w:rPr>
      </w:pPr>
      <w:r w:rsidRPr="005B17F7">
        <w:rPr>
          <w:bCs/>
          <w:color w:val="auto"/>
          <w:szCs w:val="28"/>
          <w:lang w:val="nb-NO"/>
        </w:rPr>
        <w:t>a) Chủ trương, định hướng, chiến lược phát triển nông nghiệp, nông thôn và các sản phẩm hàng hóa trọng điểm, chủ lực của địa phương</w:t>
      </w:r>
      <w:r w:rsidR="00BE1566" w:rsidRPr="005B17F7">
        <w:rPr>
          <w:bCs/>
          <w:color w:val="auto"/>
          <w:szCs w:val="28"/>
          <w:lang w:val="nb-NO"/>
        </w:rPr>
        <w:t>.</w:t>
      </w:r>
    </w:p>
    <w:p w14:paraId="6153277A" w14:textId="16D02579" w:rsidR="00D733BF" w:rsidRPr="005B17F7" w:rsidRDefault="00D733BF" w:rsidP="00E41BD4">
      <w:pPr>
        <w:pStyle w:val="doan"/>
        <w:spacing w:before="60" w:line="288" w:lineRule="auto"/>
        <w:rPr>
          <w:bCs/>
          <w:color w:val="auto"/>
          <w:szCs w:val="28"/>
          <w:lang w:val="nb-NO"/>
        </w:rPr>
      </w:pPr>
      <w:r w:rsidRPr="005B17F7">
        <w:rPr>
          <w:bCs/>
          <w:color w:val="auto"/>
          <w:szCs w:val="28"/>
          <w:lang w:val="nb-NO"/>
        </w:rPr>
        <w:t>b) Điều kiện tự nhiên, kinh tế, xã hội của địa phương; nhu cầu thực tiễn sản xuất, thị trường</w:t>
      </w:r>
      <w:r w:rsidR="00BE1566" w:rsidRPr="005B17F7">
        <w:rPr>
          <w:bCs/>
          <w:color w:val="auto"/>
          <w:szCs w:val="28"/>
          <w:lang w:val="nb-NO"/>
        </w:rPr>
        <w:t>.</w:t>
      </w:r>
    </w:p>
    <w:p w14:paraId="4E1E5626" w14:textId="3CA64625" w:rsidR="00D733BF" w:rsidRPr="005B17F7" w:rsidRDefault="00D733BF" w:rsidP="00E41BD4">
      <w:pPr>
        <w:pStyle w:val="doan"/>
        <w:spacing w:before="60" w:line="288" w:lineRule="auto"/>
        <w:rPr>
          <w:bCs/>
          <w:color w:val="auto"/>
          <w:szCs w:val="28"/>
          <w:lang w:val="nb-NO"/>
        </w:rPr>
      </w:pPr>
      <w:r w:rsidRPr="005B17F7">
        <w:rPr>
          <w:bCs/>
          <w:color w:val="auto"/>
          <w:szCs w:val="28"/>
          <w:lang w:val="nb-NO"/>
        </w:rPr>
        <w:t>2. Hoạt động khuyến nông và chuyển giao công nghệ trong nông nghiệp được thực hiện theo phương thức đề xuất hoặc giao nhiệm vụ hoặc đặt hàng</w:t>
      </w:r>
      <w:r w:rsidR="00F952C2" w:rsidRPr="005B17F7">
        <w:rPr>
          <w:bCs/>
          <w:color w:val="auto"/>
          <w:szCs w:val="28"/>
          <w:lang w:val="nb-NO"/>
        </w:rPr>
        <w:t xml:space="preserve"> và p</w:t>
      </w:r>
      <w:r w:rsidRPr="005B17F7">
        <w:rPr>
          <w:bCs/>
          <w:color w:val="auto"/>
          <w:szCs w:val="28"/>
          <w:lang w:val="nb-NO"/>
        </w:rPr>
        <w:t>hải được</w:t>
      </w:r>
      <w:r w:rsidR="00F952C2" w:rsidRPr="005B17F7">
        <w:rPr>
          <w:bCs/>
          <w:color w:val="auto"/>
          <w:szCs w:val="28"/>
          <w:lang w:val="nb-NO"/>
        </w:rPr>
        <w:t xml:space="preserve"> Ủy ban nhân dân các cấp quyết định hoặc phân cấp cho cơ quan trực thuộc giao nhiệm vụ cho tổ chức khuyến nông địa phương thực hiện.</w:t>
      </w:r>
    </w:p>
    <w:p w14:paraId="199D5DCF" w14:textId="77777777" w:rsidR="00D733BF" w:rsidRPr="005B17F7" w:rsidRDefault="00D733BF" w:rsidP="00E41BD4">
      <w:pPr>
        <w:pStyle w:val="doan"/>
        <w:spacing w:before="60" w:line="288" w:lineRule="auto"/>
        <w:rPr>
          <w:bCs/>
          <w:color w:val="auto"/>
          <w:szCs w:val="28"/>
          <w:lang w:val="nb-NO"/>
        </w:rPr>
      </w:pPr>
      <w:r w:rsidRPr="005B17F7">
        <w:rPr>
          <w:bCs/>
          <w:color w:val="auto"/>
          <w:szCs w:val="28"/>
          <w:lang w:val="nb-NO"/>
        </w:rPr>
        <w:t>3. Các tổ chức, đơn vị được giao kinh phí ngân sách Tỉnh để thực hiện hoạt động khuyến nông phải thực hiện công khai chế độ, định mức, tiêu chuẩn, kinh phí cho các đối tượng thụ hưởng theo quy định hiện hành.</w:t>
      </w:r>
    </w:p>
    <w:p w14:paraId="4524A052" w14:textId="77777777" w:rsidR="00D733BF" w:rsidRPr="005B17F7" w:rsidRDefault="00D733BF" w:rsidP="00E41BD4">
      <w:pPr>
        <w:shd w:val="clear" w:color="auto" w:fill="FFFFFF"/>
        <w:spacing w:before="60" w:line="288" w:lineRule="auto"/>
        <w:ind w:firstLine="720"/>
        <w:jc w:val="both"/>
        <w:rPr>
          <w:rFonts w:ascii="Times New Roman" w:hAnsi="Times New Roman"/>
          <w:sz w:val="28"/>
          <w:szCs w:val="28"/>
        </w:rPr>
      </w:pPr>
      <w:r w:rsidRPr="005B17F7">
        <w:rPr>
          <w:rFonts w:ascii="Times New Roman" w:hAnsi="Times New Roman"/>
          <w:bCs/>
          <w:sz w:val="28"/>
          <w:szCs w:val="28"/>
          <w:lang w:val="nb-NO"/>
        </w:rPr>
        <w:t>4. Các tổ chức, cá nhân sử dụng kinh phí ngân sách Tỉnh cho các hoạt động khuyến nông và chuyển giao công nghệ trong nông nghiệp phải thực hiện theo đúng định mức quy định; chịu sự kiểm tra, kiểm soát của cơ quan chức năng có thẩm quyền; thực hiện quyết toán kinh phí đã sử dụng theo quy định hiện hành.</w:t>
      </w:r>
    </w:p>
    <w:p w14:paraId="43C32641" w14:textId="246E1B42" w:rsidR="00370522" w:rsidRPr="005B17F7" w:rsidRDefault="00370522" w:rsidP="00E41BD4">
      <w:pPr>
        <w:spacing w:before="60" w:line="288" w:lineRule="auto"/>
        <w:ind w:firstLine="720"/>
        <w:jc w:val="both"/>
        <w:outlineLvl w:val="0"/>
        <w:rPr>
          <w:rFonts w:ascii="Times New Roman" w:hAnsi="Times New Roman"/>
          <w:b/>
          <w:bCs/>
          <w:sz w:val="28"/>
          <w:szCs w:val="28"/>
        </w:rPr>
      </w:pPr>
      <w:bookmarkStart w:id="6" w:name="_Hlk36817645"/>
      <w:proofErr w:type="gramStart"/>
      <w:r w:rsidRPr="005B17F7">
        <w:rPr>
          <w:rFonts w:ascii="Times New Roman" w:hAnsi="Times New Roman"/>
          <w:b/>
          <w:bCs/>
          <w:sz w:val="28"/>
          <w:szCs w:val="28"/>
        </w:rPr>
        <w:t>Điều 5.</w:t>
      </w:r>
      <w:proofErr w:type="gramEnd"/>
      <w:r w:rsidRPr="005B17F7">
        <w:rPr>
          <w:rFonts w:ascii="Times New Roman" w:hAnsi="Times New Roman"/>
          <w:b/>
          <w:bCs/>
          <w:sz w:val="28"/>
          <w:szCs w:val="28"/>
        </w:rPr>
        <w:t xml:space="preserve"> </w:t>
      </w:r>
      <w:r w:rsidR="001F142A" w:rsidRPr="005B17F7">
        <w:rPr>
          <w:rFonts w:ascii="Times New Roman" w:hAnsi="Times New Roman"/>
          <w:b/>
          <w:bCs/>
          <w:sz w:val="28"/>
          <w:szCs w:val="28"/>
        </w:rPr>
        <w:t>Mức chi b</w:t>
      </w:r>
      <w:r w:rsidRPr="005B17F7">
        <w:rPr>
          <w:rFonts w:ascii="Times New Roman" w:hAnsi="Times New Roman"/>
          <w:b/>
          <w:bCs/>
          <w:sz w:val="28"/>
          <w:szCs w:val="28"/>
        </w:rPr>
        <w:t>ồi dưỡng, tập huấn và đào tạo</w:t>
      </w:r>
    </w:p>
    <w:bookmarkEnd w:id="6"/>
    <w:p w14:paraId="417E794C" w14:textId="11862116" w:rsidR="00C62B18" w:rsidRPr="005B17F7" w:rsidRDefault="00F96F77"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1.</w:t>
      </w:r>
      <w:r w:rsidR="004D404D" w:rsidRPr="005B17F7">
        <w:rPr>
          <w:rFonts w:ascii="Times New Roman" w:hAnsi="Times New Roman"/>
          <w:spacing w:val="-4"/>
          <w:sz w:val="28"/>
          <w:szCs w:val="28"/>
          <w:lang w:val="nl-NL"/>
        </w:rPr>
        <w:t xml:space="preserve"> </w:t>
      </w:r>
      <w:r w:rsidR="00C62B18" w:rsidRPr="005B17F7">
        <w:rPr>
          <w:rFonts w:ascii="Times New Roman" w:hAnsi="Times New Roman"/>
          <w:spacing w:val="-4"/>
          <w:sz w:val="28"/>
          <w:szCs w:val="28"/>
          <w:lang w:val="nl-NL"/>
        </w:rPr>
        <w:t xml:space="preserve">Chi thù lao giảng viên; phụ cấp tiền ăn giảng viên, trợ giảng; chi phí đưa, đón, bố trí nơi ở cho giảng viên, trợ giảng; </w:t>
      </w:r>
      <w:r w:rsidR="0052718A" w:rsidRPr="005B17F7">
        <w:rPr>
          <w:rFonts w:ascii="Times New Roman" w:hAnsi="Times New Roman"/>
          <w:spacing w:val="-4"/>
          <w:sz w:val="28"/>
          <w:szCs w:val="28"/>
          <w:lang w:val="nl-NL"/>
        </w:rPr>
        <w:t>t</w:t>
      </w:r>
      <w:r w:rsidR="00C62B18" w:rsidRPr="005B17F7">
        <w:rPr>
          <w:rFonts w:ascii="Times New Roman" w:hAnsi="Times New Roman"/>
          <w:spacing w:val="-4"/>
          <w:sz w:val="28"/>
          <w:szCs w:val="28"/>
          <w:lang w:val="nl-NL"/>
        </w:rPr>
        <w:t>hực hiện theo quy định tại </w:t>
      </w:r>
      <w:r w:rsidR="00E25F9B" w:rsidRPr="005B17F7">
        <w:rPr>
          <w:rFonts w:ascii="Times New Roman" w:hAnsi="Times New Roman"/>
          <w:spacing w:val="-4"/>
          <w:sz w:val="28"/>
          <w:szCs w:val="28"/>
          <w:lang w:val="nl-NL"/>
        </w:rPr>
        <w:t xml:space="preserve">khoản 1, khoản 2, khoản 3 </w:t>
      </w:r>
      <w:r w:rsidR="0052718A" w:rsidRPr="005B17F7">
        <w:rPr>
          <w:rFonts w:ascii="Times New Roman" w:hAnsi="Times New Roman"/>
          <w:spacing w:val="-4"/>
          <w:sz w:val="28"/>
          <w:szCs w:val="28"/>
          <w:lang w:val="nl-NL"/>
        </w:rPr>
        <w:t xml:space="preserve">Điều 4 </w:t>
      </w:r>
      <w:r w:rsidR="00D535D4" w:rsidRPr="005B17F7">
        <w:rPr>
          <w:rFonts w:ascii="Times New Roman" w:hAnsi="Times New Roman"/>
          <w:spacing w:val="-4"/>
          <w:sz w:val="28"/>
          <w:szCs w:val="28"/>
          <w:lang w:val="nl-NL"/>
        </w:rPr>
        <w:t>Nghị quyết số 14/2019/NQ-HĐND ngày 11 tháng 12 năm 2017 của Hội đồng nhân dân tỉnh Quy định mức chi đào tạo, bồi dưỡng cán bộ, công chức, viên chức tỉnh An Giang</w:t>
      </w:r>
      <w:r w:rsidR="00053CE9" w:rsidRPr="005B17F7">
        <w:rPr>
          <w:rFonts w:ascii="Times New Roman" w:hAnsi="Times New Roman"/>
          <w:spacing w:val="-4"/>
          <w:sz w:val="28"/>
          <w:szCs w:val="28"/>
          <w:lang w:val="nl-NL"/>
        </w:rPr>
        <w:t xml:space="preserve"> (sau đây gọi là 4 Nghị quyết số 14/2019/NQ-HĐND)</w:t>
      </w:r>
      <w:r w:rsidR="00D535D4" w:rsidRPr="005B17F7">
        <w:rPr>
          <w:rFonts w:ascii="Times New Roman" w:hAnsi="Times New Roman"/>
          <w:spacing w:val="-4"/>
          <w:sz w:val="28"/>
          <w:szCs w:val="28"/>
          <w:lang w:val="nl-NL"/>
        </w:rPr>
        <w:t>.</w:t>
      </w:r>
      <w:r w:rsidR="00B63726" w:rsidRPr="005B17F7">
        <w:rPr>
          <w:rFonts w:ascii="Times New Roman" w:hAnsi="Times New Roman"/>
          <w:spacing w:val="-4"/>
          <w:sz w:val="28"/>
          <w:szCs w:val="28"/>
          <w:lang w:val="nl-NL"/>
        </w:rPr>
        <w:t xml:space="preserve"> Chi thù lao </w:t>
      </w:r>
      <w:r w:rsidR="002B5CED" w:rsidRPr="005B17F7">
        <w:rPr>
          <w:rFonts w:ascii="Times New Roman" w:hAnsi="Times New Roman"/>
          <w:spacing w:val="-4"/>
          <w:sz w:val="28"/>
          <w:szCs w:val="28"/>
          <w:lang w:val="nl-NL"/>
        </w:rPr>
        <w:t xml:space="preserve">trợ giảng, </w:t>
      </w:r>
      <w:r w:rsidR="00B63726" w:rsidRPr="005B17F7">
        <w:rPr>
          <w:rFonts w:ascii="Times New Roman" w:hAnsi="Times New Roman"/>
          <w:spacing w:val="-4"/>
          <w:sz w:val="28"/>
          <w:szCs w:val="28"/>
          <w:lang w:val="nl-NL"/>
        </w:rPr>
        <w:t>hướng dẫn viên hướng dẫn viên tham quan, thực hành thao tác kỹ thuật</w:t>
      </w:r>
      <w:r w:rsidR="003F4645" w:rsidRPr="005B17F7">
        <w:rPr>
          <w:rFonts w:ascii="Times New Roman" w:hAnsi="Times New Roman"/>
          <w:spacing w:val="-4"/>
          <w:sz w:val="28"/>
          <w:szCs w:val="28"/>
          <w:lang w:val="nl-NL"/>
        </w:rPr>
        <w:t xml:space="preserve"> 200.000 đồng/người/ngày.</w:t>
      </w:r>
    </w:p>
    <w:p w14:paraId="55A40D95" w14:textId="5B2A5B55" w:rsidR="00601F9B" w:rsidRPr="005B17F7" w:rsidRDefault="00313992"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2. </w:t>
      </w:r>
      <w:r w:rsidR="00C62B18" w:rsidRPr="005B17F7">
        <w:rPr>
          <w:rFonts w:ascii="Times New Roman" w:hAnsi="Times New Roman"/>
          <w:spacing w:val="-4"/>
          <w:sz w:val="28"/>
          <w:szCs w:val="28"/>
          <w:lang w:val="nl-NL"/>
        </w:rPr>
        <w:t>Chi in ấn tài liệu, giáo trình trực tiếp phục vụ lớp học (không bao gồm tài liệu tham khảo); giải khát giữa giờ; tổ chức cho học viên đi khảo sát, thực tế (nếu có); thuê hội trường, phòng học, thiết bị phục vụ học tập (nếu có); vật tư thực hành lớp học; chi tổ chức khai giảng, bế giảng, in chứng chỉ</w:t>
      </w:r>
      <w:r w:rsidR="00320706" w:rsidRPr="005B17F7">
        <w:rPr>
          <w:rFonts w:ascii="Times New Roman" w:hAnsi="Times New Roman"/>
          <w:spacing w:val="-4"/>
          <w:sz w:val="28"/>
          <w:szCs w:val="28"/>
          <w:lang w:val="nl-NL"/>
        </w:rPr>
        <w:t xml:space="preserve">. </w:t>
      </w:r>
      <w:r w:rsidR="00601F9B" w:rsidRPr="005B17F7">
        <w:rPr>
          <w:rFonts w:ascii="Times New Roman" w:hAnsi="Times New Roman"/>
          <w:spacing w:val="-4"/>
          <w:sz w:val="28"/>
          <w:szCs w:val="28"/>
          <w:lang w:val="nl-NL"/>
        </w:rPr>
        <w:t xml:space="preserve">Mức chi </w:t>
      </w:r>
      <w:r w:rsidR="00213988" w:rsidRPr="005B17F7">
        <w:rPr>
          <w:rFonts w:ascii="Times New Roman" w:hAnsi="Times New Roman"/>
          <w:spacing w:val="-4"/>
          <w:sz w:val="28"/>
          <w:szCs w:val="28"/>
          <w:lang w:val="nl-NL"/>
        </w:rPr>
        <w:t>theo thực tế đảm bảo hóa đơn, chứng từ theo quy định.</w:t>
      </w:r>
    </w:p>
    <w:p w14:paraId="2E3A7E7B" w14:textId="72C59B1E" w:rsidR="00267053" w:rsidRPr="005B17F7" w:rsidRDefault="008F63AE"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3. </w:t>
      </w:r>
      <w:r w:rsidR="00C62B18" w:rsidRPr="005B17F7">
        <w:rPr>
          <w:rFonts w:ascii="Times New Roman" w:hAnsi="Times New Roman"/>
          <w:sz w:val="28"/>
          <w:szCs w:val="28"/>
          <w:lang w:val="nl-NL"/>
        </w:rPr>
        <w:t>Chi hỗ trợ tiền ăn, tiền đi lại, nơi ở, tài liệu học trong thời gian tham dự đào tạo, tập huấn, bồi dưỡng, khảo sát học tập khuyến nông cho đối tượng nhận chuyển giao công nghệ và đối tượng chuyển giao công nghệ</w:t>
      </w:r>
      <w:r w:rsidR="00B272E3" w:rsidRPr="005B17F7">
        <w:rPr>
          <w:rFonts w:ascii="Times New Roman" w:hAnsi="Times New Roman"/>
          <w:sz w:val="28"/>
          <w:szCs w:val="28"/>
          <w:lang w:val="nl-NL"/>
        </w:rPr>
        <w:t>:</w:t>
      </w:r>
    </w:p>
    <w:p w14:paraId="138F4AC5" w14:textId="34C350BC" w:rsidR="00313992" w:rsidRPr="005B17F7" w:rsidRDefault="00313992"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lastRenderedPageBreak/>
        <w:t>- Đối tượng chuyển giao công nghệ trong nông nghiệp:</w:t>
      </w:r>
    </w:p>
    <w:p w14:paraId="1F0AAEA7" w14:textId="10156058" w:rsidR="00B272E3" w:rsidRPr="005B17F7" w:rsidRDefault="00313992"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z w:val="28"/>
          <w:szCs w:val="28"/>
          <w:lang w:val="nl-NL"/>
        </w:rPr>
        <w:t>+</w:t>
      </w:r>
      <w:r w:rsidR="00B272E3" w:rsidRPr="005B17F7">
        <w:rPr>
          <w:rFonts w:ascii="Times New Roman" w:hAnsi="Times New Roman"/>
          <w:sz w:val="28"/>
          <w:szCs w:val="28"/>
          <w:lang w:val="nl-NL"/>
        </w:rPr>
        <w:t xml:space="preserve"> Đối tượng chuyển giao công nghệ </w:t>
      </w:r>
      <w:r w:rsidR="005A2C62" w:rsidRPr="005B17F7">
        <w:rPr>
          <w:rFonts w:ascii="Times New Roman" w:hAnsi="Times New Roman"/>
          <w:sz w:val="28"/>
          <w:szCs w:val="28"/>
          <w:lang w:val="nl-NL"/>
        </w:rPr>
        <w:t xml:space="preserve">trong nông nghiệp </w:t>
      </w:r>
      <w:r w:rsidR="00B272E3" w:rsidRPr="005B17F7">
        <w:rPr>
          <w:rFonts w:ascii="Times New Roman" w:hAnsi="Times New Roman"/>
          <w:sz w:val="28"/>
          <w:szCs w:val="28"/>
          <w:lang w:val="nl-NL"/>
        </w:rPr>
        <w:t>hưởng lương từ ngân sách nhà nước được hỗ trợ tối đa 100% chi phí tài liệu học (không bao gồm tài liệu tham khảo)</w:t>
      </w:r>
      <w:r w:rsidR="005E5B20" w:rsidRPr="005B17F7">
        <w:rPr>
          <w:rFonts w:ascii="Times New Roman" w:hAnsi="Times New Roman"/>
          <w:sz w:val="28"/>
          <w:szCs w:val="28"/>
          <w:lang w:val="nl-NL"/>
        </w:rPr>
        <w:t>. Hỗ trợ 100% chi phí</w:t>
      </w:r>
      <w:r w:rsidR="00B272E3" w:rsidRPr="005B17F7">
        <w:rPr>
          <w:rFonts w:ascii="Times New Roman" w:hAnsi="Times New Roman"/>
          <w:sz w:val="28"/>
          <w:szCs w:val="28"/>
          <w:lang w:val="nl-NL"/>
        </w:rPr>
        <w:t xml:space="preserve"> thuê chỗ ở cho học viên theo quy định tại </w:t>
      </w:r>
      <w:r w:rsidR="007F6B04" w:rsidRPr="005B17F7">
        <w:rPr>
          <w:rFonts w:ascii="Times New Roman" w:hAnsi="Times New Roman"/>
          <w:sz w:val="28"/>
          <w:szCs w:val="28"/>
          <w:lang w:val="nl-NL"/>
        </w:rPr>
        <w:t>khoản 3</w:t>
      </w:r>
      <w:r w:rsidR="000B40F5" w:rsidRPr="005B17F7">
        <w:rPr>
          <w:rFonts w:ascii="Times New Roman" w:hAnsi="Times New Roman"/>
          <w:sz w:val="28"/>
          <w:szCs w:val="28"/>
          <w:lang w:val="nl-NL"/>
        </w:rPr>
        <w:t>,</w:t>
      </w:r>
      <w:r w:rsidR="007F6B04" w:rsidRPr="005B17F7">
        <w:rPr>
          <w:rFonts w:ascii="Times New Roman" w:hAnsi="Times New Roman"/>
          <w:sz w:val="28"/>
          <w:szCs w:val="28"/>
          <w:lang w:val="nl-NL"/>
        </w:rPr>
        <w:t xml:space="preserve"> Điều 2 </w:t>
      </w:r>
      <w:r w:rsidR="00B272E3" w:rsidRPr="005B17F7">
        <w:rPr>
          <w:rFonts w:ascii="Times New Roman" w:hAnsi="Times New Roman"/>
          <w:sz w:val="28"/>
          <w:szCs w:val="28"/>
          <w:shd w:val="clear" w:color="auto" w:fill="FFFFFF"/>
        </w:rPr>
        <w:t xml:space="preserve">Nghị Quyết số 27/2017/NQ-HĐND </w:t>
      </w:r>
      <w:r w:rsidR="00C606F7" w:rsidRPr="005B17F7">
        <w:rPr>
          <w:rFonts w:ascii="Times New Roman" w:hAnsi="Times New Roman"/>
          <w:sz w:val="28"/>
          <w:szCs w:val="28"/>
          <w:shd w:val="clear" w:color="auto" w:fill="FFFFFF"/>
        </w:rPr>
        <w:t xml:space="preserve">ngày 8 tháng 12 năm 2017 </w:t>
      </w:r>
      <w:r w:rsidR="00B272E3" w:rsidRPr="005B17F7">
        <w:rPr>
          <w:rFonts w:ascii="Times New Roman" w:hAnsi="Times New Roman"/>
          <w:sz w:val="28"/>
          <w:szCs w:val="28"/>
          <w:shd w:val="clear" w:color="auto" w:fill="FFFFFF"/>
        </w:rPr>
        <w:t>của Hội đồng nhân dân tỉnh An Giang</w:t>
      </w:r>
      <w:r w:rsidR="00C606F7" w:rsidRPr="005B17F7">
        <w:rPr>
          <w:rFonts w:ascii="Times New Roman" w:hAnsi="Times New Roman"/>
          <w:spacing w:val="-4"/>
          <w:sz w:val="28"/>
          <w:szCs w:val="28"/>
          <w:lang w:val="nl-NL"/>
        </w:rPr>
        <w:t xml:space="preserve"> Quy định chế độ công tác phí, chế độ hội nghị trên địa bàn tỉnh An Giang (sau đâ</w:t>
      </w:r>
      <w:r w:rsidR="00CC03B9" w:rsidRPr="005B17F7">
        <w:rPr>
          <w:rFonts w:ascii="Times New Roman" w:hAnsi="Times New Roman"/>
          <w:spacing w:val="-4"/>
          <w:sz w:val="28"/>
          <w:szCs w:val="28"/>
          <w:lang w:val="nl-NL"/>
        </w:rPr>
        <w:t>y</w:t>
      </w:r>
      <w:r w:rsidR="00C606F7" w:rsidRPr="005B17F7">
        <w:rPr>
          <w:rFonts w:ascii="Times New Roman" w:hAnsi="Times New Roman"/>
          <w:spacing w:val="-4"/>
          <w:sz w:val="28"/>
          <w:szCs w:val="28"/>
          <w:lang w:val="nl-NL"/>
        </w:rPr>
        <w:t xml:space="preserve"> gọi là </w:t>
      </w:r>
      <w:r w:rsidR="00C606F7" w:rsidRPr="005B17F7">
        <w:rPr>
          <w:rFonts w:ascii="Times New Roman" w:hAnsi="Times New Roman"/>
          <w:sz w:val="28"/>
          <w:szCs w:val="28"/>
          <w:shd w:val="clear" w:color="auto" w:fill="FFFFFF"/>
        </w:rPr>
        <w:t>Nghị Quyết số 27/2017/NQ-HĐND).</w:t>
      </w:r>
    </w:p>
    <w:p w14:paraId="254A468E" w14:textId="5CA76F1B" w:rsidR="00B272E3" w:rsidRPr="005B17F7" w:rsidRDefault="00313992"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w:t>
      </w:r>
      <w:r w:rsidR="00B272E3" w:rsidRPr="005B17F7">
        <w:rPr>
          <w:rFonts w:ascii="Times New Roman" w:hAnsi="Times New Roman"/>
          <w:sz w:val="28"/>
          <w:szCs w:val="28"/>
          <w:lang w:val="nl-NL"/>
        </w:rPr>
        <w:t xml:space="preserve"> Đối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tượng chuyển</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giao công</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nghệ</w:t>
      </w:r>
      <w:r w:rsidR="000A07E9" w:rsidRPr="005B17F7">
        <w:rPr>
          <w:rFonts w:ascii="Times New Roman" w:hAnsi="Times New Roman"/>
          <w:sz w:val="28"/>
          <w:szCs w:val="28"/>
          <w:lang w:val="nl-NL"/>
        </w:rPr>
        <w:t xml:space="preserve"> trong nông nghiệp</w:t>
      </w:r>
      <w:r w:rsidR="00B272E3" w:rsidRPr="005B17F7">
        <w:rPr>
          <w:rFonts w:ascii="Times New Roman" w:hAnsi="Times New Roman"/>
          <w:sz w:val="28"/>
          <w:szCs w:val="28"/>
          <w:lang w:val="nl-NL"/>
        </w:rPr>
        <w:t xml:space="preserve"> không</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hưởng lương</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từ ngân</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sách nhà nước</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được</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hỗ</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trợ tối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đa</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100% chi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phí tài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liệu</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học</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(không</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bao</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gồm</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tài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liệu</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tham khảo);</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hỗ</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trợ</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tối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đa</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100%</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chi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phí</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tiền</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ăn</w:t>
      </w:r>
      <w:r w:rsidR="007D7DEB" w:rsidRPr="005B17F7">
        <w:rPr>
          <w:rFonts w:ascii="Times New Roman" w:hAnsi="Times New Roman"/>
          <w:sz w:val="28"/>
          <w:szCs w:val="28"/>
          <w:lang w:val="nl-NL"/>
        </w:rPr>
        <w:t>,</w:t>
      </w:r>
      <w:r w:rsidR="00563CE3" w:rsidRPr="005B17F7">
        <w:rPr>
          <w:rFonts w:ascii="Times New Roman" w:hAnsi="Times New Roman"/>
          <w:sz w:val="28"/>
          <w:szCs w:val="28"/>
          <w:lang w:val="nl-NL"/>
        </w:rPr>
        <w:t xml:space="preserve"> chi phí</w:t>
      </w:r>
      <w:r w:rsidR="007D7DEB" w:rsidRPr="005B17F7">
        <w:rPr>
          <w:rFonts w:ascii="Times New Roman" w:hAnsi="Times New Roman"/>
          <w:sz w:val="28"/>
          <w:szCs w:val="28"/>
          <w:lang w:val="nl-NL"/>
        </w:rPr>
        <w:t xml:space="preserve"> thuê chỗ ở</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theo</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mức</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quy</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định</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tại</w:t>
      </w:r>
      <w:r w:rsidR="008940E1" w:rsidRPr="005B17F7">
        <w:rPr>
          <w:rFonts w:ascii="Times New Roman" w:hAnsi="Times New Roman"/>
          <w:sz w:val="28"/>
          <w:szCs w:val="28"/>
          <w:lang w:val="nl-NL"/>
        </w:rPr>
        <w:t xml:space="preserve"> </w:t>
      </w:r>
      <w:r w:rsidR="00B04D49" w:rsidRPr="005B17F7">
        <w:rPr>
          <w:rFonts w:ascii="Times New Roman" w:hAnsi="Times New Roman"/>
          <w:sz w:val="28"/>
          <w:szCs w:val="28"/>
          <w:lang w:val="nl-NL"/>
        </w:rPr>
        <w:t xml:space="preserve">khoản 3 Điều 2 và khoản 4 Điều 3 </w:t>
      </w:r>
      <w:r w:rsidR="00B272E3" w:rsidRPr="005B17F7">
        <w:rPr>
          <w:rFonts w:ascii="Times New Roman" w:hAnsi="Times New Roman"/>
          <w:sz w:val="28"/>
          <w:szCs w:val="28"/>
          <w:shd w:val="clear" w:color="auto" w:fill="FFFFFF"/>
        </w:rPr>
        <w:t>Nghị Quyết số 27/2017/NQ-HĐND</w:t>
      </w:r>
      <w:r w:rsidR="00B272E3" w:rsidRPr="005B17F7">
        <w:rPr>
          <w:rFonts w:ascii="Times New Roman" w:hAnsi="Times New Roman"/>
          <w:spacing w:val="-4"/>
          <w:sz w:val="28"/>
          <w:szCs w:val="28"/>
          <w:lang w:val="nl-NL"/>
        </w:rPr>
        <w:t>;</w:t>
      </w:r>
      <w:r w:rsidR="00B272E3" w:rsidRPr="005B17F7">
        <w:rPr>
          <w:rFonts w:ascii="Times New Roman" w:hAnsi="Times New Roman"/>
          <w:sz w:val="28"/>
          <w:szCs w:val="28"/>
          <w:lang w:val="nl-NL"/>
        </w:rPr>
        <w:t xml:space="preserve"> hỗ</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trợ tiền</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 xml:space="preserve">lại </w:t>
      </w:r>
      <w:r w:rsidR="00CC0026" w:rsidRPr="005B17F7">
        <w:rPr>
          <w:rFonts w:ascii="Times New Roman" w:hAnsi="Times New Roman"/>
          <w:sz w:val="28"/>
          <w:szCs w:val="28"/>
          <w:lang w:val="nl-NL"/>
        </w:rPr>
        <w:t>tính theo thực tế (lượt đi và về)</w:t>
      </w:r>
      <w:r w:rsidR="00B272E3" w:rsidRPr="005B17F7">
        <w:rPr>
          <w:rFonts w:ascii="Times New Roman" w:hAnsi="Times New Roman"/>
          <w:sz w:val="28"/>
          <w:szCs w:val="28"/>
          <w:lang w:val="nl-NL"/>
        </w:rPr>
        <w:t xml:space="preserve"> </w:t>
      </w:r>
      <w:r w:rsidR="00CC0026" w:rsidRPr="005B17F7">
        <w:rPr>
          <w:rFonts w:ascii="Times New Roman" w:hAnsi="Times New Roman"/>
          <w:sz w:val="28"/>
          <w:szCs w:val="28"/>
          <w:lang w:val="nl-NL"/>
        </w:rPr>
        <w:t>1.000 đồng/km</w:t>
      </w:r>
      <w:r w:rsidR="00B272E3" w:rsidRPr="005B17F7">
        <w:rPr>
          <w:rFonts w:ascii="Times New Roman" w:hAnsi="Times New Roman"/>
          <w:sz w:val="28"/>
          <w:szCs w:val="28"/>
          <w:lang w:val="nl-NL"/>
        </w:rPr>
        <w:t xml:space="preserve"> </w:t>
      </w:r>
      <w:r w:rsidR="00050E0A" w:rsidRPr="005B17F7">
        <w:rPr>
          <w:rFonts w:ascii="Times New Roman" w:hAnsi="Times New Roman"/>
          <w:sz w:val="28"/>
          <w:szCs w:val="28"/>
          <w:lang w:val="nl-NL"/>
        </w:rPr>
        <w:t xml:space="preserve">tối đa không quá </w:t>
      </w:r>
      <w:r w:rsidR="00B272E3" w:rsidRPr="005B17F7">
        <w:rPr>
          <w:rFonts w:ascii="Times New Roman" w:hAnsi="Times New Roman"/>
          <w:sz w:val="28"/>
          <w:szCs w:val="28"/>
          <w:lang w:val="nl-NL"/>
        </w:rPr>
        <w:t>200.000</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đồng/người/khóa học</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nếu</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địa</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điểm</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đào</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tạo</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ở</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xa</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nơi</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cư</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trú</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từ</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15km</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trở</w:t>
      </w:r>
      <w:r w:rsidR="008940E1" w:rsidRPr="005B17F7">
        <w:rPr>
          <w:rFonts w:ascii="Times New Roman" w:hAnsi="Times New Roman"/>
          <w:sz w:val="28"/>
          <w:szCs w:val="28"/>
          <w:lang w:val="nl-NL"/>
        </w:rPr>
        <w:t xml:space="preserve"> </w:t>
      </w:r>
      <w:r w:rsidR="00B272E3" w:rsidRPr="005B17F7">
        <w:rPr>
          <w:rFonts w:ascii="Times New Roman" w:hAnsi="Times New Roman"/>
          <w:sz w:val="28"/>
          <w:szCs w:val="28"/>
          <w:lang w:val="nl-NL"/>
        </w:rPr>
        <w:t>lên</w:t>
      </w:r>
      <w:r w:rsidR="00B20255" w:rsidRPr="005B17F7">
        <w:rPr>
          <w:rFonts w:ascii="Times New Roman" w:hAnsi="Times New Roman"/>
          <w:sz w:val="28"/>
          <w:szCs w:val="28"/>
          <w:lang w:val="nl-NL"/>
        </w:rPr>
        <w:t xml:space="preserve">, </w:t>
      </w:r>
      <w:r w:rsidR="008940E1" w:rsidRPr="005B17F7">
        <w:rPr>
          <w:rFonts w:ascii="Times New Roman" w:hAnsi="Times New Roman"/>
          <w:sz w:val="28"/>
          <w:szCs w:val="28"/>
          <w:lang w:val="nl-NL"/>
        </w:rPr>
        <w:t>t</w:t>
      </w:r>
      <w:r w:rsidR="00CC0026" w:rsidRPr="005B17F7">
        <w:rPr>
          <w:rFonts w:ascii="Times New Roman" w:hAnsi="Times New Roman"/>
          <w:sz w:val="28"/>
          <w:szCs w:val="28"/>
          <w:lang w:val="nl-NL"/>
        </w:rPr>
        <w:t xml:space="preserve">rường hợp </w:t>
      </w:r>
      <w:r w:rsidR="00B20255" w:rsidRPr="005B17F7">
        <w:rPr>
          <w:rFonts w:ascii="Times New Roman" w:hAnsi="Times New Roman"/>
          <w:sz w:val="28"/>
          <w:szCs w:val="28"/>
          <w:lang w:val="nl-NL"/>
        </w:rPr>
        <w:t>dưới 15 km tính theo thực tế (lượt đi và về) 1.000 đồng/km</w:t>
      </w:r>
      <w:r w:rsidR="00FE1514" w:rsidRPr="005B17F7">
        <w:rPr>
          <w:rFonts w:ascii="Times New Roman" w:hAnsi="Times New Roman"/>
          <w:sz w:val="28"/>
          <w:szCs w:val="28"/>
          <w:lang w:val="nl-NL"/>
        </w:rPr>
        <w:t>.</w:t>
      </w:r>
    </w:p>
    <w:p w14:paraId="5A4AA37F" w14:textId="34623E90" w:rsidR="0030378B" w:rsidRPr="005B17F7" w:rsidRDefault="0030378B"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 Đối với đối tượng nhận chuyển giao công nghệ </w:t>
      </w:r>
      <w:r w:rsidR="00AB0FD3" w:rsidRPr="005B17F7">
        <w:rPr>
          <w:rFonts w:ascii="Times New Roman" w:hAnsi="Times New Roman"/>
          <w:sz w:val="28"/>
          <w:szCs w:val="28"/>
          <w:lang w:val="nl-NL"/>
        </w:rPr>
        <w:t>trong nông nghiệp</w:t>
      </w:r>
      <w:r w:rsidR="00313992" w:rsidRPr="005B17F7">
        <w:rPr>
          <w:rFonts w:ascii="Times New Roman" w:hAnsi="Times New Roman"/>
          <w:sz w:val="28"/>
          <w:szCs w:val="28"/>
          <w:lang w:val="nl-NL"/>
        </w:rPr>
        <w:t>:</w:t>
      </w:r>
    </w:p>
    <w:p w14:paraId="78E31C48" w14:textId="521E8F3C" w:rsidR="008940E1" w:rsidRPr="005B17F7" w:rsidRDefault="0030378B" w:rsidP="00E41BD4">
      <w:pPr>
        <w:spacing w:before="60" w:line="288" w:lineRule="auto"/>
        <w:ind w:firstLine="720"/>
        <w:jc w:val="both"/>
        <w:rPr>
          <w:rFonts w:ascii="Times New Roman" w:hAnsi="Times New Roman"/>
          <w:b/>
          <w:bCs/>
          <w:sz w:val="28"/>
          <w:szCs w:val="28"/>
          <w:shd w:val="clear" w:color="auto" w:fill="FFFFFF"/>
        </w:rPr>
      </w:pPr>
      <w:r w:rsidRPr="005B17F7">
        <w:rPr>
          <w:rFonts w:ascii="Times New Roman" w:hAnsi="Times New Roman"/>
          <w:sz w:val="28"/>
          <w:szCs w:val="28"/>
          <w:lang w:val="nl-NL"/>
        </w:rPr>
        <w:t>+ Người nông</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dân sản xuất</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nhỏ, nông</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dân thuộc diện</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hộ nghèo</w:t>
      </w:r>
      <w:r w:rsidR="00367547" w:rsidRPr="005B17F7">
        <w:rPr>
          <w:rFonts w:ascii="Times New Roman" w:hAnsi="Times New Roman"/>
          <w:sz w:val="28"/>
          <w:szCs w:val="28"/>
          <w:lang w:val="nl-NL"/>
        </w:rPr>
        <w:t xml:space="preserve"> mức hỗ trợ như đối tượng chuyển giao công nghệ trong nông nghiệp không hưởng lương từ ngân sách nhà nước nêu trên.</w:t>
      </w:r>
    </w:p>
    <w:p w14:paraId="3C626264" w14:textId="687BFA54" w:rsidR="00D07C90" w:rsidRPr="005B17F7" w:rsidRDefault="008B6860" w:rsidP="00E41BD4">
      <w:pPr>
        <w:spacing w:before="60" w:line="288" w:lineRule="auto"/>
        <w:ind w:firstLine="720"/>
        <w:jc w:val="both"/>
        <w:rPr>
          <w:rFonts w:ascii="Times New Roman" w:hAnsi="Times New Roman"/>
          <w:b/>
          <w:bCs/>
          <w:sz w:val="28"/>
          <w:szCs w:val="28"/>
          <w:shd w:val="clear" w:color="auto" w:fill="FFFFFF"/>
        </w:rPr>
      </w:pPr>
      <w:r w:rsidRPr="005B17F7">
        <w:rPr>
          <w:rFonts w:ascii="Times New Roman" w:hAnsi="Times New Roman"/>
          <w:sz w:val="28"/>
          <w:szCs w:val="28"/>
          <w:lang w:val="nl-NL"/>
        </w:rPr>
        <w:t>+</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Người</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nông</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dân sản</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xuất</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hàng</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hóa,</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chủ</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trang</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trại,</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tổ</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viên</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tổ</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hợp</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tác, thành viên</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hợp tác xã</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và các cá nhân</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khác hoạt</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động sản xuất,</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kinh doanh</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trong lĩnh vực</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nông</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nghiệp được</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hỗ trợ</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100% chi</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phí tài</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liệu học</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(không</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bao gồm</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tài liệu</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tham</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khảo</w:t>
      </w:r>
      <w:r w:rsidR="008A115B" w:rsidRPr="005B17F7">
        <w:rPr>
          <w:rFonts w:ascii="Times New Roman" w:hAnsi="Times New Roman"/>
          <w:sz w:val="28"/>
          <w:szCs w:val="28"/>
          <w:lang w:val="nl-NL"/>
        </w:rPr>
        <w:t xml:space="preserve">), </w:t>
      </w:r>
      <w:r w:rsidR="00186D28" w:rsidRPr="005B17F7">
        <w:rPr>
          <w:rFonts w:ascii="Times New Roman" w:hAnsi="Times New Roman"/>
          <w:sz w:val="28"/>
          <w:szCs w:val="28"/>
          <w:lang w:val="nl-NL"/>
        </w:rPr>
        <w:t xml:space="preserve">Hỗ trợ </w:t>
      </w:r>
      <w:r w:rsidR="008A115B" w:rsidRPr="005B17F7">
        <w:rPr>
          <w:rFonts w:ascii="Times New Roman" w:hAnsi="Times New Roman"/>
          <w:sz w:val="28"/>
          <w:szCs w:val="28"/>
          <w:lang w:val="nl-NL"/>
        </w:rPr>
        <w:t>chi phí thuê chỗ ở</w:t>
      </w:r>
      <w:r w:rsidR="008622B1" w:rsidRPr="005B17F7">
        <w:rPr>
          <w:rFonts w:ascii="Times New Roman" w:hAnsi="Times New Roman"/>
          <w:sz w:val="28"/>
          <w:szCs w:val="28"/>
          <w:lang w:val="nl-NL"/>
        </w:rPr>
        <w:t>,</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tiền</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ăn,</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tiền</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đi</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lại</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tối</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đa</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không</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quá</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50%</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mức</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quy</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định đối</w:t>
      </w:r>
      <w:r w:rsidR="007E71F8" w:rsidRPr="005B17F7">
        <w:rPr>
          <w:rFonts w:ascii="Times New Roman" w:hAnsi="Times New Roman"/>
          <w:sz w:val="28"/>
          <w:szCs w:val="28"/>
          <w:lang w:val="nl-NL"/>
        </w:rPr>
        <w:t xml:space="preserve"> </w:t>
      </w:r>
      <w:r w:rsidRPr="005B17F7">
        <w:rPr>
          <w:rFonts w:ascii="Times New Roman" w:hAnsi="Times New Roman"/>
          <w:sz w:val="28"/>
          <w:szCs w:val="28"/>
          <w:lang w:val="nl-NL"/>
        </w:rPr>
        <w:t>với</w:t>
      </w:r>
      <w:r w:rsidR="007E71F8" w:rsidRPr="005B17F7">
        <w:rPr>
          <w:rFonts w:ascii="Times New Roman" w:hAnsi="Times New Roman"/>
          <w:sz w:val="28"/>
          <w:szCs w:val="28"/>
          <w:lang w:val="nl-NL"/>
        </w:rPr>
        <w:t xml:space="preserve"> </w:t>
      </w:r>
      <w:r w:rsidR="00367547" w:rsidRPr="005B17F7">
        <w:rPr>
          <w:rFonts w:ascii="Times New Roman" w:hAnsi="Times New Roman"/>
          <w:sz w:val="28"/>
          <w:szCs w:val="28"/>
          <w:lang w:val="nl-NL"/>
        </w:rPr>
        <w:t>đối tượng chuyển giao công nghệ trong nông nghiệp không hưởng lương từ ngân sách nhà nước nêu trên</w:t>
      </w:r>
      <w:r w:rsidRPr="005B17F7">
        <w:rPr>
          <w:rFonts w:ascii="Times New Roman" w:hAnsi="Times New Roman"/>
          <w:sz w:val="28"/>
          <w:szCs w:val="28"/>
          <w:lang w:val="nl-NL"/>
        </w:rPr>
        <w:t>.</w:t>
      </w:r>
      <w:r w:rsidR="007E71F8" w:rsidRPr="005B17F7">
        <w:rPr>
          <w:rFonts w:ascii="Times New Roman" w:hAnsi="Times New Roman"/>
          <w:sz w:val="28"/>
          <w:szCs w:val="28"/>
          <w:lang w:val="nl-NL"/>
        </w:rPr>
        <w:t xml:space="preserve"> </w:t>
      </w:r>
    </w:p>
    <w:p w14:paraId="3D22DED5" w14:textId="642271DA" w:rsidR="00D07C90" w:rsidRPr="005B17F7" w:rsidRDefault="007E71F8"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Doanh nghiệp vừa và nhỏ trực ti</w:t>
      </w:r>
      <w:r w:rsidR="00202FA5" w:rsidRPr="005B17F7">
        <w:rPr>
          <w:rFonts w:ascii="Times New Roman" w:hAnsi="Times New Roman"/>
          <w:sz w:val="28"/>
          <w:szCs w:val="28"/>
          <w:lang w:val="nl-NL"/>
        </w:rPr>
        <w:t>ế</w:t>
      </w:r>
      <w:r w:rsidRPr="005B17F7">
        <w:rPr>
          <w:rFonts w:ascii="Times New Roman" w:hAnsi="Times New Roman"/>
          <w:sz w:val="28"/>
          <w:szCs w:val="28"/>
          <w:lang w:val="nl-NL"/>
        </w:rPr>
        <w:t>p hoạt động trong các lĩnh vực khuyên nông được hỗ trợ 50% chi phí tài liệu học (không bao gồm tài liệu tham khảo) khi tham dự đào tạo.</w:t>
      </w:r>
    </w:p>
    <w:p w14:paraId="15EA0E24" w14:textId="1D75EC6A" w:rsidR="005F6CCC" w:rsidRPr="005B17F7" w:rsidRDefault="008906EA"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4</w:t>
      </w:r>
      <w:r w:rsidR="00D64A07" w:rsidRPr="005B17F7">
        <w:rPr>
          <w:rFonts w:ascii="Times New Roman" w:hAnsi="Times New Roman"/>
          <w:spacing w:val="-4"/>
          <w:sz w:val="28"/>
          <w:szCs w:val="28"/>
          <w:lang w:val="nl-NL"/>
        </w:rPr>
        <w:t>.</w:t>
      </w:r>
      <w:r w:rsidR="004D404D" w:rsidRPr="005B17F7">
        <w:rPr>
          <w:rFonts w:ascii="Times New Roman" w:hAnsi="Times New Roman"/>
          <w:spacing w:val="-4"/>
          <w:sz w:val="28"/>
          <w:szCs w:val="28"/>
          <w:lang w:val="nl-NL"/>
        </w:rPr>
        <w:t xml:space="preserve"> </w:t>
      </w:r>
      <w:r w:rsidR="00C62B18" w:rsidRPr="005B17F7">
        <w:rPr>
          <w:rFonts w:ascii="Times New Roman" w:hAnsi="Times New Roman"/>
          <w:spacing w:val="-4"/>
          <w:sz w:val="28"/>
          <w:szCs w:val="28"/>
          <w:lang w:val="nl-NL"/>
        </w:rPr>
        <w:t xml:space="preserve">Chi khảo sát, </w:t>
      </w:r>
      <w:r w:rsidR="00C62B18" w:rsidRPr="005B17F7">
        <w:rPr>
          <w:rFonts w:ascii="Times New Roman" w:hAnsi="Times New Roman"/>
          <w:spacing w:val="-4"/>
          <w:sz w:val="28"/>
          <w:szCs w:val="28"/>
        </w:rPr>
        <w:t xml:space="preserve">học tập trong </w:t>
      </w:r>
      <w:r w:rsidR="00C62B18" w:rsidRPr="005B17F7">
        <w:rPr>
          <w:rFonts w:ascii="Times New Roman" w:hAnsi="Times New Roman"/>
          <w:spacing w:val="-4"/>
          <w:sz w:val="28"/>
          <w:szCs w:val="28"/>
          <w:lang w:val="nl-NL"/>
        </w:rPr>
        <w:t xml:space="preserve">và ngoài nước </w:t>
      </w:r>
    </w:p>
    <w:p w14:paraId="70ED8462" w14:textId="1DB52694" w:rsidR="005F6CCC" w:rsidRPr="005B17F7" w:rsidRDefault="005F6CCC" w:rsidP="00E41BD4">
      <w:pPr>
        <w:spacing w:before="60" w:line="288" w:lineRule="auto"/>
        <w:ind w:firstLine="720"/>
        <w:jc w:val="both"/>
        <w:rPr>
          <w:rFonts w:ascii="Times New Roman" w:hAnsi="Times New Roman"/>
          <w:sz w:val="28"/>
          <w:szCs w:val="28"/>
          <w:shd w:val="clear" w:color="auto" w:fill="FFFFFF"/>
        </w:rPr>
      </w:pPr>
      <w:r w:rsidRPr="005B17F7">
        <w:rPr>
          <w:rFonts w:ascii="Times New Roman" w:hAnsi="Times New Roman"/>
          <w:spacing w:val="-4"/>
          <w:sz w:val="28"/>
          <w:szCs w:val="28"/>
          <w:lang w:val="nl-NL"/>
        </w:rPr>
        <w:t>- Đối với</w:t>
      </w:r>
      <w:r w:rsidR="00620873" w:rsidRPr="005B17F7">
        <w:rPr>
          <w:rFonts w:ascii="Times New Roman" w:hAnsi="Times New Roman"/>
          <w:spacing w:val="-4"/>
          <w:sz w:val="28"/>
          <w:szCs w:val="28"/>
          <w:lang w:val="nl-NL"/>
        </w:rPr>
        <w:t xml:space="preserve"> </w:t>
      </w:r>
      <w:r w:rsidRPr="005B17F7">
        <w:rPr>
          <w:rFonts w:ascii="Times New Roman" w:hAnsi="Times New Roman"/>
          <w:spacing w:val="-4"/>
          <w:sz w:val="28"/>
          <w:szCs w:val="28"/>
          <w:lang w:val="nl-NL"/>
        </w:rPr>
        <w:t>khảo sát, học tập</w:t>
      </w:r>
      <w:r w:rsidR="00620873" w:rsidRPr="005B17F7">
        <w:rPr>
          <w:rFonts w:ascii="Times New Roman" w:hAnsi="Times New Roman"/>
          <w:spacing w:val="-4"/>
          <w:sz w:val="28"/>
          <w:szCs w:val="28"/>
          <w:lang w:val="nl-NL"/>
        </w:rPr>
        <w:t xml:space="preserve"> </w:t>
      </w:r>
      <w:r w:rsidRPr="005B17F7">
        <w:rPr>
          <w:rFonts w:ascii="Times New Roman" w:hAnsi="Times New Roman"/>
          <w:spacing w:val="-4"/>
          <w:sz w:val="28"/>
          <w:szCs w:val="28"/>
          <w:lang w:val="nl-NL"/>
        </w:rPr>
        <w:t>trong nước,</w:t>
      </w:r>
      <w:r w:rsidR="00620873" w:rsidRPr="005B17F7">
        <w:rPr>
          <w:rFonts w:ascii="Times New Roman" w:hAnsi="Times New Roman"/>
          <w:spacing w:val="-4"/>
          <w:sz w:val="28"/>
          <w:szCs w:val="28"/>
          <w:lang w:val="nl-NL"/>
        </w:rPr>
        <w:t xml:space="preserve"> </w:t>
      </w:r>
      <w:r w:rsidRPr="005B17F7">
        <w:rPr>
          <w:rFonts w:ascii="Times New Roman" w:hAnsi="Times New Roman"/>
          <w:spacing w:val="-4"/>
          <w:sz w:val="28"/>
          <w:szCs w:val="28"/>
          <w:lang w:val="nl-NL"/>
        </w:rPr>
        <w:t>mức chi</w:t>
      </w:r>
      <w:r w:rsidR="00620873" w:rsidRPr="005B17F7">
        <w:rPr>
          <w:rFonts w:ascii="Times New Roman" w:hAnsi="Times New Roman"/>
          <w:spacing w:val="-4"/>
          <w:sz w:val="28"/>
          <w:szCs w:val="28"/>
          <w:lang w:val="nl-NL"/>
        </w:rPr>
        <w:t xml:space="preserve"> </w:t>
      </w:r>
      <w:r w:rsidRPr="005B17F7">
        <w:rPr>
          <w:rFonts w:ascii="Times New Roman" w:hAnsi="Times New Roman"/>
          <w:spacing w:val="-4"/>
          <w:sz w:val="28"/>
          <w:szCs w:val="28"/>
          <w:lang w:val="nl-NL"/>
        </w:rPr>
        <w:t>theo quy</w:t>
      </w:r>
      <w:r w:rsidR="00620873" w:rsidRPr="005B17F7">
        <w:rPr>
          <w:rFonts w:ascii="Times New Roman" w:hAnsi="Times New Roman"/>
          <w:spacing w:val="-4"/>
          <w:sz w:val="28"/>
          <w:szCs w:val="28"/>
          <w:lang w:val="nl-NL"/>
        </w:rPr>
        <w:t xml:space="preserve"> </w:t>
      </w:r>
      <w:r w:rsidRPr="005B17F7">
        <w:rPr>
          <w:rFonts w:ascii="Times New Roman" w:hAnsi="Times New Roman"/>
          <w:spacing w:val="-4"/>
          <w:sz w:val="28"/>
          <w:szCs w:val="28"/>
          <w:lang w:val="nl-NL"/>
        </w:rPr>
        <w:t>định tại</w:t>
      </w:r>
      <w:r w:rsidR="00620873" w:rsidRPr="005B17F7">
        <w:rPr>
          <w:rFonts w:ascii="Times New Roman" w:hAnsi="Times New Roman"/>
          <w:spacing w:val="-4"/>
          <w:sz w:val="28"/>
          <w:szCs w:val="28"/>
          <w:lang w:val="nl-NL"/>
        </w:rPr>
        <w:t xml:space="preserve"> </w:t>
      </w:r>
      <w:r w:rsidR="0016499D" w:rsidRPr="005B17F7">
        <w:rPr>
          <w:rFonts w:ascii="Times New Roman" w:hAnsi="Times New Roman"/>
          <w:spacing w:val="-4"/>
          <w:sz w:val="28"/>
          <w:szCs w:val="28"/>
          <w:lang w:val="nl-NL"/>
        </w:rPr>
        <w:t xml:space="preserve">Điều 2 </w:t>
      </w:r>
      <w:r w:rsidRPr="005B17F7">
        <w:rPr>
          <w:rFonts w:ascii="Times New Roman" w:hAnsi="Times New Roman"/>
          <w:sz w:val="28"/>
          <w:szCs w:val="28"/>
          <w:shd w:val="clear" w:color="auto" w:fill="FFFFFF"/>
        </w:rPr>
        <w:t>Nghị Quyết số 27/2017/NQ-HĐND</w:t>
      </w:r>
      <w:r w:rsidR="00D41A19" w:rsidRPr="005B17F7">
        <w:rPr>
          <w:rFonts w:ascii="Times New Roman" w:hAnsi="Times New Roman"/>
          <w:sz w:val="28"/>
          <w:szCs w:val="28"/>
          <w:shd w:val="clear" w:color="auto" w:fill="FFFFFF"/>
        </w:rPr>
        <w:t>. R</w:t>
      </w:r>
      <w:r w:rsidRPr="005B17F7">
        <w:rPr>
          <w:rFonts w:ascii="Times New Roman" w:hAnsi="Times New Roman"/>
          <w:spacing w:val="-4"/>
          <w:sz w:val="28"/>
          <w:szCs w:val="28"/>
          <w:lang w:val="nl-NL"/>
        </w:rPr>
        <w:t>iêng mức chi hỗ trợ tiền</w:t>
      </w:r>
      <w:r w:rsidR="00620873" w:rsidRPr="005B17F7">
        <w:rPr>
          <w:rFonts w:ascii="Times New Roman" w:hAnsi="Times New Roman"/>
          <w:spacing w:val="-4"/>
          <w:sz w:val="28"/>
          <w:szCs w:val="28"/>
          <w:lang w:val="nl-NL"/>
        </w:rPr>
        <w:t xml:space="preserve"> </w:t>
      </w:r>
      <w:r w:rsidRPr="005B17F7">
        <w:rPr>
          <w:rFonts w:ascii="Times New Roman" w:hAnsi="Times New Roman"/>
          <w:spacing w:val="-4"/>
          <w:sz w:val="28"/>
          <w:szCs w:val="28"/>
          <w:lang w:val="nl-NL"/>
        </w:rPr>
        <w:t xml:space="preserve">ăn áp dụng </w:t>
      </w:r>
      <w:proofErr w:type="gramStart"/>
      <w:r w:rsidRPr="005B17F7">
        <w:rPr>
          <w:rFonts w:ascii="Times New Roman" w:hAnsi="Times New Roman"/>
          <w:spacing w:val="-4"/>
          <w:sz w:val="28"/>
          <w:szCs w:val="28"/>
          <w:lang w:val="nl-NL"/>
        </w:rPr>
        <w:t>theo</w:t>
      </w:r>
      <w:proofErr w:type="gramEnd"/>
      <w:r w:rsidRPr="005B17F7">
        <w:rPr>
          <w:rFonts w:ascii="Times New Roman" w:hAnsi="Times New Roman"/>
          <w:spacing w:val="-4"/>
          <w:sz w:val="28"/>
          <w:szCs w:val="28"/>
          <w:lang w:val="nl-NL"/>
        </w:rPr>
        <w:t xml:space="preserve"> quy định tại</w:t>
      </w:r>
      <w:r w:rsidR="00620873" w:rsidRPr="005B17F7">
        <w:rPr>
          <w:rFonts w:ascii="Times New Roman" w:hAnsi="Times New Roman"/>
          <w:spacing w:val="-4"/>
          <w:sz w:val="28"/>
          <w:szCs w:val="28"/>
          <w:lang w:val="nl-NL"/>
        </w:rPr>
        <w:t xml:space="preserve"> </w:t>
      </w:r>
      <w:r w:rsidRPr="005B17F7">
        <w:rPr>
          <w:rFonts w:ascii="Times New Roman" w:hAnsi="Times New Roman"/>
          <w:spacing w:val="-4"/>
          <w:sz w:val="28"/>
          <w:szCs w:val="28"/>
          <w:lang w:val="nl-NL"/>
        </w:rPr>
        <w:t>Khoản</w:t>
      </w:r>
      <w:r w:rsidR="00620873" w:rsidRPr="005B17F7">
        <w:rPr>
          <w:rFonts w:ascii="Times New Roman" w:hAnsi="Times New Roman"/>
          <w:spacing w:val="-4"/>
          <w:sz w:val="28"/>
          <w:szCs w:val="28"/>
          <w:lang w:val="nl-NL"/>
        </w:rPr>
        <w:t xml:space="preserve"> </w:t>
      </w:r>
      <w:r w:rsidR="00743DFB" w:rsidRPr="005B17F7">
        <w:rPr>
          <w:rFonts w:ascii="Times New Roman" w:hAnsi="Times New Roman"/>
          <w:spacing w:val="-4"/>
          <w:sz w:val="28"/>
          <w:szCs w:val="28"/>
          <w:lang w:val="nl-NL"/>
        </w:rPr>
        <w:t>3</w:t>
      </w:r>
      <w:r w:rsidRPr="005B17F7">
        <w:rPr>
          <w:rFonts w:ascii="Times New Roman" w:hAnsi="Times New Roman"/>
          <w:spacing w:val="-4"/>
          <w:sz w:val="28"/>
          <w:szCs w:val="28"/>
          <w:lang w:val="nl-NL"/>
        </w:rPr>
        <w:t xml:space="preserve"> Điều này. </w:t>
      </w:r>
    </w:p>
    <w:p w14:paraId="5952C8DA" w14:textId="44A844F8" w:rsidR="005F6CCC" w:rsidRPr="005B17F7" w:rsidRDefault="00620873"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Đối với khảo</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sát, học tập ngoài</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nước, mức chi</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thực hiện theo</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quy định</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tại Thông tư số 102/2012/TT-BTC ngày 21 tháng 6</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 xml:space="preserve">năm 2012 của Bộ Tài chính quy </w:t>
      </w:r>
      <w:r w:rsidR="005F6CCC" w:rsidRPr="005B17F7">
        <w:rPr>
          <w:rFonts w:ascii="Times New Roman" w:hAnsi="Times New Roman"/>
          <w:spacing w:val="-4"/>
          <w:sz w:val="28"/>
          <w:szCs w:val="28"/>
          <w:lang w:val="nl-NL"/>
        </w:rPr>
        <w:lastRenderedPageBreak/>
        <w:t>định chế độ công tác phí cho cán</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bộ, công chức nhà nước đi công</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tác ngắn</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hạn ở nước ngoài do ngân sách nhà nước đảm bảo kinh</w:t>
      </w:r>
      <w:r w:rsidRPr="005B17F7">
        <w:rPr>
          <w:rFonts w:ascii="Times New Roman" w:hAnsi="Times New Roman"/>
          <w:spacing w:val="-4"/>
          <w:sz w:val="28"/>
          <w:szCs w:val="28"/>
          <w:lang w:val="nl-NL"/>
        </w:rPr>
        <w:t xml:space="preserve"> </w:t>
      </w:r>
      <w:r w:rsidR="005F6CCC" w:rsidRPr="005B17F7">
        <w:rPr>
          <w:rFonts w:ascii="Times New Roman" w:hAnsi="Times New Roman"/>
          <w:spacing w:val="-4"/>
          <w:sz w:val="28"/>
          <w:szCs w:val="28"/>
          <w:lang w:val="nl-NL"/>
        </w:rPr>
        <w:t>phí</w:t>
      </w:r>
      <w:r w:rsidRPr="005B17F7">
        <w:rPr>
          <w:rFonts w:ascii="Times New Roman" w:hAnsi="Times New Roman"/>
          <w:spacing w:val="-4"/>
          <w:sz w:val="28"/>
          <w:szCs w:val="28"/>
          <w:lang w:val="nl-NL"/>
        </w:rPr>
        <w:t>.</w:t>
      </w:r>
    </w:p>
    <w:p w14:paraId="721BC20E" w14:textId="54E7EC69" w:rsidR="00C62B18" w:rsidRPr="005B17F7" w:rsidRDefault="0039242E" w:rsidP="00E41BD4">
      <w:pPr>
        <w:spacing w:before="60" w:line="288" w:lineRule="auto"/>
        <w:ind w:firstLine="720"/>
        <w:jc w:val="both"/>
        <w:rPr>
          <w:rFonts w:ascii="Times New Roman" w:hAnsi="Times New Roman"/>
          <w:b/>
          <w:bCs/>
          <w:sz w:val="28"/>
          <w:szCs w:val="28"/>
          <w:lang w:val="nl-NL"/>
        </w:rPr>
      </w:pPr>
      <w:bookmarkStart w:id="7" w:name="_Hlk36817654"/>
      <w:r w:rsidRPr="005B17F7">
        <w:rPr>
          <w:rFonts w:ascii="Times New Roman" w:hAnsi="Times New Roman"/>
          <w:b/>
          <w:bCs/>
          <w:sz w:val="28"/>
          <w:szCs w:val="28"/>
          <w:lang w:val="nl-NL"/>
        </w:rPr>
        <w:t>Điều 6</w:t>
      </w:r>
      <w:r w:rsidR="00C62B18" w:rsidRPr="005B17F7">
        <w:rPr>
          <w:rFonts w:ascii="Times New Roman" w:hAnsi="Times New Roman"/>
          <w:b/>
          <w:bCs/>
          <w:sz w:val="28"/>
          <w:szCs w:val="28"/>
          <w:lang w:val="nl-NL"/>
        </w:rPr>
        <w:t xml:space="preserve">. </w:t>
      </w:r>
      <w:r w:rsidR="00F678EB" w:rsidRPr="005B17F7">
        <w:rPr>
          <w:rFonts w:ascii="Times New Roman" w:hAnsi="Times New Roman"/>
          <w:b/>
          <w:bCs/>
          <w:sz w:val="28"/>
          <w:szCs w:val="28"/>
          <w:lang w:val="nl-NL"/>
        </w:rPr>
        <w:t>Mức chi t</w:t>
      </w:r>
      <w:r w:rsidR="00C62B18" w:rsidRPr="005B17F7">
        <w:rPr>
          <w:rFonts w:ascii="Times New Roman" w:hAnsi="Times New Roman"/>
          <w:b/>
          <w:bCs/>
          <w:sz w:val="28"/>
          <w:szCs w:val="28"/>
          <w:lang w:val="nl-NL"/>
        </w:rPr>
        <w:t xml:space="preserve">hông tin tuyên truyền </w:t>
      </w:r>
    </w:p>
    <w:bookmarkEnd w:id="7"/>
    <w:p w14:paraId="644D20E0" w14:textId="25CB9D19" w:rsidR="00F85999" w:rsidRPr="005B17F7" w:rsidRDefault="00F85999" w:rsidP="00F85999">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Chi phí cho tác phẩm đăng trên Bản tin khuyến nông, trang thông tin điện tử khuyến nông, tài liệu tuyên truyền khuyến nông và tuyên truyền trên các phương tiện thông tin đại chúng</w:t>
      </w:r>
      <w:r w:rsidR="00CE160D" w:rsidRPr="005B17F7">
        <w:rPr>
          <w:rFonts w:ascii="Times New Roman" w:hAnsi="Times New Roman"/>
          <w:spacing w:val="-4"/>
          <w:sz w:val="28"/>
          <w:szCs w:val="28"/>
          <w:lang w:val="nl-NL"/>
        </w:rPr>
        <w:t>,</w:t>
      </w:r>
      <w:r w:rsidRPr="005B17F7">
        <w:rPr>
          <w:rFonts w:ascii="Times New Roman" w:hAnsi="Times New Roman"/>
          <w:spacing w:val="-4"/>
          <w:sz w:val="28"/>
          <w:szCs w:val="28"/>
          <w:lang w:val="nl-NL"/>
        </w:rPr>
        <w:t xml:space="preserve"> bao gồm: Loại I: Tác phẩm phải mang tính thời sự cao; phát hiện vấn đề; có tác động tích cực đến dư luận xã hội; thực hiện trong điều kiện khó khăn; tốn nhiều thời gian. Loại II: Tác phẩm phải phản ánh kịp thời sự chỉ đạo điều hành của Ủy ban nhân dân Tỉnh; tình hình kinh tế - xã hội của tỉnh và các vấn đề mang tính thời sự. Loại III: Tác phẩm phải đáp ứng yêu cầu, nhiệm vụ thông tin, tuyên truyền chủ trương chính sách của Đảng, pháp luật của nhà nước; tình hình kinh tế - xã hội của địa phương.</w:t>
      </w:r>
    </w:p>
    <w:p w14:paraId="08A91956" w14:textId="3F6B3A46" w:rsidR="00505AA8" w:rsidRPr="005B17F7" w:rsidRDefault="00505AA8" w:rsidP="00505AA8">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1. Chi nhuận bút cho tác phẩm (tin, bài, ảnh, th</w:t>
      </w:r>
      <w:r w:rsidRPr="005B17F7">
        <w:rPr>
          <w:rFonts w:ascii="Times New Roman" w:hAnsi="Times New Roman" w:hint="eastAsia"/>
          <w:spacing w:val="-4"/>
          <w:sz w:val="28"/>
          <w:szCs w:val="28"/>
          <w:lang w:val="nl-NL"/>
        </w:rPr>
        <w:t>ơ</w:t>
      </w:r>
      <w:r w:rsidRPr="005B17F7">
        <w:rPr>
          <w:rFonts w:ascii="Times New Roman" w:hAnsi="Times New Roman"/>
          <w:spacing w:val="-4"/>
          <w:sz w:val="28"/>
          <w:szCs w:val="28"/>
          <w:lang w:val="nl-NL"/>
        </w:rPr>
        <w:t xml:space="preserve">, clip, ...) </w:t>
      </w:r>
      <w:r w:rsidRPr="005B17F7">
        <w:rPr>
          <w:rFonts w:ascii="Times New Roman" w:hAnsi="Times New Roman" w:hint="eastAsia"/>
          <w:spacing w:val="-4"/>
          <w:sz w:val="28"/>
          <w:szCs w:val="28"/>
          <w:lang w:val="nl-NL"/>
        </w:rPr>
        <w:t>đă</w:t>
      </w:r>
      <w:r w:rsidRPr="005B17F7">
        <w:rPr>
          <w:rFonts w:ascii="Times New Roman" w:hAnsi="Times New Roman"/>
          <w:spacing w:val="-4"/>
          <w:sz w:val="28"/>
          <w:szCs w:val="28"/>
          <w:lang w:val="nl-NL"/>
        </w:rPr>
        <w:t xml:space="preserve">ng trên Bản tin khuyến nông, trang thông tin </w:t>
      </w:r>
      <w:r w:rsidRPr="005B17F7">
        <w:rPr>
          <w:rFonts w:ascii="Times New Roman" w:hAnsi="Times New Roman" w:hint="eastAsia"/>
          <w:spacing w:val="-4"/>
          <w:sz w:val="28"/>
          <w:szCs w:val="28"/>
          <w:lang w:val="nl-NL"/>
        </w:rPr>
        <w:t>đ</w:t>
      </w:r>
      <w:r w:rsidRPr="005B17F7">
        <w:rPr>
          <w:rFonts w:ascii="Times New Roman" w:hAnsi="Times New Roman"/>
          <w:spacing w:val="-4"/>
          <w:sz w:val="28"/>
          <w:szCs w:val="28"/>
          <w:lang w:val="nl-NL"/>
        </w:rPr>
        <w:t>iện tử khuyến nông, tài liệu tuyên truyền khuyến nông và tuyên truyền trên các ph</w:t>
      </w:r>
      <w:r w:rsidRPr="005B17F7">
        <w:rPr>
          <w:rFonts w:ascii="Times New Roman" w:hAnsi="Times New Roman" w:hint="eastAsia"/>
          <w:spacing w:val="-4"/>
          <w:sz w:val="28"/>
          <w:szCs w:val="28"/>
          <w:lang w:val="nl-NL"/>
        </w:rPr>
        <w:t>ươ</w:t>
      </w:r>
      <w:r w:rsidRPr="005B17F7">
        <w:rPr>
          <w:rFonts w:ascii="Times New Roman" w:hAnsi="Times New Roman"/>
          <w:spacing w:val="-4"/>
          <w:sz w:val="28"/>
          <w:szCs w:val="28"/>
          <w:lang w:val="nl-NL"/>
        </w:rPr>
        <w:t xml:space="preserve">ng tiện thông tin </w:t>
      </w:r>
      <w:r w:rsidRPr="005B17F7">
        <w:rPr>
          <w:rFonts w:ascii="Times New Roman" w:hAnsi="Times New Roman" w:hint="eastAsia"/>
          <w:spacing w:val="-4"/>
          <w:sz w:val="28"/>
          <w:szCs w:val="28"/>
          <w:lang w:val="nl-NL"/>
        </w:rPr>
        <w:t>đ</w:t>
      </w:r>
      <w:r w:rsidRPr="005B17F7">
        <w:rPr>
          <w:rFonts w:ascii="Times New Roman" w:hAnsi="Times New Roman"/>
          <w:spacing w:val="-4"/>
          <w:sz w:val="28"/>
          <w:szCs w:val="28"/>
          <w:lang w:val="nl-NL"/>
        </w:rPr>
        <w:t>ại c</w:t>
      </w:r>
      <w:r w:rsidR="00270CBD" w:rsidRPr="005B17F7">
        <w:rPr>
          <w:rFonts w:ascii="Times New Roman" w:hAnsi="Times New Roman"/>
          <w:spacing w:val="-4"/>
          <w:sz w:val="28"/>
          <w:szCs w:val="28"/>
          <w:lang w:val="nl-NL"/>
        </w:rPr>
        <w:t>húng trên địa bàn tỉnh An Giang</w:t>
      </w:r>
      <w:r w:rsidR="00D64D41" w:rsidRPr="005B17F7">
        <w:rPr>
          <w:rFonts w:ascii="Times New Roman" w:hAnsi="Times New Roman"/>
          <w:spacing w:val="-4"/>
          <w:sz w:val="28"/>
          <w:szCs w:val="28"/>
          <w:lang w:val="nl-NL"/>
        </w:rPr>
        <w:t>:</w:t>
      </w:r>
    </w:p>
    <w:p w14:paraId="3763ABCB" w14:textId="18960C97" w:rsidR="003F7267" w:rsidRPr="005B17F7" w:rsidRDefault="00505AA8" w:rsidP="00E41BD4">
      <w:pPr>
        <w:spacing w:before="60" w:line="288" w:lineRule="auto"/>
        <w:ind w:firstLine="720"/>
        <w:jc w:val="both"/>
        <w:rPr>
          <w:rStyle w:val="fontstyle01"/>
          <w:rFonts w:ascii="Times New Roman" w:hAnsi="Times New Roman"/>
          <w:color w:val="auto"/>
          <w:lang w:val="nb-NO"/>
        </w:rPr>
      </w:pPr>
      <w:r w:rsidRPr="005B17F7">
        <w:rPr>
          <w:rFonts w:ascii="Times New Roman" w:hAnsi="Times New Roman"/>
          <w:spacing w:val="-4"/>
          <w:sz w:val="28"/>
          <w:szCs w:val="28"/>
          <w:lang w:val="nl-NL"/>
        </w:rPr>
        <w:t>a)</w:t>
      </w:r>
      <w:r w:rsidR="003F7267" w:rsidRPr="005B17F7">
        <w:rPr>
          <w:rFonts w:ascii="Times New Roman" w:hAnsi="Times New Roman"/>
          <w:spacing w:val="-4"/>
          <w:sz w:val="28"/>
          <w:szCs w:val="28"/>
          <w:lang w:val="nl-NL"/>
        </w:rPr>
        <w:t xml:space="preserve"> </w:t>
      </w:r>
      <w:r w:rsidR="003F7267" w:rsidRPr="005B17F7">
        <w:rPr>
          <w:rStyle w:val="fontstyle01"/>
          <w:rFonts w:ascii="Times New Roman" w:hAnsi="Times New Roman"/>
          <w:color w:val="auto"/>
          <w:lang w:val="nb-NO"/>
        </w:rPr>
        <w:t>Nhuận bút trả cho tác giả, chủ sở hữu quyền tác giả</w:t>
      </w:r>
      <w:r w:rsidR="00D64D41" w:rsidRPr="005B17F7">
        <w:rPr>
          <w:rStyle w:val="fontstyle01"/>
          <w:rFonts w:ascii="Times New Roman" w:hAnsi="Times New Roman"/>
          <w:color w:val="auto"/>
          <w:lang w:val="nb-NO"/>
        </w:rPr>
        <w:t xml:space="preserve">: </w:t>
      </w:r>
    </w:p>
    <w:p w14:paraId="20BDAF35" w14:textId="1FD3628F" w:rsidR="00005817" w:rsidRPr="005B17F7" w:rsidRDefault="00005817"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Tin viết: mức chi Loại I: 80.000 đồng</w:t>
      </w:r>
      <w:r w:rsidR="00C5617B" w:rsidRPr="005B17F7">
        <w:rPr>
          <w:rFonts w:ascii="Times New Roman" w:hAnsi="Times New Roman"/>
          <w:spacing w:val="-4"/>
          <w:sz w:val="28"/>
          <w:szCs w:val="28"/>
          <w:lang w:val="nl-NL"/>
        </w:rPr>
        <w:t>;</w:t>
      </w:r>
      <w:r w:rsidRPr="005B17F7">
        <w:rPr>
          <w:rFonts w:ascii="Times New Roman" w:hAnsi="Times New Roman"/>
          <w:spacing w:val="-4"/>
          <w:sz w:val="28"/>
          <w:szCs w:val="28"/>
          <w:lang w:val="nl-NL"/>
        </w:rPr>
        <w:t xml:space="preserve">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70.000 đồng</w:t>
      </w:r>
      <w:r w:rsidR="00C5617B" w:rsidRPr="005B17F7">
        <w:rPr>
          <w:rFonts w:ascii="Times New Roman" w:hAnsi="Times New Roman"/>
          <w:spacing w:val="-4"/>
          <w:sz w:val="28"/>
          <w:szCs w:val="28"/>
          <w:lang w:val="nl-NL"/>
        </w:rPr>
        <w:t>;</w:t>
      </w:r>
      <w:r w:rsidRPr="005B17F7">
        <w:rPr>
          <w:rFonts w:ascii="Times New Roman" w:hAnsi="Times New Roman"/>
          <w:spacing w:val="-4"/>
          <w:sz w:val="28"/>
          <w:szCs w:val="28"/>
          <w:lang w:val="nl-NL"/>
        </w:rPr>
        <w:t xml:space="preserve"> Loại III: 60.000 đồng</w:t>
      </w:r>
      <w:r w:rsidR="00C5617B" w:rsidRPr="005B17F7">
        <w:rPr>
          <w:rFonts w:ascii="Times New Roman" w:hAnsi="Times New Roman"/>
          <w:spacing w:val="-4"/>
          <w:sz w:val="28"/>
          <w:szCs w:val="28"/>
          <w:lang w:val="nl-NL"/>
        </w:rPr>
        <w:t>.</w:t>
      </w:r>
    </w:p>
    <w:p w14:paraId="5D33D1D8" w14:textId="19C82EC2" w:rsidR="00C5617B" w:rsidRPr="005B17F7" w:rsidRDefault="00C5617B"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Trả lời bạn đọc: mức chi Loại I: 80.000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60.000 đồng; Loại III: 40.000 đồng.</w:t>
      </w:r>
    </w:p>
    <w:p w14:paraId="3765ABE1" w14:textId="0ADA21FC" w:rsidR="00C5617B" w:rsidRPr="005B17F7" w:rsidRDefault="00C5617B"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Bài viết: Chính luận, Ký, Phóng sự; Bài phỏng vấn, tổng hợp, phân tích; Nghiên cứu: mức chi Loại I: 300.000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200.000 đồng; Loại III: 150.000 đồng.</w:t>
      </w:r>
    </w:p>
    <w:p w14:paraId="5B25AC6D" w14:textId="26CAF195" w:rsidR="00C5617B" w:rsidRPr="005B17F7" w:rsidRDefault="00C5617B"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Bài phỏng vấn, bài viết theo đặt hàng của Ban Biên tập</w:t>
      </w:r>
      <w:r w:rsidR="00F1047D" w:rsidRPr="005B17F7">
        <w:rPr>
          <w:rFonts w:ascii="Times New Roman" w:hAnsi="Times New Roman"/>
          <w:spacing w:val="-4"/>
          <w:sz w:val="28"/>
          <w:szCs w:val="28"/>
          <w:lang w:val="nl-NL"/>
        </w:rPr>
        <w:t>; Video clip thực hiện theo đặt hàng của Ban Biên tập</w:t>
      </w:r>
      <w:r w:rsidRPr="005B17F7">
        <w:rPr>
          <w:rFonts w:ascii="Times New Roman" w:hAnsi="Times New Roman"/>
          <w:spacing w:val="-4"/>
          <w:sz w:val="28"/>
          <w:szCs w:val="28"/>
          <w:lang w:val="nl-NL"/>
        </w:rPr>
        <w:t xml:space="preserve">: mức chi Loại I: 400.000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300.000 đồng; Loại III: 200.000 đồng.</w:t>
      </w:r>
    </w:p>
    <w:p w14:paraId="77AEA414" w14:textId="42654D65" w:rsidR="00F1047D" w:rsidRPr="005B17F7" w:rsidRDefault="00F1047D"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C5617B" w:rsidRPr="005B17F7">
        <w:rPr>
          <w:rFonts w:ascii="Times New Roman" w:hAnsi="Times New Roman"/>
          <w:spacing w:val="-4"/>
          <w:sz w:val="28"/>
          <w:szCs w:val="28"/>
          <w:lang w:val="nl-NL"/>
        </w:rPr>
        <w:t>Ảnh</w:t>
      </w:r>
      <w:r w:rsidRPr="005B17F7">
        <w:rPr>
          <w:rFonts w:ascii="Times New Roman" w:hAnsi="Times New Roman"/>
          <w:spacing w:val="-4"/>
          <w:sz w:val="28"/>
          <w:szCs w:val="28"/>
          <w:lang w:val="nl-NL"/>
        </w:rPr>
        <w:t xml:space="preserve">: mức chi Loại I: 50.000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30.000 đồng; Loại III: 20.000 đồng.</w:t>
      </w:r>
    </w:p>
    <w:p w14:paraId="29E30E15" w14:textId="792A7EAE" w:rsidR="00F1047D" w:rsidRPr="005B17F7" w:rsidRDefault="00F1047D"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C5617B" w:rsidRPr="005B17F7">
        <w:rPr>
          <w:rFonts w:ascii="Times New Roman" w:hAnsi="Times New Roman"/>
          <w:spacing w:val="-4"/>
          <w:sz w:val="28"/>
          <w:szCs w:val="28"/>
          <w:lang w:val="nl-NL"/>
        </w:rPr>
        <w:t>Ảnh thiết kế, ảnh nghệ thuật</w:t>
      </w:r>
      <w:r w:rsidRPr="005B17F7">
        <w:rPr>
          <w:rFonts w:ascii="Times New Roman" w:hAnsi="Times New Roman"/>
          <w:spacing w:val="-4"/>
          <w:sz w:val="28"/>
          <w:szCs w:val="28"/>
          <w:lang w:val="nl-NL"/>
        </w:rPr>
        <w:t xml:space="preserve">: mức chi Loại I: 150.000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100.000 đồng; Loại III: 80.000 đồng.</w:t>
      </w:r>
    </w:p>
    <w:p w14:paraId="3A99C9E2" w14:textId="475896B4" w:rsidR="00F1047D" w:rsidRPr="005B17F7" w:rsidRDefault="00F1047D"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C5617B" w:rsidRPr="005B17F7">
        <w:rPr>
          <w:rFonts w:ascii="Times New Roman" w:hAnsi="Times New Roman"/>
          <w:spacing w:val="-4"/>
          <w:sz w:val="28"/>
          <w:szCs w:val="28"/>
          <w:lang w:val="nl-NL"/>
        </w:rPr>
        <w:t>Trả lời chính sách trực tuyến</w:t>
      </w:r>
      <w:r w:rsidRPr="005B17F7">
        <w:rPr>
          <w:rFonts w:ascii="Times New Roman" w:hAnsi="Times New Roman"/>
          <w:spacing w:val="-4"/>
          <w:sz w:val="28"/>
          <w:szCs w:val="28"/>
          <w:lang w:val="nl-NL"/>
        </w:rPr>
        <w:t xml:space="preserve">: mức chi Loại I: 70.000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50.000 đồng; Loại III: 30.000 đồng.</w:t>
      </w:r>
    </w:p>
    <w:p w14:paraId="3F34BFD6" w14:textId="6BB4F7DF" w:rsidR="00953368" w:rsidRPr="005B17F7" w:rsidRDefault="00953368" w:rsidP="00953368">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Video clip thực hiện theo </w:t>
      </w:r>
      <w:r w:rsidRPr="005B17F7">
        <w:rPr>
          <w:rFonts w:ascii="Times New Roman" w:hAnsi="Times New Roman" w:hint="eastAsia"/>
          <w:spacing w:val="-4"/>
          <w:sz w:val="28"/>
          <w:szCs w:val="28"/>
          <w:lang w:val="nl-NL"/>
        </w:rPr>
        <w:t>đ</w:t>
      </w:r>
      <w:r w:rsidRPr="005B17F7">
        <w:rPr>
          <w:rFonts w:ascii="Times New Roman" w:hAnsi="Times New Roman"/>
          <w:spacing w:val="-4"/>
          <w:sz w:val="28"/>
          <w:szCs w:val="28"/>
          <w:lang w:val="nl-NL"/>
        </w:rPr>
        <w:t xml:space="preserve">ặt hàng của Ban Biên tập: mức chi Loại I: </w:t>
      </w:r>
      <w:r w:rsidR="00270CBD" w:rsidRPr="005B17F7">
        <w:rPr>
          <w:rFonts w:ascii="Times New Roman" w:hAnsi="Times New Roman"/>
          <w:spacing w:val="-4"/>
          <w:sz w:val="28"/>
          <w:szCs w:val="28"/>
          <w:lang w:val="nl-NL"/>
        </w:rPr>
        <w:t>4</w:t>
      </w:r>
      <w:r w:rsidRPr="005B17F7">
        <w:rPr>
          <w:rFonts w:ascii="Times New Roman" w:hAnsi="Times New Roman"/>
          <w:spacing w:val="-4"/>
          <w:sz w:val="28"/>
          <w:szCs w:val="28"/>
          <w:lang w:val="nl-NL"/>
        </w:rPr>
        <w:t xml:space="preserve">00.000 đồng; Loại II: </w:t>
      </w:r>
      <w:r w:rsidR="00270CBD" w:rsidRPr="005B17F7">
        <w:rPr>
          <w:rFonts w:ascii="Times New Roman" w:hAnsi="Times New Roman"/>
          <w:spacing w:val="-4"/>
          <w:sz w:val="28"/>
          <w:szCs w:val="28"/>
          <w:lang w:val="nl-NL"/>
        </w:rPr>
        <w:t>3</w:t>
      </w:r>
      <w:r w:rsidRPr="005B17F7">
        <w:rPr>
          <w:rFonts w:ascii="Times New Roman" w:hAnsi="Times New Roman"/>
          <w:spacing w:val="-4"/>
          <w:sz w:val="28"/>
          <w:szCs w:val="28"/>
          <w:lang w:val="nl-NL"/>
        </w:rPr>
        <w:t xml:space="preserve">00.000 đồng; Loại III: </w:t>
      </w:r>
      <w:r w:rsidR="00270CBD" w:rsidRPr="005B17F7">
        <w:rPr>
          <w:rFonts w:ascii="Times New Roman" w:hAnsi="Times New Roman"/>
          <w:spacing w:val="-4"/>
          <w:sz w:val="28"/>
          <w:szCs w:val="28"/>
          <w:lang w:val="nl-NL"/>
        </w:rPr>
        <w:t>2</w:t>
      </w:r>
      <w:r w:rsidRPr="005B17F7">
        <w:rPr>
          <w:rFonts w:ascii="Times New Roman" w:hAnsi="Times New Roman"/>
          <w:spacing w:val="-4"/>
          <w:sz w:val="28"/>
          <w:szCs w:val="28"/>
          <w:lang w:val="nl-NL"/>
        </w:rPr>
        <w:t>00.000 đồng.</w:t>
      </w:r>
    </w:p>
    <w:p w14:paraId="74448D35" w14:textId="6D971AA7" w:rsidR="00F1047D" w:rsidRPr="005B17F7" w:rsidRDefault="00F1047D"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lastRenderedPageBreak/>
        <w:t xml:space="preserve">- </w:t>
      </w:r>
      <w:r w:rsidR="00C5617B" w:rsidRPr="005B17F7">
        <w:rPr>
          <w:rFonts w:ascii="Times New Roman" w:hAnsi="Times New Roman"/>
          <w:spacing w:val="-4"/>
          <w:sz w:val="28"/>
          <w:szCs w:val="28"/>
          <w:lang w:val="nl-NL"/>
        </w:rPr>
        <w:t>Infographic</w:t>
      </w:r>
      <w:r w:rsidRPr="005B17F7">
        <w:rPr>
          <w:rFonts w:ascii="Times New Roman" w:hAnsi="Times New Roman"/>
          <w:spacing w:val="-4"/>
          <w:sz w:val="28"/>
          <w:szCs w:val="28"/>
          <w:lang w:val="nl-NL"/>
        </w:rPr>
        <w:t xml:space="preserve">: </w:t>
      </w:r>
      <w:r w:rsidR="00953368" w:rsidRPr="005B17F7">
        <w:rPr>
          <w:rFonts w:ascii="Times New Roman" w:hAnsi="Times New Roman"/>
          <w:spacing w:val="-4"/>
          <w:sz w:val="28"/>
          <w:szCs w:val="28"/>
          <w:lang w:val="nl-NL"/>
        </w:rPr>
        <w:t xml:space="preserve"> </w:t>
      </w:r>
      <w:r w:rsidRPr="005B17F7">
        <w:rPr>
          <w:rFonts w:ascii="Times New Roman" w:hAnsi="Times New Roman"/>
          <w:spacing w:val="-4"/>
          <w:sz w:val="28"/>
          <w:szCs w:val="28"/>
          <w:lang w:val="nl-NL"/>
        </w:rPr>
        <w:t xml:space="preserve">mức chi Loại I: 500.000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400.000 đồng; Loại III: 300.000 đồng.</w:t>
      </w:r>
    </w:p>
    <w:p w14:paraId="3E8AA901" w14:textId="183BD0EA" w:rsidR="0021008F" w:rsidRPr="005B17F7" w:rsidRDefault="00505AA8" w:rsidP="00E41BD4">
      <w:pPr>
        <w:shd w:val="clear" w:color="auto" w:fill="FFFFFF"/>
        <w:spacing w:before="60" w:line="288" w:lineRule="auto"/>
        <w:ind w:firstLine="720"/>
        <w:jc w:val="both"/>
        <w:rPr>
          <w:rFonts w:ascii="Times New Roman" w:hAnsi="Times New Roman"/>
          <w:sz w:val="28"/>
          <w:szCs w:val="28"/>
          <w:lang w:eastAsia="vi-VN"/>
        </w:rPr>
      </w:pPr>
      <w:r w:rsidRPr="005B17F7">
        <w:rPr>
          <w:rFonts w:ascii="Times New Roman" w:hAnsi="Times New Roman"/>
          <w:spacing w:val="-4"/>
          <w:sz w:val="28"/>
          <w:szCs w:val="28"/>
          <w:lang w:val="nl-NL"/>
        </w:rPr>
        <w:t>b)</w:t>
      </w:r>
      <w:r w:rsidR="0021008F" w:rsidRPr="005B17F7">
        <w:rPr>
          <w:rFonts w:ascii="Times New Roman" w:hAnsi="Times New Roman"/>
          <w:spacing w:val="-4"/>
          <w:sz w:val="28"/>
          <w:szCs w:val="28"/>
          <w:lang w:val="nl-NL"/>
        </w:rPr>
        <w:t xml:space="preserve"> </w:t>
      </w:r>
      <w:r w:rsidR="0021008F" w:rsidRPr="005B17F7">
        <w:rPr>
          <w:rFonts w:ascii="Times New Roman" w:hAnsi="Times New Roman"/>
          <w:sz w:val="28"/>
          <w:szCs w:val="28"/>
          <w:lang w:eastAsia="vi-VN"/>
        </w:rPr>
        <w:t>Thù lao trả cho người sưu tầm, người cung cấp văn bản và bản dịch của những văn bản đó; tin tức thời sự thuần túy đưa tin, tác phẩm văn học nghệ thuật dân gian</w:t>
      </w:r>
      <w:r w:rsidR="000E2A01" w:rsidRPr="005B17F7">
        <w:rPr>
          <w:rFonts w:ascii="Times New Roman" w:hAnsi="Times New Roman"/>
          <w:sz w:val="28"/>
          <w:szCs w:val="28"/>
          <w:lang w:eastAsia="vi-VN"/>
        </w:rPr>
        <w:t>,</w:t>
      </w:r>
      <w:r w:rsidR="0021008F" w:rsidRPr="005B17F7">
        <w:rPr>
          <w:rFonts w:ascii="Times New Roman" w:hAnsi="Times New Roman"/>
          <w:sz w:val="28"/>
          <w:szCs w:val="28"/>
          <w:lang w:eastAsia="vi-VN"/>
        </w:rPr>
        <w:t>...</w:t>
      </w:r>
    </w:p>
    <w:p w14:paraId="06181BAB" w14:textId="2E92529A" w:rsidR="0021008F" w:rsidRPr="005B17F7" w:rsidRDefault="0021008F"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Tin, bài sưu tầm: mức chi Loại I: 30.000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xml:space="preserve">: </w:t>
      </w:r>
      <w:r w:rsidR="000E2A01" w:rsidRPr="005B17F7">
        <w:rPr>
          <w:rFonts w:ascii="Times New Roman" w:hAnsi="Times New Roman"/>
          <w:spacing w:val="-4"/>
          <w:sz w:val="28"/>
          <w:szCs w:val="28"/>
          <w:lang w:val="nl-NL"/>
        </w:rPr>
        <w:t>2</w:t>
      </w:r>
      <w:r w:rsidRPr="005B17F7">
        <w:rPr>
          <w:rFonts w:ascii="Times New Roman" w:hAnsi="Times New Roman"/>
          <w:spacing w:val="-4"/>
          <w:sz w:val="28"/>
          <w:szCs w:val="28"/>
          <w:lang w:val="nl-NL"/>
        </w:rPr>
        <w:t>0.000 đồng; Loại III: 10.000 đồng.</w:t>
      </w:r>
    </w:p>
    <w:p w14:paraId="2953DDAE" w14:textId="29DB0637" w:rsidR="0021008F" w:rsidRPr="005B17F7" w:rsidRDefault="0021008F"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Tin tổng hợp: mức chi Loại I: 60.000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50.000 đồng; Loại III: 40.000 đồng.</w:t>
      </w:r>
    </w:p>
    <w:p w14:paraId="43A06011" w14:textId="0EECCD10" w:rsidR="0021008F" w:rsidRPr="005B17F7" w:rsidRDefault="0021008F"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Tin viết: mức chi Loại I: 50.000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40.000 đồng; Loại III: 30.000 đồng.</w:t>
      </w:r>
    </w:p>
    <w:p w14:paraId="5D5FD267" w14:textId="77777777" w:rsidR="0014378B" w:rsidRPr="005B17F7" w:rsidRDefault="0021008F" w:rsidP="0014378B">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Bài viết ngắn</w:t>
      </w:r>
      <w:r w:rsidR="00814A69" w:rsidRPr="005B17F7">
        <w:rPr>
          <w:rFonts w:ascii="Times New Roman" w:hAnsi="Times New Roman"/>
          <w:spacing w:val="-4"/>
          <w:sz w:val="28"/>
          <w:szCs w:val="28"/>
          <w:lang w:val="nl-NL"/>
        </w:rPr>
        <w:t xml:space="preserve">: mức chi Loại I: 100.000 đồng; Loại </w:t>
      </w:r>
      <w:r w:rsidR="000E2A01" w:rsidRPr="005B17F7">
        <w:rPr>
          <w:rFonts w:ascii="Times New Roman" w:hAnsi="Times New Roman"/>
          <w:spacing w:val="-4"/>
          <w:sz w:val="28"/>
          <w:szCs w:val="28"/>
          <w:lang w:val="nl-NL"/>
        </w:rPr>
        <w:t>II</w:t>
      </w:r>
      <w:r w:rsidR="00814A69" w:rsidRPr="005B17F7">
        <w:rPr>
          <w:rFonts w:ascii="Times New Roman" w:hAnsi="Times New Roman"/>
          <w:spacing w:val="-4"/>
          <w:sz w:val="28"/>
          <w:szCs w:val="28"/>
          <w:lang w:val="nl-NL"/>
        </w:rPr>
        <w:t>: 80.000 đồng; Loại III: 60.000 đồng.</w:t>
      </w:r>
      <w:r w:rsidR="0014378B" w:rsidRPr="005B17F7">
        <w:rPr>
          <w:rFonts w:ascii="Times New Roman" w:hAnsi="Times New Roman"/>
          <w:spacing w:val="-4"/>
          <w:sz w:val="28"/>
          <w:szCs w:val="28"/>
          <w:lang w:val="nl-NL"/>
        </w:rPr>
        <w:t xml:space="preserve"> </w:t>
      </w:r>
    </w:p>
    <w:p w14:paraId="5368A259" w14:textId="61CF00D5" w:rsidR="0014378B" w:rsidRPr="005B17F7" w:rsidRDefault="0014378B" w:rsidP="0014378B">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Tin dịch xuôi từ tiếng nước ngoài sang tiếng Việt: mức chi Loại I: 50.000 đồng; Loại II: 40.000 đồng; Loại III: 30.000 đồng.</w:t>
      </w:r>
    </w:p>
    <w:p w14:paraId="2A60E759" w14:textId="0322A694" w:rsidR="0014378B" w:rsidRPr="005B17F7" w:rsidRDefault="0014378B" w:rsidP="0014378B">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Tin ảnh: mức chi Loại I: </w:t>
      </w:r>
      <w:r w:rsidR="00917862" w:rsidRPr="005B17F7">
        <w:rPr>
          <w:rFonts w:ascii="Times New Roman" w:hAnsi="Times New Roman"/>
          <w:spacing w:val="-4"/>
          <w:sz w:val="28"/>
          <w:szCs w:val="28"/>
          <w:lang w:val="nl-NL"/>
        </w:rPr>
        <w:t>4</w:t>
      </w:r>
      <w:r w:rsidRPr="005B17F7">
        <w:rPr>
          <w:rFonts w:ascii="Times New Roman" w:hAnsi="Times New Roman"/>
          <w:spacing w:val="-4"/>
          <w:sz w:val="28"/>
          <w:szCs w:val="28"/>
          <w:lang w:val="nl-NL"/>
        </w:rPr>
        <w:t>0.000 đồng; Loại II</w:t>
      </w:r>
      <w:r w:rsidR="00917862" w:rsidRPr="005B17F7">
        <w:rPr>
          <w:rFonts w:ascii="Times New Roman" w:hAnsi="Times New Roman"/>
          <w:spacing w:val="-4"/>
          <w:sz w:val="28"/>
          <w:szCs w:val="28"/>
          <w:lang w:val="nl-NL"/>
        </w:rPr>
        <w:t>: 3</w:t>
      </w:r>
      <w:r w:rsidRPr="005B17F7">
        <w:rPr>
          <w:rFonts w:ascii="Times New Roman" w:hAnsi="Times New Roman"/>
          <w:spacing w:val="-4"/>
          <w:sz w:val="28"/>
          <w:szCs w:val="28"/>
          <w:lang w:val="nl-NL"/>
        </w:rPr>
        <w:t>0.000 đồng; Loại III: 20.000 đồng.</w:t>
      </w:r>
    </w:p>
    <w:p w14:paraId="3463CD5C" w14:textId="5B2D01BB" w:rsidR="00814A69" w:rsidRPr="005B17F7" w:rsidRDefault="00814A69"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21008F" w:rsidRPr="005B17F7">
        <w:rPr>
          <w:rFonts w:ascii="Times New Roman" w:hAnsi="Times New Roman"/>
          <w:spacing w:val="-4"/>
          <w:sz w:val="28"/>
          <w:szCs w:val="28"/>
          <w:lang w:val="nl-NL"/>
        </w:rPr>
        <w:t>Bài viết tổng hợp, nghiên cứu, phân tích, phỏng vấn</w:t>
      </w:r>
      <w:r w:rsidRPr="005B17F7">
        <w:rPr>
          <w:rFonts w:ascii="Times New Roman" w:hAnsi="Times New Roman"/>
          <w:spacing w:val="-4"/>
          <w:sz w:val="28"/>
          <w:szCs w:val="28"/>
          <w:lang w:val="nl-NL"/>
        </w:rPr>
        <w:t xml:space="preserve">; </w:t>
      </w:r>
      <w:r w:rsidR="0021008F" w:rsidRPr="005B17F7">
        <w:rPr>
          <w:rFonts w:ascii="Times New Roman" w:hAnsi="Times New Roman"/>
          <w:spacing w:val="-4"/>
          <w:sz w:val="28"/>
          <w:szCs w:val="28"/>
          <w:lang w:val="nl-NL"/>
        </w:rPr>
        <w:t>Tác phẩm văn học nghệ thuật dân gian</w:t>
      </w:r>
      <w:r w:rsidRPr="005B17F7">
        <w:rPr>
          <w:rFonts w:ascii="Times New Roman" w:hAnsi="Times New Roman"/>
          <w:spacing w:val="-4"/>
          <w:sz w:val="28"/>
          <w:szCs w:val="28"/>
          <w:lang w:val="nl-NL"/>
        </w:rPr>
        <w:t xml:space="preserve">: mức chi Loại I: 150.000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120.000 đồng; Loại III: 100.000 đồng.</w:t>
      </w:r>
    </w:p>
    <w:p w14:paraId="7DA6CD8E" w14:textId="36654A8C" w:rsidR="002A4C38" w:rsidRPr="005B17F7" w:rsidRDefault="002A4C38"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21008F" w:rsidRPr="005B17F7">
        <w:rPr>
          <w:rFonts w:ascii="Times New Roman" w:hAnsi="Times New Roman"/>
          <w:spacing w:val="-4"/>
          <w:sz w:val="28"/>
          <w:szCs w:val="28"/>
          <w:lang w:val="nl-NL"/>
        </w:rPr>
        <w:t>Bài dịch xuôi từ tiếng nước ngoài sang tiếng Việt</w:t>
      </w:r>
      <w:r w:rsidRPr="005B17F7">
        <w:rPr>
          <w:rFonts w:ascii="Times New Roman" w:hAnsi="Times New Roman"/>
          <w:spacing w:val="-4"/>
          <w:sz w:val="28"/>
          <w:szCs w:val="28"/>
          <w:lang w:val="nl-NL"/>
        </w:rPr>
        <w:t xml:space="preserve">; Tin dịch ngược sang tiếng nước ngoài: mức chi Loại I: 80.000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70.000 đồng; Loại III: 50.000 đồng.</w:t>
      </w:r>
    </w:p>
    <w:p w14:paraId="2796AF2C" w14:textId="2E214D90" w:rsidR="002A4C38" w:rsidRPr="005B17F7" w:rsidRDefault="002A4C38"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21008F" w:rsidRPr="005B17F7">
        <w:rPr>
          <w:rFonts w:ascii="Times New Roman" w:hAnsi="Times New Roman"/>
          <w:spacing w:val="-4"/>
          <w:sz w:val="28"/>
          <w:szCs w:val="28"/>
          <w:lang w:val="nl-NL"/>
        </w:rPr>
        <w:t>Bài dịch ngược sang tiếng nước ngoài</w:t>
      </w:r>
      <w:r w:rsidRPr="005B17F7">
        <w:rPr>
          <w:rFonts w:ascii="Times New Roman" w:hAnsi="Times New Roman"/>
          <w:spacing w:val="-4"/>
          <w:sz w:val="28"/>
          <w:szCs w:val="28"/>
          <w:lang w:val="nl-NL"/>
        </w:rPr>
        <w:t xml:space="preserve">: mức chi Loại I: 120.000 đồng; Loại </w:t>
      </w:r>
      <w:r w:rsidR="000E2A01" w:rsidRPr="005B17F7">
        <w:rPr>
          <w:rFonts w:ascii="Times New Roman" w:hAnsi="Times New Roman"/>
          <w:spacing w:val="-4"/>
          <w:sz w:val="28"/>
          <w:szCs w:val="28"/>
          <w:lang w:val="nl-NL"/>
        </w:rPr>
        <w:t>II</w:t>
      </w:r>
      <w:r w:rsidRPr="005B17F7">
        <w:rPr>
          <w:rFonts w:ascii="Times New Roman" w:hAnsi="Times New Roman"/>
          <w:spacing w:val="-4"/>
          <w:sz w:val="28"/>
          <w:szCs w:val="28"/>
          <w:lang w:val="nl-NL"/>
        </w:rPr>
        <w:t>: 100.000 đồng; Loại III: 80.000 đồng.</w:t>
      </w:r>
    </w:p>
    <w:p w14:paraId="624B9637" w14:textId="7F65492B" w:rsidR="002A4C38" w:rsidRPr="005B17F7" w:rsidRDefault="002A4C38"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21008F" w:rsidRPr="005B17F7">
        <w:rPr>
          <w:rFonts w:ascii="Times New Roman" w:hAnsi="Times New Roman"/>
          <w:spacing w:val="-4"/>
          <w:sz w:val="28"/>
          <w:szCs w:val="28"/>
          <w:lang w:val="nl-NL"/>
        </w:rPr>
        <w:t>Video clip sưu tầm</w:t>
      </w:r>
      <w:r w:rsidRPr="005B17F7">
        <w:rPr>
          <w:rFonts w:ascii="Times New Roman" w:hAnsi="Times New Roman"/>
          <w:spacing w:val="-4"/>
          <w:sz w:val="28"/>
          <w:szCs w:val="28"/>
          <w:lang w:val="nl-NL"/>
        </w:rPr>
        <w:t xml:space="preserve">: mức chi Loại I: </w:t>
      </w:r>
      <w:r w:rsidR="00410BBA" w:rsidRPr="005B17F7">
        <w:rPr>
          <w:rFonts w:ascii="Times New Roman" w:hAnsi="Times New Roman"/>
          <w:spacing w:val="-4"/>
          <w:sz w:val="28"/>
          <w:szCs w:val="28"/>
          <w:lang w:val="nl-NL"/>
        </w:rPr>
        <w:t>10</w:t>
      </w:r>
      <w:r w:rsidRPr="005B17F7">
        <w:rPr>
          <w:rFonts w:ascii="Times New Roman" w:hAnsi="Times New Roman"/>
          <w:spacing w:val="-4"/>
          <w:sz w:val="28"/>
          <w:szCs w:val="28"/>
          <w:lang w:val="nl-NL"/>
        </w:rPr>
        <w:t xml:space="preserve">0.000 đồng; Loại </w:t>
      </w:r>
      <w:r w:rsidR="000E2A01" w:rsidRPr="005B17F7">
        <w:rPr>
          <w:rFonts w:ascii="Times New Roman" w:hAnsi="Times New Roman"/>
          <w:spacing w:val="-4"/>
          <w:sz w:val="28"/>
          <w:szCs w:val="28"/>
          <w:lang w:val="nl-NL"/>
        </w:rPr>
        <w:t>II</w:t>
      </w:r>
      <w:r w:rsidR="00410BBA" w:rsidRPr="005B17F7">
        <w:rPr>
          <w:rFonts w:ascii="Times New Roman" w:hAnsi="Times New Roman"/>
          <w:spacing w:val="-4"/>
          <w:sz w:val="28"/>
          <w:szCs w:val="28"/>
          <w:lang w:val="nl-NL"/>
        </w:rPr>
        <w:t>: 5</w:t>
      </w:r>
      <w:r w:rsidRPr="005B17F7">
        <w:rPr>
          <w:rFonts w:ascii="Times New Roman" w:hAnsi="Times New Roman"/>
          <w:spacing w:val="-4"/>
          <w:sz w:val="28"/>
          <w:szCs w:val="28"/>
          <w:lang w:val="nl-NL"/>
        </w:rPr>
        <w:t>0.000 đồng.</w:t>
      </w:r>
    </w:p>
    <w:p w14:paraId="1610D5FC" w14:textId="49172FE8" w:rsidR="00C5617B" w:rsidRPr="005B17F7" w:rsidRDefault="00505AA8"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c)</w:t>
      </w:r>
      <w:r w:rsidR="00344F7E" w:rsidRPr="005B17F7">
        <w:rPr>
          <w:rFonts w:ascii="Times New Roman" w:hAnsi="Times New Roman"/>
          <w:spacing w:val="-4"/>
          <w:sz w:val="28"/>
          <w:szCs w:val="28"/>
          <w:lang w:val="nl-NL"/>
        </w:rPr>
        <w:t xml:space="preserve"> </w:t>
      </w:r>
      <w:r w:rsidR="00B96F8C" w:rsidRPr="005B17F7">
        <w:rPr>
          <w:rFonts w:ascii="Times New Roman" w:hAnsi="Times New Roman"/>
          <w:spacing w:val="-4"/>
          <w:sz w:val="28"/>
          <w:szCs w:val="28"/>
          <w:lang w:val="nl-NL"/>
        </w:rPr>
        <w:t>Chi xây dựng phim tài liệu, tư liệu, tin bằng hình ảnh video</w:t>
      </w:r>
      <w:r w:rsidR="00595157" w:rsidRPr="005B17F7">
        <w:rPr>
          <w:rFonts w:ascii="Times New Roman" w:hAnsi="Times New Roman"/>
          <w:spacing w:val="-4"/>
          <w:sz w:val="28"/>
          <w:szCs w:val="28"/>
          <w:lang w:val="nl-NL"/>
        </w:rPr>
        <w:t xml:space="preserve">: </w:t>
      </w:r>
      <w:r w:rsidR="00B96F8C" w:rsidRPr="005B17F7">
        <w:rPr>
          <w:rFonts w:ascii="Times New Roman" w:hAnsi="Times New Roman"/>
          <w:spacing w:val="-4"/>
          <w:sz w:val="28"/>
          <w:szCs w:val="28"/>
          <w:lang w:val="nl-NL"/>
        </w:rPr>
        <w:t>tối đa 15 triệu đồng/phim, clip thời lượng 10-15 phút bao gồm:</w:t>
      </w:r>
    </w:p>
    <w:p w14:paraId="0EFC34F5" w14:textId="32BDCFC7" w:rsidR="00B96F8C" w:rsidRPr="005B17F7" w:rsidRDefault="00611E3E"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B96F8C" w:rsidRPr="005B17F7">
        <w:rPr>
          <w:rFonts w:ascii="Times New Roman" w:hAnsi="Times New Roman"/>
          <w:spacing w:val="-4"/>
          <w:sz w:val="28"/>
          <w:szCs w:val="28"/>
          <w:lang w:val="nl-NL"/>
        </w:rPr>
        <w:t>Chi phí ăn, ở, đi lại, công tác phí</w:t>
      </w:r>
      <w:r w:rsidR="007315B3" w:rsidRPr="005B17F7">
        <w:rPr>
          <w:rFonts w:ascii="Times New Roman" w:hAnsi="Times New Roman"/>
          <w:spacing w:val="-4"/>
          <w:sz w:val="28"/>
          <w:szCs w:val="28"/>
          <w:lang w:val="nl-NL"/>
        </w:rPr>
        <w:t xml:space="preserve"> theo quy định tại Điều 2 Nghị quyết số 27/2017/NQ-HĐND.</w:t>
      </w:r>
    </w:p>
    <w:p w14:paraId="7C884C9A" w14:textId="6DCCA91A" w:rsidR="00B96F8C" w:rsidRPr="005B17F7" w:rsidRDefault="00611E3E"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B96F8C" w:rsidRPr="005B17F7">
        <w:rPr>
          <w:rFonts w:ascii="Times New Roman" w:hAnsi="Times New Roman"/>
          <w:spacing w:val="-4"/>
          <w:sz w:val="28"/>
          <w:szCs w:val="28"/>
          <w:lang w:val="nl-NL"/>
        </w:rPr>
        <w:t>Đạo diễn, xây dựng kịch bản</w:t>
      </w:r>
      <w:r w:rsidRPr="005B17F7">
        <w:rPr>
          <w:rFonts w:ascii="Times New Roman" w:hAnsi="Times New Roman"/>
          <w:spacing w:val="-4"/>
          <w:sz w:val="28"/>
          <w:szCs w:val="28"/>
          <w:lang w:val="nl-NL"/>
        </w:rPr>
        <w:t>: hỗ trợ 2,0 hệ số đơn giá/phim, clip (Hệ số đơn giá là hệ số lương cơ bản hiện hành)</w:t>
      </w:r>
    </w:p>
    <w:p w14:paraId="13EFB997" w14:textId="726791C5" w:rsidR="00B96F8C" w:rsidRPr="005B17F7" w:rsidRDefault="00611E3E"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B96F8C" w:rsidRPr="005B17F7">
        <w:rPr>
          <w:rFonts w:ascii="Times New Roman" w:hAnsi="Times New Roman"/>
          <w:spacing w:val="-4"/>
          <w:sz w:val="28"/>
          <w:szCs w:val="28"/>
          <w:lang w:val="nl-NL"/>
        </w:rPr>
        <w:t>Quay phim</w:t>
      </w:r>
      <w:r w:rsidRPr="005B17F7">
        <w:rPr>
          <w:rFonts w:ascii="Times New Roman" w:hAnsi="Times New Roman"/>
          <w:spacing w:val="-4"/>
          <w:sz w:val="28"/>
          <w:szCs w:val="28"/>
          <w:lang w:val="nl-NL"/>
        </w:rPr>
        <w:t>: mức chi 1,4 hệ số đơn giá/phim, clip</w:t>
      </w:r>
    </w:p>
    <w:p w14:paraId="6EAFA341" w14:textId="7D0D162C" w:rsidR="00B96F8C" w:rsidRPr="005B17F7" w:rsidRDefault="00611E3E"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B96F8C" w:rsidRPr="005B17F7">
        <w:rPr>
          <w:rFonts w:ascii="Times New Roman" w:hAnsi="Times New Roman"/>
          <w:spacing w:val="-4"/>
          <w:sz w:val="28"/>
          <w:szCs w:val="28"/>
          <w:lang w:val="nl-NL"/>
        </w:rPr>
        <w:t>Thù lao người được phỏng vấn</w:t>
      </w:r>
      <w:r w:rsidRPr="005B17F7">
        <w:rPr>
          <w:rFonts w:ascii="Times New Roman" w:hAnsi="Times New Roman"/>
          <w:spacing w:val="-4"/>
          <w:sz w:val="28"/>
          <w:szCs w:val="28"/>
          <w:lang w:val="nl-NL"/>
        </w:rPr>
        <w:t>: mức chi 0,2 hệ số đơn giá/ người/lần, tối đa 5 người/phim, clip.</w:t>
      </w:r>
    </w:p>
    <w:p w14:paraId="6316E6CD" w14:textId="4C6785BF" w:rsidR="00B96F8C" w:rsidRPr="005B17F7" w:rsidRDefault="00611E3E"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lastRenderedPageBreak/>
        <w:t xml:space="preserve">- </w:t>
      </w:r>
      <w:r w:rsidR="00B96F8C" w:rsidRPr="005B17F7">
        <w:rPr>
          <w:rFonts w:ascii="Times New Roman" w:hAnsi="Times New Roman"/>
          <w:spacing w:val="-4"/>
          <w:sz w:val="28"/>
          <w:szCs w:val="28"/>
          <w:lang w:val="nl-NL"/>
        </w:rPr>
        <w:t>Kỹ thuật dựng, lồng tiếng, hiệu ứng</w:t>
      </w:r>
      <w:r w:rsidRPr="005B17F7">
        <w:rPr>
          <w:rFonts w:ascii="Times New Roman" w:hAnsi="Times New Roman"/>
          <w:spacing w:val="-4"/>
          <w:sz w:val="28"/>
          <w:szCs w:val="28"/>
          <w:lang w:val="nl-NL"/>
        </w:rPr>
        <w:t>: mức chi 0,5 hệ số đơn giá/người</w:t>
      </w:r>
    </w:p>
    <w:p w14:paraId="2D1E96FF" w14:textId="48026B3F" w:rsidR="00B96F8C" w:rsidRPr="005B17F7" w:rsidRDefault="00611E3E" w:rsidP="00E41BD4">
      <w:pPr>
        <w:spacing w:before="60" w:line="288" w:lineRule="auto"/>
        <w:ind w:firstLine="720"/>
        <w:jc w:val="both"/>
        <w:rPr>
          <w:rFonts w:ascii="Times New Roman" w:hAnsi="Times New Roman"/>
          <w:spacing w:val="-4"/>
          <w:sz w:val="28"/>
          <w:szCs w:val="28"/>
          <w:lang w:val="nl-NL"/>
        </w:rPr>
      </w:pPr>
      <w:r w:rsidRPr="005B17F7">
        <w:rPr>
          <w:rFonts w:ascii="Times New Roman" w:hAnsi="Times New Roman"/>
          <w:spacing w:val="-4"/>
          <w:sz w:val="28"/>
          <w:szCs w:val="28"/>
          <w:lang w:val="nl-NL"/>
        </w:rPr>
        <w:t xml:space="preserve">- </w:t>
      </w:r>
      <w:r w:rsidR="00B96F8C" w:rsidRPr="005B17F7">
        <w:rPr>
          <w:rFonts w:ascii="Times New Roman" w:hAnsi="Times New Roman"/>
          <w:spacing w:val="-4"/>
          <w:sz w:val="28"/>
          <w:szCs w:val="28"/>
          <w:lang w:val="nl-NL"/>
        </w:rPr>
        <w:t>Vật tư, mẫu vật, đạo cụ</w:t>
      </w:r>
      <w:r w:rsidRPr="005B17F7">
        <w:rPr>
          <w:rFonts w:ascii="Times New Roman" w:hAnsi="Times New Roman"/>
          <w:spacing w:val="-4"/>
          <w:sz w:val="28"/>
          <w:szCs w:val="28"/>
          <w:lang w:val="nl-NL"/>
        </w:rPr>
        <w:t xml:space="preserve"> hỗ trợ theo thực tế.</w:t>
      </w:r>
    </w:p>
    <w:p w14:paraId="4EA85EA6" w14:textId="687AB82C" w:rsidR="00497254" w:rsidRPr="005B17F7" w:rsidRDefault="00505AA8"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d)</w:t>
      </w:r>
      <w:r w:rsidR="00497254" w:rsidRPr="005B17F7">
        <w:rPr>
          <w:rFonts w:ascii="Times New Roman" w:hAnsi="Times New Roman"/>
          <w:sz w:val="28"/>
          <w:szCs w:val="28"/>
          <w:lang w:val="nl-NL"/>
        </w:rPr>
        <w:t xml:space="preserve"> Chi xây dựng băng đĩa hình cho các chuyên mục, chuyên đề thông tin tuyên truyền trên các phương tiện thông tin đại chúng và phục vụ đào tạo</w:t>
      </w:r>
    </w:p>
    <w:p w14:paraId="23646548" w14:textId="35999AAF" w:rsidR="004340C5" w:rsidRPr="005B17F7" w:rsidRDefault="004340C5"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Khoa học kỹ thuật mới: Thời lượng: 30 phút/chuyên đề, đạt tiêu chuẩn phát sóng trên Hệ truyền hình; Phát sóng trên phạm vi toàn quốc.</w:t>
      </w:r>
    </w:p>
    <w:p w14:paraId="40C7C04F" w14:textId="6BAC31ED" w:rsidR="00497254" w:rsidRPr="005B17F7" w:rsidRDefault="004340C5"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 </w:t>
      </w:r>
      <w:r w:rsidR="00497254" w:rsidRPr="005B17F7">
        <w:rPr>
          <w:rFonts w:ascii="Times New Roman" w:hAnsi="Times New Roman"/>
          <w:sz w:val="28"/>
          <w:szCs w:val="28"/>
          <w:lang w:val="nl-NL"/>
        </w:rPr>
        <w:t>Phóng sự tài liệu chính luận (loại I)</w:t>
      </w:r>
      <w:r w:rsidRPr="005B17F7">
        <w:rPr>
          <w:rFonts w:ascii="Times New Roman" w:hAnsi="Times New Roman"/>
          <w:sz w:val="28"/>
          <w:szCs w:val="28"/>
          <w:lang w:val="nl-NL"/>
        </w:rPr>
        <w:t>: 63.600.000 đồng</w:t>
      </w:r>
    </w:p>
    <w:p w14:paraId="4A2963CD" w14:textId="574284A7" w:rsidR="00497254" w:rsidRPr="005B17F7" w:rsidRDefault="004340C5"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 </w:t>
      </w:r>
      <w:r w:rsidR="00497254" w:rsidRPr="005B17F7">
        <w:rPr>
          <w:rFonts w:ascii="Times New Roman" w:hAnsi="Times New Roman"/>
          <w:sz w:val="28"/>
          <w:szCs w:val="28"/>
          <w:lang w:val="nl-NL"/>
        </w:rPr>
        <w:t>Phóng sự tài liệu chính luận (loại II)</w:t>
      </w:r>
      <w:r w:rsidRPr="005B17F7">
        <w:rPr>
          <w:rFonts w:ascii="Times New Roman" w:hAnsi="Times New Roman"/>
          <w:sz w:val="28"/>
          <w:szCs w:val="28"/>
          <w:lang w:val="nl-NL"/>
        </w:rPr>
        <w:t>: 53.500.000 đồng</w:t>
      </w:r>
    </w:p>
    <w:p w14:paraId="30E685CB" w14:textId="623254D2" w:rsidR="00497254" w:rsidRPr="005B17F7" w:rsidRDefault="004340C5"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 </w:t>
      </w:r>
      <w:r w:rsidR="00497254" w:rsidRPr="005B17F7">
        <w:rPr>
          <w:rFonts w:ascii="Times New Roman" w:hAnsi="Times New Roman"/>
          <w:sz w:val="28"/>
          <w:szCs w:val="28"/>
          <w:lang w:val="nl-NL"/>
        </w:rPr>
        <w:t>Tọa đàm, hỏi đáp</w:t>
      </w:r>
      <w:r w:rsidRPr="005B17F7">
        <w:rPr>
          <w:rFonts w:ascii="Times New Roman" w:hAnsi="Times New Roman"/>
          <w:sz w:val="28"/>
          <w:szCs w:val="28"/>
          <w:lang w:val="nl-NL"/>
        </w:rPr>
        <w:t xml:space="preserve">: </w:t>
      </w:r>
      <w:r w:rsidR="00EB60FA" w:rsidRPr="005B17F7">
        <w:rPr>
          <w:rFonts w:ascii="Times New Roman" w:hAnsi="Times New Roman"/>
          <w:sz w:val="28"/>
          <w:szCs w:val="28"/>
          <w:lang w:val="nl-NL"/>
        </w:rPr>
        <w:t>p</w:t>
      </w:r>
      <w:r w:rsidRPr="005B17F7">
        <w:rPr>
          <w:rFonts w:ascii="Times New Roman" w:hAnsi="Times New Roman"/>
          <w:sz w:val="28"/>
          <w:szCs w:val="28"/>
          <w:lang w:val="nl-NL"/>
        </w:rPr>
        <w:t>hóng sự tài liệu chính luận (loại II) 34.750.000 đồng.</w:t>
      </w:r>
      <w:r w:rsidR="00EB60FA" w:rsidRPr="005B17F7">
        <w:rPr>
          <w:rFonts w:ascii="Times New Roman" w:hAnsi="Times New Roman"/>
          <w:sz w:val="28"/>
          <w:szCs w:val="28"/>
          <w:lang w:val="nl-NL"/>
        </w:rPr>
        <w:t xml:space="preserve"> Thời lượng 30 phút/chuyên đề, đạt tiêu chuẩn phát sóng trên Hệ truyền hình, phát sóng trên phạm vi toàn quốc.</w:t>
      </w:r>
    </w:p>
    <w:p w14:paraId="31F8FBD4" w14:textId="7C4CBCBE" w:rsidR="00497254" w:rsidRPr="005B17F7" w:rsidRDefault="004340C5"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 </w:t>
      </w:r>
      <w:r w:rsidR="00497254" w:rsidRPr="005B17F7">
        <w:rPr>
          <w:rFonts w:ascii="Times New Roman" w:hAnsi="Times New Roman"/>
          <w:sz w:val="28"/>
          <w:szCs w:val="28"/>
          <w:lang w:val="nl-NL"/>
        </w:rPr>
        <w:t>Gương mặt điển hình</w:t>
      </w:r>
      <w:r w:rsidRPr="005B17F7">
        <w:rPr>
          <w:rFonts w:ascii="Times New Roman" w:hAnsi="Times New Roman"/>
          <w:sz w:val="28"/>
          <w:szCs w:val="28"/>
          <w:lang w:val="nl-NL"/>
        </w:rPr>
        <w:t xml:space="preserve"> giới thiệu các mô hình tiên tiến, sản xuất kinh doanh giỏi, thoát nghèo vượt khó: </w:t>
      </w:r>
      <w:r w:rsidR="00EB60FA" w:rsidRPr="005B17F7">
        <w:rPr>
          <w:rFonts w:ascii="Times New Roman" w:hAnsi="Times New Roman"/>
          <w:sz w:val="28"/>
          <w:szCs w:val="28"/>
          <w:lang w:val="nl-NL"/>
        </w:rPr>
        <w:t>T</w:t>
      </w:r>
      <w:r w:rsidR="00D6324A" w:rsidRPr="005B17F7">
        <w:rPr>
          <w:rFonts w:ascii="Times New Roman" w:hAnsi="Times New Roman"/>
          <w:sz w:val="28"/>
          <w:szCs w:val="28"/>
          <w:lang w:val="nl-NL"/>
        </w:rPr>
        <w:t>hể loại p</w:t>
      </w:r>
      <w:r w:rsidRPr="005B17F7">
        <w:rPr>
          <w:rFonts w:ascii="Times New Roman" w:hAnsi="Times New Roman"/>
          <w:sz w:val="28"/>
          <w:szCs w:val="28"/>
          <w:lang w:val="nl-NL"/>
        </w:rPr>
        <w:t>him phóng sự chân dung (loại I): 22.750.000 đồng</w:t>
      </w:r>
      <w:r w:rsidR="00D6324A" w:rsidRPr="005B17F7">
        <w:rPr>
          <w:rFonts w:ascii="Times New Roman" w:hAnsi="Times New Roman"/>
          <w:sz w:val="28"/>
          <w:szCs w:val="28"/>
          <w:lang w:val="nl-NL"/>
        </w:rPr>
        <w:t>.</w:t>
      </w:r>
      <w:r w:rsidR="00EB60FA" w:rsidRPr="005B17F7">
        <w:rPr>
          <w:rFonts w:ascii="Times New Roman" w:hAnsi="Times New Roman"/>
          <w:sz w:val="28"/>
          <w:szCs w:val="28"/>
          <w:lang w:val="nl-NL"/>
        </w:rPr>
        <w:t xml:space="preserve"> Thời lượng 15 phút/chuyên đề, đạt tiêu chuẩn phát sóng trên Hệ truyền hình, phát sóng trên phạm vi toàn quốc.</w:t>
      </w:r>
    </w:p>
    <w:p w14:paraId="37E1B0A2" w14:textId="26065B86" w:rsidR="00497254" w:rsidRPr="005B17F7" w:rsidRDefault="00440604"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 </w:t>
      </w:r>
      <w:r w:rsidR="00497254" w:rsidRPr="005B17F7">
        <w:rPr>
          <w:rFonts w:ascii="Times New Roman" w:hAnsi="Times New Roman"/>
          <w:sz w:val="28"/>
          <w:szCs w:val="28"/>
          <w:lang w:val="nl-NL"/>
        </w:rPr>
        <w:t>Chuyên mục Khuyến nông</w:t>
      </w:r>
      <w:r w:rsidR="00D6324A" w:rsidRPr="005B17F7">
        <w:rPr>
          <w:rFonts w:ascii="Times New Roman" w:hAnsi="Times New Roman"/>
          <w:sz w:val="28"/>
          <w:szCs w:val="28"/>
          <w:lang w:val="nl-NL"/>
        </w:rPr>
        <w:t>: tạp chí tư vấn (chuyên đề) 1/2 của loại I máy lẻ: 15.100.000 đồng.</w:t>
      </w:r>
      <w:r w:rsidR="00EF7CF1" w:rsidRPr="005B17F7">
        <w:rPr>
          <w:rFonts w:ascii="Times New Roman" w:hAnsi="Times New Roman"/>
          <w:sz w:val="28"/>
          <w:szCs w:val="28"/>
          <w:lang w:val="nl-NL"/>
        </w:rPr>
        <w:t xml:space="preserve"> Thời lượng 15 phút/chuyên đề, đạt tiêu chuẩn phát sóng trên Hệ truyền hình, phát sóng trên phạm vi toàn quốc</w:t>
      </w:r>
    </w:p>
    <w:p w14:paraId="68420EAA" w14:textId="476F6086" w:rsidR="00497254" w:rsidRPr="005B17F7" w:rsidRDefault="00440604"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 </w:t>
      </w:r>
      <w:r w:rsidR="00497254" w:rsidRPr="005B17F7">
        <w:rPr>
          <w:rFonts w:ascii="Times New Roman" w:hAnsi="Times New Roman"/>
          <w:sz w:val="28"/>
          <w:szCs w:val="28"/>
          <w:lang w:val="nl-NL"/>
        </w:rPr>
        <w:t>Hướng dẫn, tư vấn từ quản lý đến sản xuất, bảo quản, chế biến, tiêu thụ</w:t>
      </w:r>
      <w:r w:rsidR="00EF7CF1" w:rsidRPr="005B17F7">
        <w:rPr>
          <w:rFonts w:ascii="Times New Roman" w:hAnsi="Times New Roman"/>
          <w:sz w:val="28"/>
          <w:szCs w:val="28"/>
          <w:lang w:val="nl-NL"/>
        </w:rPr>
        <w:t>: Tạp chí tư vấn (chuyên đề) 1/6 của loại I máy lẻ: 7.930.000 đồng. Thời lượng 05 phút/chuyên đề, đạt tiêu chuẩn phát sóng trên Hệ truyền hình, phát sóng trên phạm vi toàn quốc</w:t>
      </w:r>
      <w:r w:rsidR="00EB60FA" w:rsidRPr="005B17F7">
        <w:rPr>
          <w:rFonts w:ascii="Times New Roman" w:hAnsi="Times New Roman"/>
          <w:sz w:val="28"/>
          <w:szCs w:val="28"/>
          <w:lang w:val="nl-NL"/>
        </w:rPr>
        <w:t>.</w:t>
      </w:r>
    </w:p>
    <w:p w14:paraId="2E2E4BF1" w14:textId="7AEC1E7D" w:rsidR="00497254" w:rsidRPr="005B17F7" w:rsidRDefault="00440604"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xml:space="preserve">- </w:t>
      </w:r>
      <w:r w:rsidR="00497254" w:rsidRPr="005B17F7">
        <w:rPr>
          <w:rFonts w:ascii="Times New Roman" w:hAnsi="Times New Roman"/>
          <w:sz w:val="28"/>
          <w:szCs w:val="28"/>
          <w:lang w:val="nl-NL"/>
        </w:rPr>
        <w:t>Chuyên đề, chuyên mục đặc thù khác</w:t>
      </w:r>
      <w:r w:rsidR="00403ACC" w:rsidRPr="005B17F7">
        <w:rPr>
          <w:rFonts w:ascii="Times New Roman" w:hAnsi="Times New Roman"/>
          <w:sz w:val="28"/>
          <w:szCs w:val="28"/>
          <w:lang w:val="nl-NL"/>
        </w:rPr>
        <w:t>: Phóng sự tài liệu chính luận loại I</w:t>
      </w:r>
      <w:r w:rsidR="004B0947" w:rsidRPr="005B17F7">
        <w:rPr>
          <w:rFonts w:ascii="Times New Roman" w:hAnsi="Times New Roman"/>
          <w:sz w:val="28"/>
          <w:szCs w:val="28"/>
          <w:lang w:val="nl-NL"/>
        </w:rPr>
        <w:t xml:space="preserve"> </w:t>
      </w:r>
      <w:r w:rsidR="00403ACC" w:rsidRPr="005B17F7">
        <w:rPr>
          <w:rFonts w:ascii="Times New Roman" w:hAnsi="Times New Roman"/>
          <w:sz w:val="28"/>
          <w:szCs w:val="28"/>
          <w:lang w:val="nl-NL"/>
        </w:rPr>
        <w:t xml:space="preserve"> </w:t>
      </w:r>
      <w:r w:rsidR="008E77BC" w:rsidRPr="005B17F7">
        <w:rPr>
          <w:rFonts w:ascii="Times New Roman" w:hAnsi="Times New Roman"/>
          <w:sz w:val="28"/>
          <w:szCs w:val="28"/>
          <w:lang w:val="nl-NL"/>
        </w:rPr>
        <w:t xml:space="preserve">được </w:t>
      </w:r>
      <w:r w:rsidR="00F83F9A" w:rsidRPr="005B17F7">
        <w:rPr>
          <w:rFonts w:ascii="Times New Roman" w:hAnsi="Times New Roman"/>
          <w:sz w:val="28"/>
          <w:szCs w:val="28"/>
          <w:lang w:val="nl-NL"/>
        </w:rPr>
        <w:t>phát sóng trên phạm vi toàn quốc</w:t>
      </w:r>
      <w:r w:rsidR="008E77BC" w:rsidRPr="005B17F7">
        <w:rPr>
          <w:rFonts w:ascii="Times New Roman" w:hAnsi="Times New Roman"/>
          <w:sz w:val="28"/>
          <w:szCs w:val="28"/>
          <w:lang w:val="nl-NL"/>
        </w:rPr>
        <w:t xml:space="preserve"> do</w:t>
      </w:r>
      <w:r w:rsidR="00F83F9A" w:rsidRPr="005B17F7">
        <w:rPr>
          <w:rFonts w:ascii="Times New Roman" w:hAnsi="Times New Roman"/>
          <w:sz w:val="28"/>
          <w:szCs w:val="28"/>
          <w:lang w:val="nl-NL"/>
        </w:rPr>
        <w:t xml:space="preserve"> cấp có thẩm quyền phê duyệt </w:t>
      </w:r>
      <w:r w:rsidR="008032C8" w:rsidRPr="005B17F7">
        <w:rPr>
          <w:rFonts w:ascii="Times New Roman" w:hAnsi="Times New Roman"/>
          <w:sz w:val="28"/>
          <w:szCs w:val="28"/>
          <w:lang w:val="nl-NL"/>
        </w:rPr>
        <w:t>n</w:t>
      </w:r>
      <w:r w:rsidR="00403ACC" w:rsidRPr="005B17F7">
        <w:rPr>
          <w:rFonts w:ascii="Times New Roman" w:hAnsi="Times New Roman"/>
          <w:sz w:val="28"/>
          <w:szCs w:val="28"/>
          <w:lang w:val="nl-NL"/>
        </w:rPr>
        <w:t>ội dung, thời lượng và dự toán</w:t>
      </w:r>
      <w:r w:rsidR="009F4589" w:rsidRPr="005B17F7">
        <w:rPr>
          <w:rFonts w:ascii="Times New Roman" w:hAnsi="Times New Roman"/>
          <w:sz w:val="28"/>
          <w:szCs w:val="28"/>
          <w:lang w:val="nl-NL"/>
        </w:rPr>
        <w:t>.</w:t>
      </w:r>
    </w:p>
    <w:p w14:paraId="3F48E21D" w14:textId="2DF00740" w:rsidR="007F54D9" w:rsidRPr="005B17F7" w:rsidRDefault="00505AA8"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e)</w:t>
      </w:r>
      <w:r w:rsidR="007F54D9" w:rsidRPr="005B17F7">
        <w:rPr>
          <w:rFonts w:ascii="Times New Roman" w:hAnsi="Times New Roman"/>
          <w:sz w:val="28"/>
          <w:szCs w:val="28"/>
          <w:lang w:val="nl-NL"/>
        </w:rPr>
        <w:t xml:space="preserve"> Chế độ chi thù lao cho Ban Biên tập Cổng thông tin điện tử tỉnh:</w:t>
      </w:r>
    </w:p>
    <w:p w14:paraId="6A173A77" w14:textId="3BA818B5" w:rsidR="007F54D9" w:rsidRPr="005B17F7" w:rsidRDefault="007F54D9"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Trưởng Ban Biên tập: 800.000 đồng/người/tháng.</w:t>
      </w:r>
    </w:p>
    <w:p w14:paraId="182ACF75" w14:textId="3DC8431E" w:rsidR="007F54D9" w:rsidRPr="005B17F7" w:rsidRDefault="007F54D9"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Phó trưởng Ban Biên tập: 600.000 đồng/người/tháng.</w:t>
      </w:r>
    </w:p>
    <w:p w14:paraId="3D658861" w14:textId="0E9CEDDF" w:rsidR="007F54D9" w:rsidRPr="005B17F7" w:rsidRDefault="007F54D9"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Biên tập viên: 400.000 đồng/người/tháng.</w:t>
      </w:r>
    </w:p>
    <w:p w14:paraId="0CFEB547" w14:textId="7B5DFE40" w:rsidR="007F54D9" w:rsidRPr="005B17F7" w:rsidRDefault="007F54D9"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 Chuyên viên Tổ giúp việc: 100.000 đồng/người/tháng.</w:t>
      </w:r>
    </w:p>
    <w:p w14:paraId="282248F6" w14:textId="2826B91D" w:rsidR="00C62B18" w:rsidRPr="005B17F7" w:rsidRDefault="00A60FCA"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t>2</w:t>
      </w:r>
      <w:r w:rsidR="00A12A36" w:rsidRPr="005B17F7">
        <w:rPr>
          <w:rFonts w:ascii="Times New Roman" w:hAnsi="Times New Roman"/>
          <w:sz w:val="28"/>
          <w:szCs w:val="28"/>
          <w:lang w:val="nl-NL"/>
        </w:rPr>
        <w:t>.</w:t>
      </w:r>
      <w:r w:rsidR="00AE2641" w:rsidRPr="005B17F7">
        <w:rPr>
          <w:rFonts w:ascii="Times New Roman" w:hAnsi="Times New Roman"/>
          <w:sz w:val="28"/>
          <w:szCs w:val="28"/>
          <w:lang w:val="nl-NL"/>
        </w:rPr>
        <w:t xml:space="preserve"> </w:t>
      </w:r>
      <w:r w:rsidR="005F548A" w:rsidRPr="005B17F7">
        <w:rPr>
          <w:rFonts w:ascii="Times New Roman" w:hAnsi="Times New Roman"/>
          <w:sz w:val="28"/>
          <w:szCs w:val="28"/>
          <w:lang w:val="nl-NL"/>
        </w:rPr>
        <w:t>Chi t</w:t>
      </w:r>
      <w:r w:rsidR="00C62B18" w:rsidRPr="005B17F7">
        <w:rPr>
          <w:rFonts w:ascii="Times New Roman" w:hAnsi="Times New Roman"/>
          <w:sz w:val="28"/>
          <w:szCs w:val="28"/>
          <w:lang w:val="nl-NL"/>
        </w:rPr>
        <w:t xml:space="preserve">ổ chức diễn đàn, tọa đàm, hội thảo, tham quan học tập. </w:t>
      </w:r>
    </w:p>
    <w:p w14:paraId="3DA9664F" w14:textId="4462208A" w:rsidR="007C51A6" w:rsidRPr="005B17F7" w:rsidRDefault="007C51A6"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a) </w:t>
      </w:r>
      <w:r w:rsidR="005F548A" w:rsidRPr="005B17F7">
        <w:rPr>
          <w:rFonts w:ascii="Times New Roman" w:hAnsi="Times New Roman"/>
          <w:sz w:val="28"/>
          <w:szCs w:val="28"/>
        </w:rPr>
        <w:t xml:space="preserve">Chi </w:t>
      </w:r>
      <w:r w:rsidRPr="005B17F7">
        <w:rPr>
          <w:rFonts w:ascii="Times New Roman" w:hAnsi="Times New Roman"/>
          <w:sz w:val="28"/>
          <w:szCs w:val="28"/>
          <w:lang w:val="nl-NL"/>
        </w:rPr>
        <w:t>Diễn đàn</w:t>
      </w:r>
      <w:r w:rsidR="005F548A" w:rsidRPr="005B17F7">
        <w:rPr>
          <w:rFonts w:ascii="Times New Roman" w:hAnsi="Times New Roman"/>
          <w:sz w:val="28"/>
          <w:szCs w:val="28"/>
          <w:lang w:val="nl-NL"/>
        </w:rPr>
        <w:t xml:space="preserve"> </w:t>
      </w:r>
      <w:r w:rsidR="005F548A" w:rsidRPr="005B17F7">
        <w:rPr>
          <w:rFonts w:ascii="Times New Roman" w:hAnsi="Times New Roman"/>
          <w:sz w:val="28"/>
          <w:szCs w:val="28"/>
        </w:rPr>
        <w:t>khuyến nông</w:t>
      </w:r>
      <w:r w:rsidR="006F799B" w:rsidRPr="005B17F7">
        <w:rPr>
          <w:rFonts w:ascii="Times New Roman" w:hAnsi="Times New Roman"/>
          <w:sz w:val="28"/>
          <w:szCs w:val="28"/>
        </w:rPr>
        <w:t>,</w:t>
      </w:r>
      <w:r w:rsidR="005F548A" w:rsidRPr="005B17F7">
        <w:rPr>
          <w:rFonts w:ascii="Times New Roman" w:hAnsi="Times New Roman"/>
          <w:sz w:val="28"/>
          <w:szCs w:val="28"/>
        </w:rPr>
        <w:t xml:space="preserve"> nông nghiệp</w:t>
      </w:r>
      <w:r w:rsidRPr="005B17F7">
        <w:rPr>
          <w:rFonts w:ascii="Times New Roman" w:hAnsi="Times New Roman"/>
          <w:sz w:val="28"/>
          <w:szCs w:val="28"/>
          <w:lang w:val="nl-NL"/>
        </w:rPr>
        <w:t>:</w:t>
      </w:r>
    </w:p>
    <w:p w14:paraId="4B5F3AD9" w14:textId="1E0840C4"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Thuê hội trường, trang trí khánh tiết, thiết bị, bảng biểu, văn phòng phẩm: chi theo thực tế tối đa không quá 15.000.000 đồng/sự kiện</w:t>
      </w:r>
    </w:p>
    <w:p w14:paraId="75EA8226" w14:textId="7BF7BC85"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lastRenderedPageBreak/>
        <w:t>- Báo cáo viên trình bày báo cáo tại sự kiện: Mức chi 300.000 đồng/người, tối đa 05 báo cáo viên/sự kiện.</w:t>
      </w:r>
    </w:p>
    <w:p w14:paraId="408FDBE6" w14:textId="57FCF8E4"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Tiền bồi dưỡng viết báo cáo chuyên đề phục vụ diễn đàn: Mức chi</w:t>
      </w:r>
      <w:r w:rsidR="00F773E5" w:rsidRPr="005B17F7">
        <w:rPr>
          <w:rFonts w:ascii="Times New Roman" w:hAnsi="Times New Roman"/>
          <w:sz w:val="28"/>
          <w:szCs w:val="28"/>
        </w:rPr>
        <w:t xml:space="preserve"> </w:t>
      </w:r>
      <w:r w:rsidRPr="005B17F7">
        <w:rPr>
          <w:rFonts w:ascii="Times New Roman" w:hAnsi="Times New Roman"/>
          <w:sz w:val="28"/>
          <w:szCs w:val="28"/>
        </w:rPr>
        <w:t>500.000 đồng/báo cáo, tối đa 20 báo cáo/sự kiện.</w:t>
      </w:r>
    </w:p>
    <w:p w14:paraId="69F3D634" w14:textId="1EE5182C"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Thù lao Ban Tổ chức, Đoàn Chủ tọa, Ban Cố vấn, đại biểu khách mời, thư ký</w:t>
      </w:r>
      <w:r w:rsidR="00F773E5" w:rsidRPr="005B17F7">
        <w:rPr>
          <w:rFonts w:ascii="Times New Roman" w:hAnsi="Times New Roman"/>
          <w:sz w:val="28"/>
          <w:szCs w:val="28"/>
        </w:rPr>
        <w:t>:</w:t>
      </w:r>
    </w:p>
    <w:p w14:paraId="4A6D65F4" w14:textId="708140A7"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Đoàn Chủ tọa: 1.000.000 đồng/người, tối đa 05 người/</w:t>
      </w:r>
      <w:r w:rsidR="00A00AEB" w:rsidRPr="005B17F7">
        <w:rPr>
          <w:rFonts w:ascii="Times New Roman" w:hAnsi="Times New Roman"/>
          <w:sz w:val="28"/>
          <w:szCs w:val="28"/>
        </w:rPr>
        <w:t>sự kiện</w:t>
      </w:r>
      <w:r w:rsidRPr="005B17F7">
        <w:rPr>
          <w:rFonts w:ascii="Times New Roman" w:hAnsi="Times New Roman"/>
          <w:sz w:val="28"/>
          <w:szCs w:val="28"/>
        </w:rPr>
        <w:t>.</w:t>
      </w:r>
    </w:p>
    <w:p w14:paraId="61ED0C0B" w14:textId="0D5A49F2"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Ban Cố vấn khoa học: 500.000 đồng/người, tối đa 10 người/</w:t>
      </w:r>
      <w:r w:rsidR="00A00AEB" w:rsidRPr="005B17F7">
        <w:rPr>
          <w:rFonts w:ascii="Times New Roman" w:hAnsi="Times New Roman"/>
          <w:sz w:val="28"/>
          <w:szCs w:val="28"/>
        </w:rPr>
        <w:t>sự kiện</w:t>
      </w:r>
      <w:r w:rsidRPr="005B17F7">
        <w:rPr>
          <w:rFonts w:ascii="Times New Roman" w:hAnsi="Times New Roman"/>
          <w:sz w:val="28"/>
          <w:szCs w:val="28"/>
        </w:rPr>
        <w:t>.</w:t>
      </w:r>
    </w:p>
    <w:p w14:paraId="5DF3E9FF" w14:textId="5E362CB0"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Đại biểu khách mời (Viện, Trường, doanh nghiệp, Ban, ngành, ...): 200.000 đồng/người, tối đa 50 người/</w:t>
      </w:r>
      <w:r w:rsidR="00A00AEB" w:rsidRPr="005B17F7">
        <w:rPr>
          <w:rFonts w:ascii="Times New Roman" w:hAnsi="Times New Roman"/>
          <w:sz w:val="28"/>
          <w:szCs w:val="28"/>
        </w:rPr>
        <w:t>sự kiện</w:t>
      </w:r>
      <w:r w:rsidRPr="005B17F7">
        <w:rPr>
          <w:rFonts w:ascii="Times New Roman" w:hAnsi="Times New Roman"/>
          <w:sz w:val="28"/>
          <w:szCs w:val="28"/>
        </w:rPr>
        <w:t>.</w:t>
      </w:r>
    </w:p>
    <w:p w14:paraId="7164B9F8" w14:textId="53CF8857"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Chi </w:t>
      </w:r>
      <w:r w:rsidR="005F548A" w:rsidRPr="005B17F7">
        <w:rPr>
          <w:rFonts w:ascii="Times New Roman" w:hAnsi="Times New Roman"/>
          <w:sz w:val="28"/>
          <w:szCs w:val="28"/>
        </w:rPr>
        <w:t xml:space="preserve">Khảo sát xác </w:t>
      </w:r>
      <w:r w:rsidR="005F548A" w:rsidRPr="005B17F7">
        <w:rPr>
          <w:rFonts w:ascii="Times New Roman" w:hAnsi="Times New Roman" w:hint="eastAsia"/>
          <w:sz w:val="28"/>
          <w:szCs w:val="28"/>
        </w:rPr>
        <w:t>đ</w:t>
      </w:r>
      <w:r w:rsidR="005F548A" w:rsidRPr="005B17F7">
        <w:rPr>
          <w:rFonts w:ascii="Times New Roman" w:hAnsi="Times New Roman"/>
          <w:sz w:val="28"/>
          <w:szCs w:val="28"/>
        </w:rPr>
        <w:t xml:space="preserve">ịnh </w:t>
      </w:r>
      <w:r w:rsidR="005F548A" w:rsidRPr="005B17F7">
        <w:rPr>
          <w:rFonts w:ascii="Times New Roman" w:hAnsi="Times New Roman" w:hint="eastAsia"/>
          <w:sz w:val="28"/>
          <w:szCs w:val="28"/>
        </w:rPr>
        <w:t>đ</w:t>
      </w:r>
      <w:r w:rsidR="005F548A" w:rsidRPr="005B17F7">
        <w:rPr>
          <w:rFonts w:ascii="Times New Roman" w:hAnsi="Times New Roman"/>
          <w:sz w:val="28"/>
          <w:szCs w:val="28"/>
        </w:rPr>
        <w:t>ịa bàn (</w:t>
      </w:r>
      <w:r w:rsidRPr="005B17F7">
        <w:rPr>
          <w:rFonts w:ascii="Times New Roman" w:hAnsi="Times New Roman"/>
          <w:sz w:val="28"/>
          <w:szCs w:val="28"/>
        </w:rPr>
        <w:t>đi lại,</w:t>
      </w:r>
      <w:r w:rsidR="005F548A" w:rsidRPr="005B17F7">
        <w:rPr>
          <w:rFonts w:ascii="Times New Roman" w:hAnsi="Times New Roman"/>
          <w:sz w:val="28"/>
          <w:szCs w:val="28"/>
        </w:rPr>
        <w:t xml:space="preserve"> công tác phí); chi phí đi lại,</w:t>
      </w:r>
      <w:r w:rsidRPr="005B17F7">
        <w:rPr>
          <w:rFonts w:ascii="Times New Roman" w:hAnsi="Times New Roman"/>
          <w:sz w:val="28"/>
          <w:szCs w:val="28"/>
        </w:rPr>
        <w:t xml:space="preserve"> tiền ngủ cho Đoàn Chủ tịch, Ban Tổ chức, Ban Cố vấn,…: mức chi theo Điều </w:t>
      </w:r>
      <w:r w:rsidR="00112F27" w:rsidRPr="005B17F7">
        <w:rPr>
          <w:rFonts w:ascii="Times New Roman" w:hAnsi="Times New Roman"/>
          <w:sz w:val="28"/>
          <w:szCs w:val="28"/>
        </w:rPr>
        <w:t>2</w:t>
      </w:r>
      <w:r w:rsidRPr="005B17F7">
        <w:rPr>
          <w:rFonts w:ascii="Times New Roman" w:hAnsi="Times New Roman"/>
          <w:sz w:val="28"/>
          <w:szCs w:val="28"/>
        </w:rPr>
        <w:t xml:space="preserve"> Nghị quyết số 27/NQ-HĐND.</w:t>
      </w:r>
    </w:p>
    <w:p w14:paraId="78883525" w14:textId="77777777" w:rsidR="006F799B" w:rsidRPr="005B17F7" w:rsidRDefault="006F799B" w:rsidP="006F799B">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Giải khát giữa giờ: mức chi </w:t>
      </w:r>
      <w:proofErr w:type="gramStart"/>
      <w:r w:rsidRPr="005B17F7">
        <w:rPr>
          <w:rFonts w:ascii="Times New Roman" w:hAnsi="Times New Roman"/>
          <w:sz w:val="28"/>
          <w:szCs w:val="28"/>
        </w:rPr>
        <w:t>theo</w:t>
      </w:r>
      <w:proofErr w:type="gramEnd"/>
      <w:r w:rsidRPr="005B17F7">
        <w:rPr>
          <w:rFonts w:ascii="Times New Roman" w:hAnsi="Times New Roman"/>
          <w:sz w:val="28"/>
          <w:szCs w:val="28"/>
        </w:rPr>
        <w:t xml:space="preserve"> Điều 3 Nghị quyết số 27/NQ-HĐND.</w:t>
      </w:r>
    </w:p>
    <w:p w14:paraId="403F533C" w14:textId="2AAFFF2D"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Thư ký: 300.000 đồng/người, tối đa 03 người/</w:t>
      </w:r>
      <w:r w:rsidR="00112F27" w:rsidRPr="005B17F7">
        <w:rPr>
          <w:rFonts w:ascii="Times New Roman" w:hAnsi="Times New Roman"/>
          <w:sz w:val="28"/>
          <w:szCs w:val="28"/>
        </w:rPr>
        <w:t>sự kiện</w:t>
      </w:r>
      <w:r w:rsidRPr="005B17F7">
        <w:rPr>
          <w:rFonts w:ascii="Times New Roman" w:hAnsi="Times New Roman"/>
          <w:sz w:val="28"/>
          <w:szCs w:val="28"/>
        </w:rPr>
        <w:t>.</w:t>
      </w:r>
    </w:p>
    <w:p w14:paraId="5868ED40" w14:textId="77777777"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Hỗ trợ đưa nông dân tham dự diễn đàn (tiền xe, tiền ngủ, nước uống, tiền ăn) bao gồm cả tham quan mô hình (nếu có): theo thực tế và theo Nghị quyết số 27/NQ-HĐND.</w:t>
      </w:r>
    </w:p>
    <w:p w14:paraId="4C62A2E4" w14:textId="6AFBF146"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6F799B" w:rsidRPr="005B17F7">
        <w:rPr>
          <w:rFonts w:ascii="Times New Roman" w:hAnsi="Times New Roman"/>
          <w:sz w:val="28"/>
          <w:szCs w:val="28"/>
        </w:rPr>
        <w:t>In ấn t</w:t>
      </w:r>
      <w:r w:rsidRPr="005B17F7">
        <w:rPr>
          <w:rFonts w:ascii="Times New Roman" w:hAnsi="Times New Roman"/>
          <w:sz w:val="28"/>
          <w:szCs w:val="28"/>
        </w:rPr>
        <w:t>ài liệu: Theo chế độ hiện hành, tối đa không quá 15.000.000 đồng/</w:t>
      </w:r>
      <w:r w:rsidR="00112F27" w:rsidRPr="005B17F7">
        <w:rPr>
          <w:rFonts w:ascii="Times New Roman" w:hAnsi="Times New Roman"/>
          <w:sz w:val="28"/>
          <w:szCs w:val="28"/>
        </w:rPr>
        <w:t>sự kiện</w:t>
      </w:r>
      <w:r w:rsidRPr="005B17F7">
        <w:rPr>
          <w:rFonts w:ascii="Times New Roman" w:hAnsi="Times New Roman"/>
          <w:sz w:val="28"/>
          <w:szCs w:val="28"/>
        </w:rPr>
        <w:t>. Kỷ yếu: Tối đa 400 trang/</w:t>
      </w:r>
      <w:r w:rsidR="00112F27" w:rsidRPr="005B17F7">
        <w:rPr>
          <w:rFonts w:ascii="Times New Roman" w:hAnsi="Times New Roman"/>
          <w:sz w:val="28"/>
          <w:szCs w:val="28"/>
        </w:rPr>
        <w:t>sự kiện</w:t>
      </w:r>
      <w:r w:rsidRPr="005B17F7">
        <w:rPr>
          <w:rFonts w:ascii="Times New Roman" w:hAnsi="Times New Roman"/>
          <w:sz w:val="28"/>
          <w:szCs w:val="28"/>
        </w:rPr>
        <w:t>. Video Clip: Tối đa 15 phút.</w:t>
      </w:r>
    </w:p>
    <w:p w14:paraId="7F0FDB38" w14:textId="29E9A70A" w:rsidR="008E7EE5" w:rsidRPr="005B17F7" w:rsidRDefault="008E7EE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Tiền công phục vụ: 200.000 đồng/công, tối đa 10 công/</w:t>
      </w:r>
      <w:r w:rsidR="00C347D0" w:rsidRPr="005B17F7">
        <w:rPr>
          <w:rFonts w:ascii="Times New Roman" w:hAnsi="Times New Roman"/>
          <w:sz w:val="28"/>
          <w:szCs w:val="28"/>
        </w:rPr>
        <w:t>sự kiện</w:t>
      </w:r>
      <w:r w:rsidRPr="005B17F7">
        <w:rPr>
          <w:rFonts w:ascii="Times New Roman" w:hAnsi="Times New Roman"/>
          <w:sz w:val="28"/>
          <w:szCs w:val="28"/>
        </w:rPr>
        <w:t>.</w:t>
      </w:r>
    </w:p>
    <w:p w14:paraId="12D9CCA5" w14:textId="696576BC" w:rsidR="00112F27" w:rsidRPr="005B17F7" w:rsidRDefault="00112F27"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Chi tham quan mô hình: 1.000.000</w:t>
      </w:r>
      <w:r w:rsidR="002A3E16" w:rsidRPr="005B17F7">
        <w:rPr>
          <w:rFonts w:ascii="Times New Roman" w:hAnsi="Times New Roman"/>
          <w:sz w:val="28"/>
          <w:szCs w:val="28"/>
        </w:rPr>
        <w:t xml:space="preserve"> </w:t>
      </w:r>
      <w:r w:rsidRPr="005B17F7">
        <w:rPr>
          <w:rFonts w:ascii="Times New Roman" w:hAnsi="Times New Roman"/>
          <w:sz w:val="28"/>
          <w:szCs w:val="28"/>
        </w:rPr>
        <w:t>đ</w:t>
      </w:r>
      <w:r w:rsidR="002A3E16" w:rsidRPr="005B17F7">
        <w:rPr>
          <w:rFonts w:ascii="Times New Roman" w:hAnsi="Times New Roman"/>
          <w:sz w:val="28"/>
          <w:szCs w:val="28"/>
        </w:rPr>
        <w:t>ồng</w:t>
      </w:r>
      <w:r w:rsidRPr="005B17F7">
        <w:rPr>
          <w:rFonts w:ascii="Times New Roman" w:hAnsi="Times New Roman"/>
          <w:sz w:val="28"/>
          <w:szCs w:val="28"/>
        </w:rPr>
        <w:t>/điểm, hỗ trợ tối đa 02 điểm tham quan/sự kiện.</w:t>
      </w:r>
    </w:p>
    <w:p w14:paraId="2F72D2BD" w14:textId="7D4E6ABF" w:rsidR="005F548A" w:rsidRPr="005B17F7" w:rsidRDefault="006F799B"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lang w:val="nl-NL"/>
        </w:rPr>
        <w:t>b) Chi T</w:t>
      </w:r>
      <w:r w:rsidR="005F548A" w:rsidRPr="005B17F7">
        <w:rPr>
          <w:rFonts w:ascii="Times New Roman" w:hAnsi="Times New Roman"/>
          <w:sz w:val="28"/>
          <w:szCs w:val="28"/>
          <w:lang w:val="nl-NL"/>
        </w:rPr>
        <w:t>ọa đàm</w:t>
      </w:r>
      <w:r w:rsidRPr="005B17F7">
        <w:rPr>
          <w:rFonts w:ascii="Times New Roman" w:hAnsi="Times New Roman"/>
          <w:sz w:val="28"/>
          <w:szCs w:val="28"/>
          <w:lang w:val="nl-NL"/>
        </w:rPr>
        <w:t xml:space="preserve"> khuyến nông, nông nghiệp</w:t>
      </w:r>
      <w:r w:rsidR="005F548A" w:rsidRPr="005B17F7">
        <w:rPr>
          <w:rFonts w:ascii="Times New Roman" w:hAnsi="Times New Roman"/>
          <w:sz w:val="28"/>
          <w:szCs w:val="28"/>
        </w:rPr>
        <w:t xml:space="preserve"> </w:t>
      </w:r>
    </w:p>
    <w:p w14:paraId="71D5FA51" w14:textId="77777777" w:rsidR="006F799B" w:rsidRPr="005B17F7" w:rsidRDefault="006F799B" w:rsidP="006F799B">
      <w:pPr>
        <w:spacing w:before="60" w:line="288" w:lineRule="auto"/>
        <w:ind w:firstLine="720"/>
        <w:jc w:val="both"/>
        <w:rPr>
          <w:rFonts w:ascii="Times New Roman" w:hAnsi="Times New Roman"/>
          <w:sz w:val="28"/>
          <w:szCs w:val="28"/>
        </w:rPr>
      </w:pPr>
      <w:r w:rsidRPr="005B17F7">
        <w:rPr>
          <w:rFonts w:ascii="Times New Roman" w:hAnsi="Times New Roman"/>
          <w:sz w:val="28"/>
          <w:szCs w:val="28"/>
        </w:rPr>
        <w:t>Chi bồi d</w:t>
      </w:r>
      <w:r w:rsidRPr="005B17F7">
        <w:rPr>
          <w:rFonts w:ascii="Times New Roman" w:hAnsi="Times New Roman" w:hint="eastAsia"/>
          <w:sz w:val="28"/>
          <w:szCs w:val="28"/>
        </w:rPr>
        <w:t>ư</w:t>
      </w:r>
      <w:r w:rsidRPr="005B17F7">
        <w:rPr>
          <w:rFonts w:ascii="Times New Roman" w:hAnsi="Times New Roman"/>
          <w:sz w:val="28"/>
          <w:szCs w:val="28"/>
        </w:rPr>
        <w:t>ỡng ng</w:t>
      </w:r>
      <w:r w:rsidRPr="005B17F7">
        <w:rPr>
          <w:rFonts w:ascii="Times New Roman" w:hAnsi="Times New Roman" w:hint="eastAsia"/>
          <w:sz w:val="28"/>
          <w:szCs w:val="28"/>
        </w:rPr>
        <w:t>ư</w:t>
      </w:r>
      <w:r w:rsidRPr="005B17F7">
        <w:rPr>
          <w:rFonts w:ascii="Times New Roman" w:hAnsi="Times New Roman"/>
          <w:sz w:val="28"/>
          <w:szCs w:val="28"/>
        </w:rPr>
        <w:t>ời chủ trì, diễn giả, th</w:t>
      </w:r>
      <w:r w:rsidRPr="005B17F7">
        <w:rPr>
          <w:rFonts w:ascii="Times New Roman" w:hAnsi="Times New Roman" w:hint="eastAsia"/>
          <w:sz w:val="28"/>
          <w:szCs w:val="28"/>
        </w:rPr>
        <w:t>ư</w:t>
      </w:r>
      <w:r w:rsidRPr="005B17F7">
        <w:rPr>
          <w:rFonts w:ascii="Times New Roman" w:hAnsi="Times New Roman"/>
          <w:sz w:val="28"/>
          <w:szCs w:val="28"/>
        </w:rPr>
        <w:t xml:space="preserve"> ký: áp dụng không quá mức chi theo quy </w:t>
      </w:r>
      <w:r w:rsidRPr="005B17F7">
        <w:rPr>
          <w:rFonts w:ascii="Times New Roman" w:hAnsi="Times New Roman" w:hint="eastAsia"/>
          <w:sz w:val="28"/>
          <w:szCs w:val="28"/>
        </w:rPr>
        <w:t>đ</w:t>
      </w:r>
      <w:r w:rsidRPr="005B17F7">
        <w:rPr>
          <w:rFonts w:ascii="Times New Roman" w:hAnsi="Times New Roman"/>
          <w:sz w:val="28"/>
          <w:szCs w:val="28"/>
        </w:rPr>
        <w:t xml:space="preserve">ịnh tại </w:t>
      </w:r>
      <w:r w:rsidRPr="005B17F7">
        <w:rPr>
          <w:rFonts w:ascii="Times New Roman" w:hAnsi="Times New Roman" w:hint="eastAsia"/>
          <w:sz w:val="28"/>
          <w:szCs w:val="28"/>
        </w:rPr>
        <w:t>đ</w:t>
      </w:r>
      <w:r w:rsidRPr="005B17F7">
        <w:rPr>
          <w:rFonts w:ascii="Times New Roman" w:hAnsi="Times New Roman"/>
          <w:sz w:val="28"/>
          <w:szCs w:val="28"/>
        </w:rPr>
        <w:t xml:space="preserve">ịnh tại Khoản 5 </w:t>
      </w:r>
      <w:r w:rsidRPr="005B17F7">
        <w:rPr>
          <w:rFonts w:ascii="Times New Roman" w:hAnsi="Times New Roman" w:hint="eastAsia"/>
          <w:sz w:val="28"/>
          <w:szCs w:val="28"/>
        </w:rPr>
        <w:t>Đ</w:t>
      </w:r>
      <w:r w:rsidRPr="005B17F7">
        <w:rPr>
          <w:rFonts w:ascii="Times New Roman" w:hAnsi="Times New Roman"/>
          <w:sz w:val="28"/>
          <w:szCs w:val="28"/>
        </w:rPr>
        <w:t>iều 7 Thông t</w:t>
      </w:r>
      <w:r w:rsidRPr="005B17F7">
        <w:rPr>
          <w:rFonts w:ascii="Times New Roman" w:hAnsi="Times New Roman" w:hint="eastAsia"/>
          <w:sz w:val="28"/>
          <w:szCs w:val="28"/>
        </w:rPr>
        <w:t>ư</w:t>
      </w:r>
      <w:r w:rsidRPr="005B17F7">
        <w:rPr>
          <w:rFonts w:ascii="Times New Roman" w:hAnsi="Times New Roman"/>
          <w:sz w:val="28"/>
          <w:szCs w:val="28"/>
        </w:rPr>
        <w:t xml:space="preserve"> liên tịch số 55/2015/TTLT-BTC-BKHCN ngày 22 tháng 4 n</w:t>
      </w:r>
      <w:r w:rsidRPr="005B17F7">
        <w:rPr>
          <w:rFonts w:ascii="Times New Roman" w:hAnsi="Times New Roman" w:hint="eastAsia"/>
          <w:sz w:val="28"/>
          <w:szCs w:val="28"/>
        </w:rPr>
        <w:t>ă</w:t>
      </w:r>
      <w:r w:rsidRPr="005B17F7">
        <w:rPr>
          <w:rFonts w:ascii="Times New Roman" w:hAnsi="Times New Roman"/>
          <w:sz w:val="28"/>
          <w:szCs w:val="28"/>
        </w:rPr>
        <w:t>m 2015 của liên Bộ Tài chính, Bộ Khoa học công nghệ h</w:t>
      </w:r>
      <w:r w:rsidRPr="005B17F7">
        <w:rPr>
          <w:rFonts w:ascii="Times New Roman" w:hAnsi="Times New Roman" w:hint="eastAsia"/>
          <w:sz w:val="28"/>
          <w:szCs w:val="28"/>
        </w:rPr>
        <w:t>ư</w:t>
      </w:r>
      <w:r w:rsidRPr="005B17F7">
        <w:rPr>
          <w:rFonts w:ascii="Times New Roman" w:hAnsi="Times New Roman"/>
          <w:sz w:val="28"/>
          <w:szCs w:val="28"/>
        </w:rPr>
        <w:t xml:space="preserve">ớng dẫn </w:t>
      </w:r>
      <w:r w:rsidRPr="005B17F7">
        <w:rPr>
          <w:rFonts w:ascii="Times New Roman" w:hAnsi="Times New Roman" w:hint="eastAsia"/>
          <w:sz w:val="28"/>
          <w:szCs w:val="28"/>
        </w:rPr>
        <w:t>đ</w:t>
      </w:r>
      <w:r w:rsidRPr="005B17F7">
        <w:rPr>
          <w:rFonts w:ascii="Times New Roman" w:hAnsi="Times New Roman"/>
          <w:sz w:val="28"/>
          <w:szCs w:val="28"/>
        </w:rPr>
        <w:t xml:space="preserve">ịnh mức xây dựng, phân bổ dự toán và quyết toán kinh phí </w:t>
      </w:r>
      <w:r w:rsidRPr="005B17F7">
        <w:rPr>
          <w:rFonts w:ascii="Times New Roman" w:hAnsi="Times New Roman" w:hint="eastAsia"/>
          <w:sz w:val="28"/>
          <w:szCs w:val="28"/>
        </w:rPr>
        <w:t>đ</w:t>
      </w:r>
      <w:r w:rsidRPr="005B17F7">
        <w:rPr>
          <w:rFonts w:ascii="Times New Roman" w:hAnsi="Times New Roman"/>
          <w:sz w:val="28"/>
          <w:szCs w:val="28"/>
        </w:rPr>
        <w:t>ối với nhiệm vụ khoa học và công nghệ có sử dụng ngân sách nhà n</w:t>
      </w:r>
      <w:r w:rsidRPr="005B17F7">
        <w:rPr>
          <w:rFonts w:ascii="Times New Roman" w:hAnsi="Times New Roman" w:hint="eastAsia"/>
          <w:sz w:val="28"/>
          <w:szCs w:val="28"/>
        </w:rPr>
        <w:t>ư</w:t>
      </w:r>
      <w:r w:rsidRPr="005B17F7">
        <w:rPr>
          <w:rFonts w:ascii="Times New Roman" w:hAnsi="Times New Roman"/>
          <w:sz w:val="28"/>
          <w:szCs w:val="28"/>
        </w:rPr>
        <w:t xml:space="preserve">ớc </w:t>
      </w:r>
    </w:p>
    <w:p w14:paraId="59E4E29A" w14:textId="7A6F4339" w:rsidR="006F799B" w:rsidRPr="005B17F7" w:rsidRDefault="006F799B" w:rsidP="006F799B">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Chi hỗ trợ tiền </w:t>
      </w:r>
      <w:r w:rsidRPr="005B17F7">
        <w:rPr>
          <w:rFonts w:ascii="Times New Roman" w:hAnsi="Times New Roman" w:hint="eastAsia"/>
          <w:sz w:val="28"/>
          <w:szCs w:val="28"/>
        </w:rPr>
        <w:t>ă</w:t>
      </w:r>
      <w:r w:rsidRPr="005B17F7">
        <w:rPr>
          <w:rFonts w:ascii="Times New Roman" w:hAnsi="Times New Roman"/>
          <w:sz w:val="28"/>
          <w:szCs w:val="28"/>
        </w:rPr>
        <w:t xml:space="preserve">n, </w:t>
      </w:r>
      <w:r w:rsidRPr="005B17F7">
        <w:rPr>
          <w:rFonts w:ascii="Times New Roman" w:hAnsi="Times New Roman" w:hint="eastAsia"/>
          <w:sz w:val="28"/>
          <w:szCs w:val="28"/>
        </w:rPr>
        <w:t>đ</w:t>
      </w:r>
      <w:r w:rsidRPr="005B17F7">
        <w:rPr>
          <w:rFonts w:ascii="Times New Roman" w:hAnsi="Times New Roman"/>
          <w:sz w:val="28"/>
          <w:szCs w:val="28"/>
        </w:rPr>
        <w:t xml:space="preserve">i lại cho </w:t>
      </w:r>
      <w:r w:rsidRPr="005B17F7">
        <w:rPr>
          <w:rFonts w:ascii="Times New Roman" w:hAnsi="Times New Roman" w:hint="eastAsia"/>
          <w:sz w:val="28"/>
          <w:szCs w:val="28"/>
        </w:rPr>
        <w:t>đ</w:t>
      </w:r>
      <w:r w:rsidRPr="005B17F7">
        <w:rPr>
          <w:rFonts w:ascii="Times New Roman" w:hAnsi="Times New Roman"/>
          <w:sz w:val="28"/>
          <w:szCs w:val="28"/>
        </w:rPr>
        <w:t>ại biểu là khách mời không trong danh sách trả l</w:t>
      </w:r>
      <w:r w:rsidRPr="005B17F7">
        <w:rPr>
          <w:rFonts w:ascii="Times New Roman" w:hAnsi="Times New Roman" w:hint="eastAsia"/>
          <w:sz w:val="28"/>
          <w:szCs w:val="28"/>
        </w:rPr>
        <w:t>ươ</w:t>
      </w:r>
      <w:r w:rsidRPr="005B17F7">
        <w:rPr>
          <w:rFonts w:ascii="Times New Roman" w:hAnsi="Times New Roman"/>
          <w:sz w:val="28"/>
          <w:szCs w:val="28"/>
        </w:rPr>
        <w:t>ng của c</w:t>
      </w:r>
      <w:r w:rsidRPr="005B17F7">
        <w:rPr>
          <w:rFonts w:ascii="Times New Roman" w:hAnsi="Times New Roman" w:hint="eastAsia"/>
          <w:sz w:val="28"/>
          <w:szCs w:val="28"/>
        </w:rPr>
        <w:t>ơ</w:t>
      </w:r>
      <w:r w:rsidRPr="005B17F7">
        <w:rPr>
          <w:rFonts w:ascii="Times New Roman" w:hAnsi="Times New Roman"/>
          <w:sz w:val="28"/>
          <w:szCs w:val="28"/>
        </w:rPr>
        <w:t xml:space="preserve"> quan nhà n</w:t>
      </w:r>
      <w:r w:rsidRPr="005B17F7">
        <w:rPr>
          <w:rFonts w:ascii="Times New Roman" w:hAnsi="Times New Roman" w:hint="eastAsia"/>
          <w:sz w:val="28"/>
          <w:szCs w:val="28"/>
        </w:rPr>
        <w:t>ư</w:t>
      </w:r>
      <w:r w:rsidRPr="005B17F7">
        <w:rPr>
          <w:rFonts w:ascii="Times New Roman" w:hAnsi="Times New Roman"/>
          <w:sz w:val="28"/>
          <w:szCs w:val="28"/>
        </w:rPr>
        <w:t>ớc; N</w:t>
      </w:r>
      <w:r w:rsidRPr="005B17F7">
        <w:rPr>
          <w:rFonts w:ascii="Times New Roman" w:hAnsi="Times New Roman" w:hint="eastAsia"/>
          <w:sz w:val="28"/>
          <w:szCs w:val="28"/>
        </w:rPr>
        <w:t>ư</w:t>
      </w:r>
      <w:r w:rsidRPr="005B17F7">
        <w:rPr>
          <w:rFonts w:ascii="Times New Roman" w:hAnsi="Times New Roman"/>
          <w:sz w:val="28"/>
          <w:szCs w:val="28"/>
        </w:rPr>
        <w:t>ớc giải khát giữa giờ; Các khoản chi phí thuê m</w:t>
      </w:r>
      <w:r w:rsidRPr="005B17F7">
        <w:rPr>
          <w:rFonts w:ascii="Times New Roman" w:hAnsi="Times New Roman" w:hint="eastAsia"/>
          <w:sz w:val="28"/>
          <w:szCs w:val="28"/>
        </w:rPr>
        <w:t>ư</w:t>
      </w:r>
      <w:r w:rsidRPr="005B17F7">
        <w:rPr>
          <w:rFonts w:ascii="Times New Roman" w:hAnsi="Times New Roman"/>
          <w:sz w:val="28"/>
          <w:szCs w:val="28"/>
        </w:rPr>
        <w:t>ớn khác (thuê hội tr</w:t>
      </w:r>
      <w:r w:rsidRPr="005B17F7">
        <w:rPr>
          <w:rFonts w:ascii="Times New Roman" w:hAnsi="Times New Roman" w:hint="eastAsia"/>
          <w:sz w:val="28"/>
          <w:szCs w:val="28"/>
        </w:rPr>
        <w:t>ư</w:t>
      </w:r>
      <w:r w:rsidRPr="005B17F7">
        <w:rPr>
          <w:rFonts w:ascii="Times New Roman" w:hAnsi="Times New Roman"/>
          <w:sz w:val="28"/>
          <w:szCs w:val="28"/>
        </w:rPr>
        <w:t xml:space="preserve">ờng, in photo tài liệu, công phục vụ,...): áp dụng theo quy </w:t>
      </w:r>
      <w:r w:rsidRPr="005B17F7">
        <w:rPr>
          <w:rFonts w:ascii="Times New Roman" w:hAnsi="Times New Roman" w:hint="eastAsia"/>
          <w:sz w:val="28"/>
          <w:szCs w:val="28"/>
        </w:rPr>
        <w:t>đ</w:t>
      </w:r>
      <w:r w:rsidRPr="005B17F7">
        <w:rPr>
          <w:rFonts w:ascii="Times New Roman" w:hAnsi="Times New Roman"/>
          <w:sz w:val="28"/>
          <w:szCs w:val="28"/>
        </w:rPr>
        <w:t xml:space="preserve">ịnh tại </w:t>
      </w:r>
      <w:r w:rsidRPr="005B17F7">
        <w:rPr>
          <w:rFonts w:ascii="Times New Roman" w:hAnsi="Times New Roman" w:hint="eastAsia"/>
          <w:sz w:val="28"/>
          <w:szCs w:val="28"/>
        </w:rPr>
        <w:t>Đ</w:t>
      </w:r>
      <w:r w:rsidRPr="005B17F7">
        <w:rPr>
          <w:rFonts w:ascii="Times New Roman" w:hAnsi="Times New Roman"/>
          <w:sz w:val="28"/>
          <w:szCs w:val="28"/>
        </w:rPr>
        <w:t>iều 3 của Nghị quyết số 27/2017/NQ-H</w:t>
      </w:r>
      <w:r w:rsidRPr="005B17F7">
        <w:rPr>
          <w:rFonts w:ascii="Times New Roman" w:hAnsi="Times New Roman" w:hint="eastAsia"/>
          <w:sz w:val="28"/>
          <w:szCs w:val="28"/>
        </w:rPr>
        <w:t>Đ</w:t>
      </w:r>
      <w:r w:rsidRPr="005B17F7">
        <w:rPr>
          <w:rFonts w:ascii="Times New Roman" w:hAnsi="Times New Roman"/>
          <w:sz w:val="28"/>
          <w:szCs w:val="28"/>
        </w:rPr>
        <w:t>ND ngày 08 tháng 12 n</w:t>
      </w:r>
      <w:r w:rsidRPr="005B17F7">
        <w:rPr>
          <w:rFonts w:ascii="Times New Roman" w:hAnsi="Times New Roman" w:hint="eastAsia"/>
          <w:sz w:val="28"/>
          <w:szCs w:val="28"/>
        </w:rPr>
        <w:t>ă</w:t>
      </w:r>
      <w:r w:rsidRPr="005B17F7">
        <w:rPr>
          <w:rFonts w:ascii="Times New Roman" w:hAnsi="Times New Roman"/>
          <w:sz w:val="28"/>
          <w:szCs w:val="28"/>
        </w:rPr>
        <w:t xml:space="preserve">m 2017 của Hội </w:t>
      </w:r>
      <w:r w:rsidRPr="005B17F7">
        <w:rPr>
          <w:rFonts w:ascii="Times New Roman" w:hAnsi="Times New Roman" w:hint="eastAsia"/>
          <w:sz w:val="28"/>
          <w:szCs w:val="28"/>
        </w:rPr>
        <w:t>đ</w:t>
      </w:r>
      <w:r w:rsidRPr="005B17F7">
        <w:rPr>
          <w:rFonts w:ascii="Times New Roman" w:hAnsi="Times New Roman"/>
          <w:sz w:val="28"/>
          <w:szCs w:val="28"/>
        </w:rPr>
        <w:t xml:space="preserve">ồng nhân dân tỉnh quy </w:t>
      </w:r>
      <w:r w:rsidRPr="005B17F7">
        <w:rPr>
          <w:rFonts w:ascii="Times New Roman" w:hAnsi="Times New Roman" w:hint="eastAsia"/>
          <w:sz w:val="28"/>
          <w:szCs w:val="28"/>
        </w:rPr>
        <w:t>đ</w:t>
      </w:r>
      <w:r w:rsidRPr="005B17F7">
        <w:rPr>
          <w:rFonts w:ascii="Times New Roman" w:hAnsi="Times New Roman"/>
          <w:sz w:val="28"/>
          <w:szCs w:val="28"/>
        </w:rPr>
        <w:t xml:space="preserve">ịnh chế </w:t>
      </w:r>
      <w:r w:rsidRPr="005B17F7">
        <w:rPr>
          <w:rFonts w:ascii="Times New Roman" w:hAnsi="Times New Roman" w:hint="eastAsia"/>
          <w:sz w:val="28"/>
          <w:szCs w:val="28"/>
        </w:rPr>
        <w:t>đ</w:t>
      </w:r>
      <w:r w:rsidRPr="005B17F7">
        <w:rPr>
          <w:rFonts w:ascii="Times New Roman" w:hAnsi="Times New Roman"/>
          <w:sz w:val="28"/>
          <w:szCs w:val="28"/>
        </w:rPr>
        <w:t xml:space="preserve">ộ công tác phí trên </w:t>
      </w:r>
      <w:r w:rsidRPr="005B17F7">
        <w:rPr>
          <w:rFonts w:ascii="Times New Roman" w:hAnsi="Times New Roman" w:hint="eastAsia"/>
          <w:sz w:val="28"/>
          <w:szCs w:val="28"/>
        </w:rPr>
        <w:t>đ</w:t>
      </w:r>
      <w:r w:rsidRPr="005B17F7">
        <w:rPr>
          <w:rFonts w:ascii="Times New Roman" w:hAnsi="Times New Roman"/>
          <w:sz w:val="28"/>
          <w:szCs w:val="28"/>
        </w:rPr>
        <w:t>ịa bàn tỉnh An Giang.</w:t>
      </w:r>
    </w:p>
    <w:p w14:paraId="6E8F2D44" w14:textId="665A4483" w:rsidR="007C51A6" w:rsidRPr="005B17F7" w:rsidRDefault="00842F0A"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rPr>
        <w:lastRenderedPageBreak/>
        <w:t>c</w:t>
      </w:r>
      <w:r w:rsidR="007C51A6" w:rsidRPr="005B17F7">
        <w:rPr>
          <w:rFonts w:ascii="Times New Roman" w:hAnsi="Times New Roman"/>
          <w:sz w:val="28"/>
          <w:szCs w:val="28"/>
        </w:rPr>
        <w:t xml:space="preserve">) </w:t>
      </w:r>
      <w:r w:rsidR="002678C6" w:rsidRPr="005B17F7">
        <w:rPr>
          <w:rFonts w:ascii="Times New Roman" w:hAnsi="Times New Roman"/>
          <w:sz w:val="28"/>
          <w:szCs w:val="28"/>
        </w:rPr>
        <w:t xml:space="preserve">Chi </w:t>
      </w:r>
      <w:r w:rsidR="007C51A6" w:rsidRPr="005B17F7">
        <w:rPr>
          <w:rFonts w:ascii="Times New Roman" w:hAnsi="Times New Roman"/>
          <w:sz w:val="28"/>
          <w:szCs w:val="28"/>
          <w:lang w:val="nl-NL"/>
        </w:rPr>
        <w:t>Tham quan học tập</w:t>
      </w:r>
      <w:r w:rsidR="002678C6" w:rsidRPr="005B17F7">
        <w:rPr>
          <w:rFonts w:ascii="Times New Roman" w:hAnsi="Times New Roman"/>
          <w:sz w:val="28"/>
          <w:szCs w:val="28"/>
          <w:lang w:val="nl-NL"/>
        </w:rPr>
        <w:t xml:space="preserve"> mô hình khuyến nông, nông nghiệp:</w:t>
      </w:r>
    </w:p>
    <w:p w14:paraId="4124BC84" w14:textId="52423164" w:rsidR="00A1153F" w:rsidRPr="005B17F7" w:rsidRDefault="00A1153F"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Chi hỗ trợ tiền </w:t>
      </w:r>
      <w:proofErr w:type="gramStart"/>
      <w:r w:rsidRPr="005B17F7">
        <w:rPr>
          <w:rFonts w:ascii="Times New Roman" w:hAnsi="Times New Roman"/>
          <w:sz w:val="28"/>
          <w:szCs w:val="28"/>
        </w:rPr>
        <w:t>ăn</w:t>
      </w:r>
      <w:proofErr w:type="gramEnd"/>
      <w:r w:rsidRPr="005B17F7">
        <w:rPr>
          <w:rFonts w:ascii="Times New Roman" w:hAnsi="Times New Roman"/>
          <w:sz w:val="28"/>
          <w:szCs w:val="28"/>
        </w:rPr>
        <w:t xml:space="preserve"> cho đại biểu là khách mời không </w:t>
      </w:r>
      <w:r w:rsidR="005D1E88" w:rsidRPr="005B17F7">
        <w:rPr>
          <w:rFonts w:ascii="Times New Roman" w:hAnsi="Times New Roman"/>
          <w:sz w:val="28"/>
          <w:szCs w:val="28"/>
        </w:rPr>
        <w:t>hưởng</w:t>
      </w:r>
      <w:r w:rsidRPr="005B17F7">
        <w:rPr>
          <w:rFonts w:ascii="Times New Roman" w:hAnsi="Times New Roman"/>
          <w:sz w:val="28"/>
          <w:szCs w:val="28"/>
        </w:rPr>
        <w:t xml:space="preserve"> lương </w:t>
      </w:r>
      <w:r w:rsidR="005D1E88" w:rsidRPr="005B17F7">
        <w:rPr>
          <w:rFonts w:ascii="Times New Roman" w:hAnsi="Times New Roman"/>
          <w:sz w:val="28"/>
          <w:szCs w:val="28"/>
        </w:rPr>
        <w:t>từ ngân sách</w:t>
      </w:r>
      <w:r w:rsidRPr="005B17F7">
        <w:rPr>
          <w:rFonts w:ascii="Times New Roman" w:hAnsi="Times New Roman"/>
          <w:sz w:val="28"/>
          <w:szCs w:val="28"/>
        </w:rPr>
        <w:t xml:space="preserve"> nhà nước:  đối với nơi tổ chức tại </w:t>
      </w:r>
      <w:r w:rsidR="00356A2C" w:rsidRPr="005B17F7">
        <w:rPr>
          <w:rFonts w:ascii="Times New Roman" w:hAnsi="Times New Roman"/>
          <w:sz w:val="28"/>
          <w:szCs w:val="28"/>
        </w:rPr>
        <w:t>ngoài tỉnh, nội thành, nội thị của thành phố trực thuộc tỉnh, tại các huyện thị xã thuộc tỉnh mức chi 150.000 đồng/người/ngày. Tổ chức tại các xã phường thị trấn mức chi 100.000 đồng/người/ngày.</w:t>
      </w:r>
    </w:p>
    <w:p w14:paraId="79F6CA7C" w14:textId="1FC86F69" w:rsidR="00A1153F" w:rsidRPr="005B17F7" w:rsidRDefault="002F6F96"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A1153F" w:rsidRPr="005B17F7">
        <w:rPr>
          <w:rFonts w:ascii="Times New Roman" w:hAnsi="Times New Roman"/>
          <w:sz w:val="28"/>
          <w:szCs w:val="28"/>
        </w:rPr>
        <w:t xml:space="preserve">Chi hỗ trợ tiền </w:t>
      </w:r>
      <w:proofErr w:type="gramStart"/>
      <w:r w:rsidR="00A1153F" w:rsidRPr="005B17F7">
        <w:rPr>
          <w:rFonts w:ascii="Times New Roman" w:hAnsi="Times New Roman"/>
          <w:sz w:val="28"/>
          <w:szCs w:val="28"/>
        </w:rPr>
        <w:t>xe</w:t>
      </w:r>
      <w:proofErr w:type="gramEnd"/>
      <w:r w:rsidRPr="005B17F7">
        <w:rPr>
          <w:rFonts w:ascii="Times New Roman" w:hAnsi="Times New Roman"/>
          <w:sz w:val="28"/>
          <w:szCs w:val="28"/>
        </w:rPr>
        <w:t>: Theo thực tế, nhưng không quá 20.000.000 đồng/chuyến (đi</w:t>
      </w:r>
      <w:r w:rsidR="00F428D1" w:rsidRPr="005B17F7">
        <w:rPr>
          <w:rFonts w:ascii="Times New Roman" w:hAnsi="Times New Roman"/>
          <w:sz w:val="28"/>
          <w:szCs w:val="28"/>
        </w:rPr>
        <w:t xml:space="preserve"> và </w:t>
      </w:r>
      <w:r w:rsidRPr="005B17F7">
        <w:rPr>
          <w:rFonts w:ascii="Times New Roman" w:hAnsi="Times New Roman"/>
          <w:sz w:val="28"/>
          <w:szCs w:val="28"/>
        </w:rPr>
        <w:t>về).</w:t>
      </w:r>
    </w:p>
    <w:p w14:paraId="52E07053" w14:textId="1C1F0D4F" w:rsidR="00A1153F" w:rsidRPr="005B17F7" w:rsidRDefault="002F6F96"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678C6" w:rsidRPr="005B17F7">
        <w:rPr>
          <w:rFonts w:ascii="Times New Roman" w:hAnsi="Times New Roman"/>
          <w:sz w:val="28"/>
          <w:szCs w:val="28"/>
        </w:rPr>
        <w:t xml:space="preserve">Chi </w:t>
      </w:r>
      <w:r w:rsidR="00383737" w:rsidRPr="005B17F7">
        <w:rPr>
          <w:rFonts w:ascii="Times New Roman" w:hAnsi="Times New Roman"/>
          <w:sz w:val="28"/>
          <w:szCs w:val="28"/>
        </w:rPr>
        <w:t xml:space="preserve">tiền ngủ, </w:t>
      </w:r>
      <w:r w:rsidR="002678C6" w:rsidRPr="005B17F7">
        <w:rPr>
          <w:rFonts w:ascii="Times New Roman" w:hAnsi="Times New Roman"/>
          <w:sz w:val="28"/>
          <w:szCs w:val="28"/>
        </w:rPr>
        <w:t>n</w:t>
      </w:r>
      <w:r w:rsidR="002678C6" w:rsidRPr="005B17F7">
        <w:rPr>
          <w:rFonts w:ascii="Times New Roman" w:hAnsi="Times New Roman" w:hint="eastAsia"/>
          <w:sz w:val="28"/>
          <w:szCs w:val="28"/>
        </w:rPr>
        <w:t>ư</w:t>
      </w:r>
      <w:r w:rsidR="002678C6" w:rsidRPr="005B17F7">
        <w:rPr>
          <w:rFonts w:ascii="Times New Roman" w:hAnsi="Times New Roman"/>
          <w:sz w:val="28"/>
          <w:szCs w:val="28"/>
        </w:rPr>
        <w:t>ớc giải khát</w:t>
      </w:r>
      <w:r w:rsidRPr="005B17F7">
        <w:rPr>
          <w:rFonts w:ascii="Times New Roman" w:hAnsi="Times New Roman"/>
          <w:sz w:val="28"/>
          <w:szCs w:val="28"/>
        </w:rPr>
        <w:t xml:space="preserve">: </w:t>
      </w:r>
      <w:r w:rsidR="002678C6" w:rsidRPr="005B17F7">
        <w:rPr>
          <w:rFonts w:ascii="Times New Roman" w:hAnsi="Times New Roman"/>
          <w:sz w:val="28"/>
          <w:szCs w:val="28"/>
        </w:rPr>
        <w:t xml:space="preserve">áp </w:t>
      </w:r>
      <w:proofErr w:type="gramStart"/>
      <w:r w:rsidR="002678C6" w:rsidRPr="005B17F7">
        <w:rPr>
          <w:rFonts w:ascii="Times New Roman" w:hAnsi="Times New Roman"/>
          <w:sz w:val="28"/>
          <w:szCs w:val="28"/>
        </w:rPr>
        <w:t>theo</w:t>
      </w:r>
      <w:proofErr w:type="gramEnd"/>
      <w:r w:rsidR="002678C6" w:rsidRPr="005B17F7">
        <w:rPr>
          <w:rFonts w:ascii="Times New Roman" w:hAnsi="Times New Roman"/>
          <w:sz w:val="28"/>
          <w:szCs w:val="28"/>
        </w:rPr>
        <w:t xml:space="preserve"> quy </w:t>
      </w:r>
      <w:r w:rsidR="002678C6" w:rsidRPr="005B17F7">
        <w:rPr>
          <w:rFonts w:ascii="Times New Roman" w:hAnsi="Times New Roman" w:hint="eastAsia"/>
          <w:sz w:val="28"/>
          <w:szCs w:val="28"/>
        </w:rPr>
        <w:t>đ</w:t>
      </w:r>
      <w:r w:rsidR="002678C6" w:rsidRPr="005B17F7">
        <w:rPr>
          <w:rFonts w:ascii="Times New Roman" w:hAnsi="Times New Roman"/>
          <w:sz w:val="28"/>
          <w:szCs w:val="28"/>
        </w:rPr>
        <w:t xml:space="preserve">ịnh tại </w:t>
      </w:r>
      <w:r w:rsidR="002678C6" w:rsidRPr="005B17F7">
        <w:rPr>
          <w:rFonts w:ascii="Times New Roman" w:hAnsi="Times New Roman" w:hint="eastAsia"/>
          <w:sz w:val="28"/>
          <w:szCs w:val="28"/>
        </w:rPr>
        <w:t>Đ</w:t>
      </w:r>
      <w:r w:rsidR="002678C6" w:rsidRPr="005B17F7">
        <w:rPr>
          <w:rFonts w:ascii="Times New Roman" w:hAnsi="Times New Roman"/>
          <w:sz w:val="28"/>
          <w:szCs w:val="28"/>
        </w:rPr>
        <w:t>iều 3 của Nghị quyết số 27/2017/NQ-H</w:t>
      </w:r>
      <w:r w:rsidR="002678C6" w:rsidRPr="005B17F7">
        <w:rPr>
          <w:rFonts w:ascii="Times New Roman" w:hAnsi="Times New Roman" w:hint="eastAsia"/>
          <w:sz w:val="28"/>
          <w:szCs w:val="28"/>
        </w:rPr>
        <w:t>Đ</w:t>
      </w:r>
      <w:r w:rsidR="002678C6" w:rsidRPr="005B17F7">
        <w:rPr>
          <w:rFonts w:ascii="Times New Roman" w:hAnsi="Times New Roman"/>
          <w:sz w:val="28"/>
          <w:szCs w:val="28"/>
        </w:rPr>
        <w:t>ND.</w:t>
      </w:r>
    </w:p>
    <w:p w14:paraId="1510BB0A" w14:textId="77777777" w:rsidR="00383737" w:rsidRPr="005B17F7" w:rsidRDefault="00383737" w:rsidP="00383737">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Chi bồi dưỡng chủ hộ nơi đến tham quan: hỗ trợ 300.000 đồng/hộ, tối đa 10 hộ/01 chuyến tham quan.</w:t>
      </w:r>
    </w:p>
    <w:p w14:paraId="08BB0CC5" w14:textId="699EBDC7" w:rsidR="00C62B18" w:rsidRPr="005B17F7" w:rsidRDefault="00A60FCA"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3</w:t>
      </w:r>
      <w:r w:rsidR="004C67AA" w:rsidRPr="005B17F7">
        <w:rPr>
          <w:rFonts w:ascii="Times New Roman" w:hAnsi="Times New Roman"/>
          <w:spacing w:val="-6"/>
          <w:sz w:val="28"/>
          <w:szCs w:val="28"/>
          <w:lang w:val="nl-NL"/>
        </w:rPr>
        <w:t>.</w:t>
      </w:r>
      <w:r w:rsidR="00AE2641" w:rsidRPr="005B17F7">
        <w:rPr>
          <w:rFonts w:ascii="Times New Roman" w:hAnsi="Times New Roman"/>
          <w:spacing w:val="-6"/>
          <w:sz w:val="28"/>
          <w:szCs w:val="28"/>
          <w:lang w:val="nl-NL"/>
        </w:rPr>
        <w:t xml:space="preserve"> </w:t>
      </w:r>
      <w:r w:rsidR="00383737" w:rsidRPr="005B17F7">
        <w:rPr>
          <w:rFonts w:ascii="Times New Roman" w:hAnsi="Times New Roman"/>
          <w:spacing w:val="-6"/>
          <w:sz w:val="28"/>
          <w:szCs w:val="28"/>
          <w:lang w:val="nl-NL"/>
        </w:rPr>
        <w:t xml:space="preserve">Chi  </w:t>
      </w:r>
      <w:r w:rsidR="00C62B18" w:rsidRPr="005B17F7">
        <w:rPr>
          <w:rFonts w:ascii="Times New Roman" w:hAnsi="Times New Roman"/>
          <w:spacing w:val="-6"/>
          <w:sz w:val="28"/>
          <w:szCs w:val="28"/>
          <w:lang w:val="nl-NL"/>
        </w:rPr>
        <w:t>Tổ chức</w:t>
      </w:r>
      <w:r w:rsidR="00842F0A" w:rsidRPr="005B17F7">
        <w:rPr>
          <w:rFonts w:ascii="Times New Roman" w:hAnsi="Times New Roman"/>
          <w:spacing w:val="-6"/>
          <w:sz w:val="28"/>
          <w:szCs w:val="28"/>
          <w:lang w:val="nl-NL"/>
        </w:rPr>
        <w:t xml:space="preserve"> </w:t>
      </w:r>
      <w:r w:rsidR="00C62B18" w:rsidRPr="005B17F7">
        <w:rPr>
          <w:rFonts w:ascii="Times New Roman" w:hAnsi="Times New Roman"/>
          <w:spacing w:val="-6"/>
          <w:sz w:val="28"/>
          <w:szCs w:val="28"/>
          <w:lang w:val="nl-NL"/>
        </w:rPr>
        <w:t xml:space="preserve"> hội nghị</w:t>
      </w:r>
      <w:r w:rsidR="00C62B18" w:rsidRPr="005B17F7">
        <w:rPr>
          <w:rFonts w:ascii="Times New Roman" w:hAnsi="Times New Roman"/>
          <w:sz w:val="28"/>
          <w:szCs w:val="28"/>
          <w:lang w:val="nl-NL"/>
        </w:rPr>
        <w:t xml:space="preserve"> sơ kết, </w:t>
      </w:r>
      <w:r w:rsidR="00C62B18" w:rsidRPr="005B17F7">
        <w:rPr>
          <w:rFonts w:ascii="Times New Roman" w:hAnsi="Times New Roman"/>
          <w:spacing w:val="-6"/>
          <w:sz w:val="28"/>
          <w:szCs w:val="28"/>
          <w:lang w:val="nl-NL"/>
        </w:rPr>
        <w:t xml:space="preserve">tổng kết khuyến nông, Hội nghị giao ban khuyến nông vùng. </w:t>
      </w:r>
    </w:p>
    <w:p w14:paraId="16C81F6C" w14:textId="0128BE24" w:rsidR="00A224F1" w:rsidRPr="005B17F7" w:rsidRDefault="00613711"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 xml:space="preserve">- </w:t>
      </w:r>
      <w:r w:rsidR="00A224F1" w:rsidRPr="005B17F7">
        <w:rPr>
          <w:rFonts w:ascii="Times New Roman" w:hAnsi="Times New Roman"/>
          <w:spacing w:val="-6"/>
          <w:sz w:val="28"/>
          <w:szCs w:val="28"/>
          <w:lang w:val="nl-NL"/>
        </w:rPr>
        <w:t>Chi bồi dưỡng</w:t>
      </w:r>
      <w:r w:rsidR="00144715" w:rsidRPr="005B17F7">
        <w:rPr>
          <w:rFonts w:ascii="Times New Roman" w:hAnsi="Times New Roman"/>
          <w:spacing w:val="-6"/>
          <w:sz w:val="28"/>
          <w:szCs w:val="28"/>
          <w:lang w:val="nl-NL"/>
        </w:rPr>
        <w:t>, công tác phí cho báo cáo viên,</w:t>
      </w:r>
      <w:r w:rsidR="00A224F1" w:rsidRPr="005B17F7">
        <w:rPr>
          <w:rFonts w:ascii="Times New Roman" w:hAnsi="Times New Roman"/>
          <w:spacing w:val="-6"/>
          <w:sz w:val="28"/>
          <w:szCs w:val="28"/>
          <w:lang w:val="nl-NL"/>
        </w:rPr>
        <w:t xml:space="preserve"> người có báo cáo tham luận trình bày tại </w:t>
      </w:r>
      <w:r w:rsidR="00144715" w:rsidRPr="005B17F7">
        <w:rPr>
          <w:rFonts w:ascii="Times New Roman" w:hAnsi="Times New Roman"/>
          <w:spacing w:val="-6"/>
          <w:sz w:val="28"/>
          <w:szCs w:val="28"/>
          <w:lang w:val="nl-NL"/>
        </w:rPr>
        <w:t>sự kiện</w:t>
      </w:r>
      <w:r w:rsidRPr="005B17F7">
        <w:rPr>
          <w:rFonts w:ascii="Times New Roman" w:hAnsi="Times New Roman"/>
          <w:spacing w:val="-6"/>
          <w:sz w:val="28"/>
          <w:szCs w:val="28"/>
          <w:lang w:val="nl-NL"/>
        </w:rPr>
        <w:t>:</w:t>
      </w:r>
      <w:r w:rsidR="00F535AA" w:rsidRPr="005B17F7">
        <w:rPr>
          <w:rFonts w:ascii="Times New Roman" w:hAnsi="Times New Roman"/>
          <w:spacing w:val="-6"/>
          <w:sz w:val="28"/>
          <w:szCs w:val="28"/>
          <w:lang w:val="nl-NL"/>
        </w:rPr>
        <w:t xml:space="preserve"> áp dụng theo khoản1 Điều 5 Nghị quyết này.</w:t>
      </w:r>
    </w:p>
    <w:p w14:paraId="54E3286E" w14:textId="3CF6B6C6" w:rsidR="00383737" w:rsidRPr="005B17F7" w:rsidRDefault="00613711"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 xml:space="preserve">- </w:t>
      </w:r>
      <w:r w:rsidR="00A224F1" w:rsidRPr="005B17F7">
        <w:rPr>
          <w:rFonts w:ascii="Times New Roman" w:hAnsi="Times New Roman"/>
          <w:spacing w:val="-6"/>
          <w:sz w:val="28"/>
          <w:szCs w:val="28"/>
          <w:lang w:val="nl-NL"/>
        </w:rPr>
        <w:t>Chi hỗ trợ tiền ăn</w:t>
      </w:r>
      <w:r w:rsidR="00CE160D" w:rsidRPr="005B17F7">
        <w:rPr>
          <w:rFonts w:ascii="Times New Roman" w:hAnsi="Times New Roman"/>
          <w:spacing w:val="-6"/>
          <w:sz w:val="28"/>
          <w:szCs w:val="28"/>
          <w:lang w:val="nl-NL"/>
        </w:rPr>
        <w:t>, tiền đi lại</w:t>
      </w:r>
      <w:r w:rsidR="00383737" w:rsidRPr="005B17F7">
        <w:rPr>
          <w:rFonts w:ascii="Times New Roman" w:hAnsi="Times New Roman"/>
          <w:spacing w:val="-6"/>
          <w:sz w:val="28"/>
          <w:szCs w:val="28"/>
          <w:lang w:val="nl-NL"/>
        </w:rPr>
        <w:t>,</w:t>
      </w:r>
      <w:r w:rsidR="00AC7F04" w:rsidRPr="005B17F7">
        <w:rPr>
          <w:rFonts w:ascii="Times New Roman" w:hAnsi="Times New Roman"/>
          <w:spacing w:val="-6"/>
          <w:sz w:val="28"/>
          <w:szCs w:val="28"/>
          <w:lang w:val="nl-NL"/>
        </w:rPr>
        <w:t xml:space="preserve"> </w:t>
      </w:r>
      <w:r w:rsidR="00383737" w:rsidRPr="005B17F7">
        <w:rPr>
          <w:rFonts w:ascii="Times New Roman" w:hAnsi="Times New Roman"/>
          <w:spacing w:val="-6"/>
          <w:sz w:val="28"/>
          <w:szCs w:val="28"/>
          <w:lang w:val="nl-NL"/>
        </w:rPr>
        <w:t>nước giải khát giữa giờ</w:t>
      </w:r>
      <w:r w:rsidR="00A224F1" w:rsidRPr="005B17F7">
        <w:rPr>
          <w:rFonts w:ascii="Times New Roman" w:hAnsi="Times New Roman"/>
          <w:spacing w:val="-6"/>
          <w:sz w:val="28"/>
          <w:szCs w:val="28"/>
          <w:lang w:val="nl-NL"/>
        </w:rPr>
        <w:t>:</w:t>
      </w:r>
      <w:r w:rsidRPr="005B17F7">
        <w:rPr>
          <w:rFonts w:ascii="Times New Roman" w:hAnsi="Times New Roman"/>
          <w:spacing w:val="-6"/>
          <w:sz w:val="28"/>
          <w:szCs w:val="28"/>
          <w:lang w:val="nl-NL"/>
        </w:rPr>
        <w:t xml:space="preserve"> </w:t>
      </w:r>
      <w:r w:rsidR="00383737" w:rsidRPr="005B17F7">
        <w:rPr>
          <w:rFonts w:ascii="Times New Roman" w:hAnsi="Times New Roman"/>
          <w:sz w:val="28"/>
          <w:szCs w:val="28"/>
          <w:lang w:val="nl-NL"/>
        </w:rPr>
        <w:t>áp dụng mức chi theo quy định tại Điều 3 của Nghị quyết số 27/2017/NQ-HĐND</w:t>
      </w:r>
      <w:r w:rsidR="00AC7F04" w:rsidRPr="005B17F7">
        <w:rPr>
          <w:rFonts w:ascii="Times New Roman" w:hAnsi="Times New Roman"/>
          <w:sz w:val="28"/>
          <w:szCs w:val="28"/>
          <w:lang w:val="nl-NL"/>
        </w:rPr>
        <w:t>.</w:t>
      </w:r>
      <w:r w:rsidR="00383737" w:rsidRPr="005B17F7">
        <w:rPr>
          <w:rFonts w:ascii="Times New Roman" w:hAnsi="Times New Roman"/>
          <w:spacing w:val="-6"/>
          <w:sz w:val="28"/>
          <w:szCs w:val="28"/>
          <w:lang w:val="nl-NL"/>
        </w:rPr>
        <w:t xml:space="preserve"> </w:t>
      </w:r>
    </w:p>
    <w:p w14:paraId="67565685" w14:textId="3A2532FB" w:rsidR="00A224F1" w:rsidRPr="005B17F7" w:rsidRDefault="00613711"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 xml:space="preserve">- </w:t>
      </w:r>
      <w:r w:rsidR="00A224F1" w:rsidRPr="005B17F7">
        <w:rPr>
          <w:rFonts w:ascii="Times New Roman" w:hAnsi="Times New Roman"/>
          <w:spacing w:val="-6"/>
          <w:sz w:val="28"/>
          <w:szCs w:val="28"/>
          <w:lang w:val="nl-NL"/>
        </w:rPr>
        <w:t>Thuê hội trường, máy chiếu, thiết bị phục vụ hội nghị</w:t>
      </w:r>
      <w:r w:rsidRPr="005B17F7">
        <w:rPr>
          <w:rFonts w:ascii="Times New Roman" w:hAnsi="Times New Roman"/>
          <w:spacing w:val="-6"/>
          <w:sz w:val="28"/>
          <w:szCs w:val="28"/>
          <w:lang w:val="nl-NL"/>
        </w:rPr>
        <w:t>: Theo thực tế, nhưng không quá 5.000.000 đ</w:t>
      </w:r>
      <w:r w:rsidR="00202B8A" w:rsidRPr="005B17F7">
        <w:rPr>
          <w:rFonts w:ascii="Times New Roman" w:hAnsi="Times New Roman"/>
          <w:spacing w:val="-6"/>
          <w:sz w:val="28"/>
          <w:szCs w:val="28"/>
          <w:lang w:val="nl-NL"/>
        </w:rPr>
        <w:t>ồng</w:t>
      </w:r>
      <w:r w:rsidRPr="005B17F7">
        <w:rPr>
          <w:rFonts w:ascii="Times New Roman" w:hAnsi="Times New Roman"/>
          <w:spacing w:val="-6"/>
          <w:sz w:val="28"/>
          <w:szCs w:val="28"/>
          <w:lang w:val="nl-NL"/>
        </w:rPr>
        <w:t>/ngày.</w:t>
      </w:r>
    </w:p>
    <w:p w14:paraId="40218C0B" w14:textId="00C3ACDC" w:rsidR="00CF3810" w:rsidRPr="005B17F7" w:rsidRDefault="00CF3810"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 Chi in ấn tài liệu, trang trí theo thực tế có hóa đơn, chứng từ theo quy định.</w:t>
      </w:r>
    </w:p>
    <w:p w14:paraId="213D2FEC" w14:textId="6727E229" w:rsidR="00A224F1" w:rsidRPr="005B17F7" w:rsidRDefault="00613711"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 xml:space="preserve">- </w:t>
      </w:r>
      <w:r w:rsidR="00A224F1" w:rsidRPr="005B17F7">
        <w:rPr>
          <w:rFonts w:ascii="Times New Roman" w:hAnsi="Times New Roman"/>
          <w:spacing w:val="-6"/>
          <w:sz w:val="28"/>
          <w:szCs w:val="28"/>
          <w:lang w:val="nl-NL"/>
        </w:rPr>
        <w:t>Chi phục vụ trực tiếp hội nghị, sơ kết, tổng kết</w:t>
      </w:r>
      <w:r w:rsidRPr="005B17F7">
        <w:rPr>
          <w:rFonts w:ascii="Times New Roman" w:hAnsi="Times New Roman"/>
          <w:spacing w:val="-6"/>
          <w:sz w:val="28"/>
          <w:szCs w:val="28"/>
          <w:lang w:val="nl-NL"/>
        </w:rPr>
        <w:t>: Không quá 5% trên tổng số kinh phí hội nghị</w:t>
      </w:r>
    </w:p>
    <w:p w14:paraId="192A96AE" w14:textId="6A453D0C" w:rsidR="00695494" w:rsidRPr="005B17F7" w:rsidRDefault="00A60FCA"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4</w:t>
      </w:r>
      <w:r w:rsidR="004C67AA" w:rsidRPr="005B17F7">
        <w:rPr>
          <w:rFonts w:ascii="Times New Roman" w:hAnsi="Times New Roman"/>
          <w:spacing w:val="-6"/>
          <w:sz w:val="28"/>
          <w:szCs w:val="28"/>
          <w:lang w:val="nl-NL"/>
        </w:rPr>
        <w:t>.</w:t>
      </w:r>
      <w:r w:rsidR="00AE2641" w:rsidRPr="005B17F7">
        <w:rPr>
          <w:rFonts w:ascii="Times New Roman" w:hAnsi="Times New Roman"/>
          <w:spacing w:val="-6"/>
          <w:sz w:val="28"/>
          <w:szCs w:val="28"/>
          <w:lang w:val="nl-NL"/>
        </w:rPr>
        <w:t xml:space="preserve"> </w:t>
      </w:r>
      <w:r w:rsidR="00C62B18" w:rsidRPr="005B17F7">
        <w:rPr>
          <w:rFonts w:ascii="Times New Roman" w:hAnsi="Times New Roman"/>
          <w:spacing w:val="-6"/>
          <w:sz w:val="28"/>
          <w:szCs w:val="28"/>
          <w:lang w:val="nl-NL"/>
        </w:rPr>
        <w:t xml:space="preserve">Tổ chức hội chợ, </w:t>
      </w:r>
      <w:r w:rsidR="008E7EE5" w:rsidRPr="005B17F7">
        <w:rPr>
          <w:rFonts w:ascii="Times New Roman" w:hAnsi="Times New Roman"/>
          <w:spacing w:val="-6"/>
          <w:sz w:val="28"/>
          <w:szCs w:val="28"/>
          <w:lang w:val="nl-NL"/>
        </w:rPr>
        <w:t xml:space="preserve">phiên chợ </w:t>
      </w:r>
      <w:r w:rsidR="00C62B18" w:rsidRPr="005B17F7">
        <w:rPr>
          <w:rFonts w:ascii="Times New Roman" w:hAnsi="Times New Roman"/>
          <w:spacing w:val="-6"/>
          <w:sz w:val="28"/>
          <w:szCs w:val="28"/>
          <w:lang w:val="nl-NL"/>
        </w:rPr>
        <w:t>triển lãm hàng nông nghiệp</w:t>
      </w:r>
      <w:r w:rsidR="00695494" w:rsidRPr="005B17F7">
        <w:rPr>
          <w:rFonts w:ascii="Times New Roman" w:hAnsi="Times New Roman"/>
          <w:spacing w:val="-6"/>
          <w:sz w:val="28"/>
          <w:szCs w:val="28"/>
          <w:lang w:val="nl-NL"/>
        </w:rPr>
        <w:t>:</w:t>
      </w:r>
    </w:p>
    <w:p w14:paraId="7B047005" w14:textId="1726D775" w:rsidR="00DD1D0A" w:rsidRPr="005B17F7" w:rsidRDefault="00DD1D0A"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a) Hỗ trợ 100% chi phí thuê gian hàng theo thực tế và quy mô hoạt động tối đa không quá 12.000.000 đồng/gian hàng.</w:t>
      </w:r>
    </w:p>
    <w:p w14:paraId="48246418" w14:textId="7D60C9E0" w:rsidR="00010554" w:rsidRPr="005B17F7" w:rsidRDefault="00010554"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b) Hỗ trợ 100% chi phí vận chuyển, thuê thiết bị, mua mẫu vật và sản phẩm trung bày theo thực tế và quy mô hoạt động.</w:t>
      </w:r>
    </w:p>
    <w:p w14:paraId="294D6E6B" w14:textId="1D5E4BFD" w:rsidR="00FC575C" w:rsidRPr="005B17F7" w:rsidRDefault="00FC575C"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 xml:space="preserve">c) Hỗ trợ 100% thiết kế in ấn, trang trí, dàn dựng, lắp </w:t>
      </w:r>
      <w:r w:rsidRPr="005B17F7">
        <w:rPr>
          <w:rFonts w:ascii="Times New Roman" w:hAnsi="Times New Roman" w:hint="eastAsia"/>
          <w:spacing w:val="-6"/>
          <w:sz w:val="28"/>
          <w:szCs w:val="28"/>
          <w:lang w:val="nl-NL"/>
        </w:rPr>
        <w:t>đ</w:t>
      </w:r>
      <w:r w:rsidRPr="005B17F7">
        <w:rPr>
          <w:rFonts w:ascii="Times New Roman" w:hAnsi="Times New Roman"/>
          <w:spacing w:val="-6"/>
          <w:sz w:val="28"/>
          <w:szCs w:val="28"/>
          <w:lang w:val="nl-NL"/>
        </w:rPr>
        <w:t xml:space="preserve">ặt gian hàng: chi theo thực tế và quy mô hoạt </w:t>
      </w:r>
      <w:r w:rsidRPr="005B17F7">
        <w:rPr>
          <w:rFonts w:ascii="Times New Roman" w:hAnsi="Times New Roman" w:hint="eastAsia"/>
          <w:spacing w:val="-6"/>
          <w:sz w:val="28"/>
          <w:szCs w:val="28"/>
          <w:lang w:val="nl-NL"/>
        </w:rPr>
        <w:t>đ</w:t>
      </w:r>
      <w:r w:rsidRPr="005B17F7">
        <w:rPr>
          <w:rFonts w:ascii="Times New Roman" w:hAnsi="Times New Roman"/>
          <w:spacing w:val="-6"/>
          <w:sz w:val="28"/>
          <w:szCs w:val="28"/>
          <w:lang w:val="nl-NL"/>
        </w:rPr>
        <w:t>ộng.</w:t>
      </w:r>
    </w:p>
    <w:p w14:paraId="0AE58C94" w14:textId="6A268685" w:rsidR="00C62B18" w:rsidRPr="005B17F7" w:rsidRDefault="00842F0A" w:rsidP="00E41BD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pacing w:val="-6"/>
          <w:sz w:val="28"/>
          <w:szCs w:val="28"/>
          <w:lang w:val="nl-NL"/>
        </w:rPr>
        <w:t>d</w:t>
      </w:r>
      <w:r w:rsidR="00695494" w:rsidRPr="005B17F7">
        <w:rPr>
          <w:rFonts w:ascii="Times New Roman" w:hAnsi="Times New Roman"/>
          <w:spacing w:val="-6"/>
          <w:sz w:val="28"/>
          <w:szCs w:val="28"/>
          <w:lang w:val="nl-NL"/>
        </w:rPr>
        <w:t>) C</w:t>
      </w:r>
      <w:r w:rsidR="00C62B18" w:rsidRPr="005B17F7">
        <w:rPr>
          <w:rFonts w:ascii="Times New Roman" w:hAnsi="Times New Roman"/>
          <w:spacing w:val="-6"/>
          <w:sz w:val="28"/>
          <w:szCs w:val="28"/>
          <w:lang w:val="nl-NL"/>
        </w:rPr>
        <w:t>hi hoạt động của Ban tổ chức</w:t>
      </w:r>
      <w:r w:rsidR="00695494" w:rsidRPr="005B17F7">
        <w:rPr>
          <w:rFonts w:ascii="Times New Roman" w:hAnsi="Times New Roman"/>
          <w:spacing w:val="-6"/>
          <w:sz w:val="28"/>
          <w:szCs w:val="28"/>
          <w:lang w:val="nl-NL"/>
        </w:rPr>
        <w:t xml:space="preserve"> bao gồm: p</w:t>
      </w:r>
      <w:r w:rsidR="00695494" w:rsidRPr="005B17F7">
        <w:rPr>
          <w:rFonts w:ascii="Times New Roman" w:hAnsi="Times New Roman"/>
          <w:sz w:val="28"/>
          <w:szCs w:val="28"/>
        </w:rPr>
        <w:t xml:space="preserve">hụ cấp lưu trú, tiền ngủ, công tác phí; Tổ chức cho nông dân tham gia hội thảo, tham quan; Khảo sát, kiểm tra, nghiệm thu: </w:t>
      </w:r>
      <w:r w:rsidR="00695494" w:rsidRPr="005B17F7">
        <w:rPr>
          <w:rFonts w:ascii="Times New Roman" w:hAnsi="Times New Roman"/>
          <w:sz w:val="28"/>
          <w:szCs w:val="28"/>
          <w:lang w:val="nl-NL"/>
        </w:rPr>
        <w:t xml:space="preserve">áp dụng mức chi </w:t>
      </w:r>
      <w:r w:rsidR="00D81C73" w:rsidRPr="005B17F7">
        <w:rPr>
          <w:rFonts w:ascii="Times New Roman" w:hAnsi="Times New Roman"/>
          <w:sz w:val="28"/>
          <w:szCs w:val="28"/>
          <w:lang w:val="nl-NL"/>
        </w:rPr>
        <w:t xml:space="preserve">tại Điều 2, Điều 3 </w:t>
      </w:r>
      <w:r w:rsidR="00695494" w:rsidRPr="005B17F7">
        <w:rPr>
          <w:rFonts w:ascii="Times New Roman" w:hAnsi="Times New Roman"/>
          <w:sz w:val="28"/>
          <w:szCs w:val="28"/>
          <w:lang w:val="nl-NL"/>
        </w:rPr>
        <w:t>theo quy định của</w:t>
      </w:r>
      <w:r w:rsidR="00695494" w:rsidRPr="005B17F7">
        <w:rPr>
          <w:rFonts w:ascii="Times New Roman" w:hAnsi="Times New Roman"/>
          <w:b/>
          <w:sz w:val="28"/>
          <w:szCs w:val="28"/>
          <w:lang w:val="nl-NL"/>
        </w:rPr>
        <w:t xml:space="preserve"> </w:t>
      </w:r>
      <w:r w:rsidR="00695494" w:rsidRPr="005B17F7">
        <w:rPr>
          <w:rFonts w:ascii="Times New Roman" w:hAnsi="Times New Roman"/>
          <w:sz w:val="28"/>
          <w:szCs w:val="28"/>
          <w:lang w:val="nl-NL"/>
        </w:rPr>
        <w:t>Nghị quyết số 27/2017/NQ-HĐND.</w:t>
      </w:r>
    </w:p>
    <w:p w14:paraId="5FAFA542" w14:textId="224288BD" w:rsidR="0027010A" w:rsidRPr="005B17F7" w:rsidRDefault="00A60FCA" w:rsidP="00E41BD4">
      <w:pPr>
        <w:spacing w:before="60" w:line="288" w:lineRule="auto"/>
        <w:ind w:firstLine="720"/>
        <w:jc w:val="both"/>
        <w:rPr>
          <w:rFonts w:ascii="Times New Roman" w:hAnsi="Times New Roman"/>
          <w:sz w:val="28"/>
          <w:szCs w:val="28"/>
          <w:lang w:val="nl-NL"/>
        </w:rPr>
      </w:pPr>
      <w:r w:rsidRPr="005B17F7">
        <w:rPr>
          <w:rFonts w:ascii="Times New Roman" w:hAnsi="Times New Roman"/>
          <w:sz w:val="28"/>
          <w:szCs w:val="28"/>
          <w:lang w:val="nl-NL"/>
        </w:rPr>
        <w:lastRenderedPageBreak/>
        <w:t>5</w:t>
      </w:r>
      <w:r w:rsidR="004C67AA" w:rsidRPr="005B17F7">
        <w:rPr>
          <w:rFonts w:ascii="Times New Roman" w:hAnsi="Times New Roman"/>
          <w:sz w:val="28"/>
          <w:szCs w:val="28"/>
          <w:lang w:val="nl-NL"/>
        </w:rPr>
        <w:t>.</w:t>
      </w:r>
      <w:r w:rsidR="00AE2641" w:rsidRPr="005B17F7">
        <w:rPr>
          <w:rFonts w:ascii="Times New Roman" w:hAnsi="Times New Roman"/>
          <w:sz w:val="28"/>
          <w:szCs w:val="28"/>
          <w:lang w:val="nl-NL"/>
        </w:rPr>
        <w:t xml:space="preserve"> </w:t>
      </w:r>
      <w:r w:rsidR="00AC7F04" w:rsidRPr="005B17F7">
        <w:rPr>
          <w:rFonts w:ascii="Times New Roman" w:hAnsi="Times New Roman"/>
          <w:sz w:val="28"/>
          <w:szCs w:val="28"/>
          <w:lang w:val="nl-NL"/>
        </w:rPr>
        <w:t xml:space="preserve">Chi </w:t>
      </w:r>
      <w:r w:rsidR="00C62B18" w:rsidRPr="005B17F7">
        <w:rPr>
          <w:rFonts w:ascii="Times New Roman" w:hAnsi="Times New Roman"/>
          <w:sz w:val="28"/>
          <w:szCs w:val="28"/>
          <w:lang w:val="nl-NL"/>
        </w:rPr>
        <w:t>Tổ chức hội thi</w:t>
      </w:r>
      <w:r w:rsidR="00C62B18" w:rsidRPr="005B17F7">
        <w:rPr>
          <w:rFonts w:ascii="Times New Roman" w:hAnsi="Times New Roman"/>
          <w:sz w:val="28"/>
          <w:szCs w:val="28"/>
        </w:rPr>
        <w:t>, tuyên truyền,</w:t>
      </w:r>
      <w:r w:rsidR="0024589C" w:rsidRPr="005B17F7">
        <w:rPr>
          <w:rFonts w:ascii="Times New Roman" w:hAnsi="Times New Roman"/>
          <w:sz w:val="28"/>
          <w:szCs w:val="28"/>
        </w:rPr>
        <w:t xml:space="preserve"> </w:t>
      </w:r>
      <w:r w:rsidR="00C62B18" w:rsidRPr="005B17F7">
        <w:rPr>
          <w:rFonts w:ascii="Times New Roman" w:hAnsi="Times New Roman"/>
          <w:sz w:val="28"/>
          <w:szCs w:val="28"/>
        </w:rPr>
        <w:t>vận động về các hoạt động khuyến nông</w:t>
      </w:r>
      <w:r w:rsidR="00C62B18" w:rsidRPr="005B17F7">
        <w:rPr>
          <w:rFonts w:ascii="Times New Roman" w:hAnsi="Times New Roman"/>
          <w:sz w:val="28"/>
          <w:szCs w:val="28"/>
          <w:lang w:val="nl-NL"/>
        </w:rPr>
        <w:t xml:space="preserve">: </w:t>
      </w:r>
    </w:p>
    <w:p w14:paraId="44EDDDDF" w14:textId="47A9FE9F" w:rsidR="0024589C" w:rsidRPr="005B17F7" w:rsidRDefault="0024589C"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Thông tin, tuyên truyền (Đăng tin trên báo, đài, website, banrol, cờ phướng</w:t>
      </w:r>
      <w:proofErr w:type="gramStart"/>
      <w:r w:rsidRPr="005B17F7">
        <w:rPr>
          <w:rFonts w:ascii="Times New Roman" w:hAnsi="Times New Roman"/>
          <w:sz w:val="28"/>
          <w:szCs w:val="28"/>
        </w:rPr>
        <w:t>,…</w:t>
      </w:r>
      <w:proofErr w:type="gramEnd"/>
      <w:r w:rsidRPr="005B17F7">
        <w:rPr>
          <w:rFonts w:ascii="Times New Roman" w:hAnsi="Times New Roman"/>
          <w:sz w:val="28"/>
          <w:szCs w:val="28"/>
        </w:rPr>
        <w:t>) chi theo thực tế và quy mô hội thi được cơ quan có thẩm quyền phê duyệt dự toán tối đa không quá 15.000.000 đồng/hội thi.</w:t>
      </w:r>
    </w:p>
    <w:p w14:paraId="74659C3C" w14:textId="6FB91BB1" w:rsidR="0024589C" w:rsidRPr="005B17F7" w:rsidRDefault="0024589C"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Chi thuê hội trường, trang trí, khánh tiết, thiết bị, âm thanh, dẫn chương trình theo thực tế và chế độ hiện hành tối đa không quá 20.000.000</w:t>
      </w:r>
      <w:r w:rsidR="00A45497" w:rsidRPr="005B17F7">
        <w:rPr>
          <w:rFonts w:ascii="Times New Roman" w:hAnsi="Times New Roman"/>
          <w:sz w:val="28"/>
          <w:szCs w:val="28"/>
        </w:rPr>
        <w:t xml:space="preserve"> </w:t>
      </w:r>
      <w:r w:rsidRPr="005B17F7">
        <w:rPr>
          <w:rFonts w:ascii="Times New Roman" w:hAnsi="Times New Roman"/>
          <w:sz w:val="28"/>
          <w:szCs w:val="28"/>
        </w:rPr>
        <w:t>đ</w:t>
      </w:r>
      <w:r w:rsidR="00A45497" w:rsidRPr="005B17F7">
        <w:rPr>
          <w:rFonts w:ascii="Times New Roman" w:hAnsi="Times New Roman"/>
          <w:sz w:val="28"/>
          <w:szCs w:val="28"/>
        </w:rPr>
        <w:t>ồng</w:t>
      </w:r>
      <w:r w:rsidRPr="005B17F7">
        <w:rPr>
          <w:rFonts w:ascii="Times New Roman" w:hAnsi="Times New Roman"/>
          <w:sz w:val="28"/>
          <w:szCs w:val="28"/>
        </w:rPr>
        <w:t>/hội thi.</w:t>
      </w:r>
    </w:p>
    <w:p w14:paraId="137C449D" w14:textId="50643BC3" w:rsidR="00AC7F04" w:rsidRPr="005B17F7" w:rsidRDefault="0024589C" w:rsidP="00AC7F04">
      <w:pPr>
        <w:spacing w:before="60" w:line="288" w:lineRule="auto"/>
        <w:ind w:firstLine="720"/>
        <w:jc w:val="both"/>
        <w:rPr>
          <w:rFonts w:ascii="Times New Roman" w:hAnsi="Times New Roman"/>
          <w:spacing w:val="-6"/>
          <w:sz w:val="28"/>
          <w:szCs w:val="28"/>
          <w:lang w:val="nl-NL"/>
        </w:rPr>
      </w:pPr>
      <w:r w:rsidRPr="005B17F7">
        <w:rPr>
          <w:rFonts w:ascii="Times New Roman" w:hAnsi="Times New Roman"/>
          <w:sz w:val="28"/>
          <w:szCs w:val="28"/>
        </w:rPr>
        <w:t xml:space="preserve">- </w:t>
      </w:r>
      <w:r w:rsidR="00AC7F04" w:rsidRPr="005B17F7">
        <w:rPr>
          <w:rFonts w:ascii="Times New Roman" w:hAnsi="Times New Roman"/>
          <w:sz w:val="28"/>
          <w:szCs w:val="28"/>
        </w:rPr>
        <w:t>Chi n</w:t>
      </w:r>
      <w:r w:rsidR="00AC7F04" w:rsidRPr="005B17F7">
        <w:rPr>
          <w:rFonts w:ascii="Times New Roman" w:hAnsi="Times New Roman"/>
          <w:spacing w:val="-6"/>
          <w:sz w:val="28"/>
          <w:szCs w:val="28"/>
          <w:lang w:val="nl-NL"/>
        </w:rPr>
        <w:t xml:space="preserve">ước giải khát giữa giờ: </w:t>
      </w:r>
      <w:r w:rsidR="00AC7F04" w:rsidRPr="005B17F7">
        <w:rPr>
          <w:rFonts w:ascii="Times New Roman" w:hAnsi="Times New Roman"/>
          <w:sz w:val="28"/>
          <w:szCs w:val="28"/>
          <w:lang w:val="nl-NL"/>
        </w:rPr>
        <w:t xml:space="preserve">áp dụng mức chi </w:t>
      </w:r>
      <w:proofErr w:type="gramStart"/>
      <w:r w:rsidR="00AC7F04" w:rsidRPr="005B17F7">
        <w:rPr>
          <w:rFonts w:ascii="Times New Roman" w:hAnsi="Times New Roman"/>
          <w:sz w:val="28"/>
          <w:szCs w:val="28"/>
          <w:lang w:val="nl-NL"/>
        </w:rPr>
        <w:t>theo</w:t>
      </w:r>
      <w:proofErr w:type="gramEnd"/>
      <w:r w:rsidR="00AC7F04" w:rsidRPr="005B17F7">
        <w:rPr>
          <w:rFonts w:ascii="Times New Roman" w:hAnsi="Times New Roman"/>
          <w:sz w:val="28"/>
          <w:szCs w:val="28"/>
          <w:lang w:val="nl-NL"/>
        </w:rPr>
        <w:t xml:space="preserve"> quy định tại Điều 3 của Nghị quyết số 27/2017/NQ-HĐND.</w:t>
      </w:r>
      <w:r w:rsidR="00AC7F04" w:rsidRPr="005B17F7">
        <w:rPr>
          <w:rFonts w:ascii="Times New Roman" w:hAnsi="Times New Roman"/>
          <w:spacing w:val="-6"/>
          <w:sz w:val="28"/>
          <w:szCs w:val="28"/>
          <w:lang w:val="nl-NL"/>
        </w:rPr>
        <w:t xml:space="preserve"> </w:t>
      </w:r>
    </w:p>
    <w:p w14:paraId="554024A7" w14:textId="77777777" w:rsidR="00F362FA" w:rsidRPr="005B17F7" w:rsidRDefault="0024589C"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Bồi dưỡng Ban Giám khảo, Hội đồng tư vấn khoa học, Ban Thư ký: </w:t>
      </w:r>
    </w:p>
    <w:p w14:paraId="36DA24D9" w14:textId="6F47E68F" w:rsidR="00C20AFA" w:rsidRPr="005B17F7" w:rsidRDefault="00C20AFA"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Trưởng ban Giám khảo: 1.000.000 đồng/người tối đa không quá 01 người/</w:t>
      </w:r>
      <w:r w:rsidR="00B2268D" w:rsidRPr="005B17F7">
        <w:rPr>
          <w:rFonts w:ascii="Times New Roman" w:hAnsi="Times New Roman"/>
          <w:sz w:val="28"/>
          <w:szCs w:val="28"/>
        </w:rPr>
        <w:t>hộ</w:t>
      </w:r>
      <w:r w:rsidR="0024589C" w:rsidRPr="005B17F7">
        <w:rPr>
          <w:rFonts w:ascii="Times New Roman" w:hAnsi="Times New Roman"/>
          <w:sz w:val="28"/>
          <w:szCs w:val="28"/>
        </w:rPr>
        <w:t xml:space="preserve">i thi; </w:t>
      </w:r>
    </w:p>
    <w:p w14:paraId="07878246" w14:textId="5C22AD1B" w:rsidR="00C20AFA" w:rsidRPr="005B17F7" w:rsidRDefault="00C20AFA"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Phó Trưởng ban Giám khảo: 800.000</w:t>
      </w:r>
      <w:r w:rsidR="00B2268D" w:rsidRPr="005B17F7">
        <w:rPr>
          <w:rFonts w:ascii="Times New Roman" w:hAnsi="Times New Roman"/>
          <w:sz w:val="28"/>
          <w:szCs w:val="28"/>
        </w:rPr>
        <w:t xml:space="preserve"> </w:t>
      </w:r>
      <w:r w:rsidR="0024589C" w:rsidRPr="005B17F7">
        <w:rPr>
          <w:rFonts w:ascii="Times New Roman" w:hAnsi="Times New Roman"/>
          <w:sz w:val="28"/>
          <w:szCs w:val="28"/>
        </w:rPr>
        <w:t>đ</w:t>
      </w:r>
      <w:r w:rsidR="00B2268D" w:rsidRPr="005B17F7">
        <w:rPr>
          <w:rFonts w:ascii="Times New Roman" w:hAnsi="Times New Roman"/>
          <w:sz w:val="28"/>
          <w:szCs w:val="28"/>
        </w:rPr>
        <w:t>ồng</w:t>
      </w:r>
      <w:r w:rsidR="0024589C" w:rsidRPr="005B17F7">
        <w:rPr>
          <w:rFonts w:ascii="Times New Roman" w:hAnsi="Times New Roman"/>
          <w:sz w:val="28"/>
          <w:szCs w:val="28"/>
        </w:rPr>
        <w:t>/người tối đa không quá 02 người/</w:t>
      </w:r>
      <w:r w:rsidR="00B2268D" w:rsidRPr="005B17F7">
        <w:rPr>
          <w:rFonts w:ascii="Times New Roman" w:hAnsi="Times New Roman"/>
          <w:sz w:val="28"/>
          <w:szCs w:val="28"/>
        </w:rPr>
        <w:t>h</w:t>
      </w:r>
      <w:r w:rsidR="0024589C" w:rsidRPr="005B17F7">
        <w:rPr>
          <w:rFonts w:ascii="Times New Roman" w:hAnsi="Times New Roman"/>
          <w:sz w:val="28"/>
          <w:szCs w:val="28"/>
        </w:rPr>
        <w:t xml:space="preserve">ội thi; </w:t>
      </w:r>
    </w:p>
    <w:p w14:paraId="5B6E3EEC" w14:textId="6F64BA55" w:rsidR="00C20AFA" w:rsidRPr="005B17F7" w:rsidRDefault="00C20AFA"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Thành viên Giám khảo: 500.000</w:t>
      </w:r>
      <w:r w:rsidR="00B2268D" w:rsidRPr="005B17F7">
        <w:rPr>
          <w:rFonts w:ascii="Times New Roman" w:hAnsi="Times New Roman"/>
          <w:sz w:val="28"/>
          <w:szCs w:val="28"/>
        </w:rPr>
        <w:t xml:space="preserve"> </w:t>
      </w:r>
      <w:r w:rsidR="0024589C" w:rsidRPr="005B17F7">
        <w:rPr>
          <w:rFonts w:ascii="Times New Roman" w:hAnsi="Times New Roman"/>
          <w:sz w:val="28"/>
          <w:szCs w:val="28"/>
        </w:rPr>
        <w:t>đ</w:t>
      </w:r>
      <w:r w:rsidR="00B2268D" w:rsidRPr="005B17F7">
        <w:rPr>
          <w:rFonts w:ascii="Times New Roman" w:hAnsi="Times New Roman"/>
          <w:sz w:val="28"/>
          <w:szCs w:val="28"/>
        </w:rPr>
        <w:t>ồng</w:t>
      </w:r>
      <w:r w:rsidR="0024589C" w:rsidRPr="005B17F7">
        <w:rPr>
          <w:rFonts w:ascii="Times New Roman" w:hAnsi="Times New Roman"/>
          <w:sz w:val="28"/>
          <w:szCs w:val="28"/>
        </w:rPr>
        <w:t xml:space="preserve">/người tối đa không quá 05 người/hội thi; </w:t>
      </w:r>
    </w:p>
    <w:p w14:paraId="13F3C6A3" w14:textId="77777777" w:rsidR="00C20AFA" w:rsidRPr="005B17F7" w:rsidRDefault="00C20AFA"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Hội đồng tư vấn khoa học: 300.000</w:t>
      </w:r>
      <w:r w:rsidR="00E07662" w:rsidRPr="005B17F7">
        <w:rPr>
          <w:rFonts w:ascii="Times New Roman" w:hAnsi="Times New Roman"/>
          <w:sz w:val="28"/>
          <w:szCs w:val="28"/>
        </w:rPr>
        <w:t xml:space="preserve"> </w:t>
      </w:r>
      <w:r w:rsidR="0024589C" w:rsidRPr="005B17F7">
        <w:rPr>
          <w:rFonts w:ascii="Times New Roman" w:hAnsi="Times New Roman"/>
          <w:sz w:val="28"/>
          <w:szCs w:val="28"/>
        </w:rPr>
        <w:t>đ</w:t>
      </w:r>
      <w:r w:rsidR="00E07662" w:rsidRPr="005B17F7">
        <w:rPr>
          <w:rFonts w:ascii="Times New Roman" w:hAnsi="Times New Roman"/>
          <w:sz w:val="28"/>
          <w:szCs w:val="28"/>
        </w:rPr>
        <w:t>ồng</w:t>
      </w:r>
      <w:r w:rsidR="0024589C" w:rsidRPr="005B17F7">
        <w:rPr>
          <w:rFonts w:ascii="Times New Roman" w:hAnsi="Times New Roman"/>
          <w:sz w:val="28"/>
          <w:szCs w:val="28"/>
        </w:rPr>
        <w:t>/người tối đa không quá 10 người/hội thi</w:t>
      </w:r>
      <w:r w:rsidR="00E07662" w:rsidRPr="005B17F7">
        <w:rPr>
          <w:rFonts w:ascii="Times New Roman" w:hAnsi="Times New Roman"/>
          <w:sz w:val="28"/>
          <w:szCs w:val="28"/>
        </w:rPr>
        <w:t>;</w:t>
      </w:r>
      <w:r w:rsidR="0024589C" w:rsidRPr="005B17F7">
        <w:rPr>
          <w:rFonts w:ascii="Times New Roman" w:hAnsi="Times New Roman"/>
          <w:sz w:val="28"/>
          <w:szCs w:val="28"/>
        </w:rPr>
        <w:t xml:space="preserve"> </w:t>
      </w:r>
    </w:p>
    <w:p w14:paraId="00F18C85" w14:textId="4B4CBCD9" w:rsidR="0024589C" w:rsidRPr="005B17F7" w:rsidRDefault="00C20AFA"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Ban Thư ký: 300.000 đ</w:t>
      </w:r>
      <w:r w:rsidR="00E07662" w:rsidRPr="005B17F7">
        <w:rPr>
          <w:rFonts w:ascii="Times New Roman" w:hAnsi="Times New Roman"/>
          <w:sz w:val="28"/>
          <w:szCs w:val="28"/>
        </w:rPr>
        <w:t>ồng</w:t>
      </w:r>
      <w:r w:rsidR="0024589C" w:rsidRPr="005B17F7">
        <w:rPr>
          <w:rFonts w:ascii="Times New Roman" w:hAnsi="Times New Roman"/>
          <w:sz w:val="28"/>
          <w:szCs w:val="28"/>
        </w:rPr>
        <w:t>/người</w:t>
      </w:r>
      <w:r w:rsidR="00E07662" w:rsidRPr="005B17F7">
        <w:rPr>
          <w:rFonts w:ascii="Times New Roman" w:hAnsi="Times New Roman"/>
          <w:sz w:val="28"/>
          <w:szCs w:val="28"/>
        </w:rPr>
        <w:t xml:space="preserve"> t</w:t>
      </w:r>
      <w:r w:rsidR="0024589C" w:rsidRPr="005B17F7">
        <w:rPr>
          <w:rFonts w:ascii="Times New Roman" w:hAnsi="Times New Roman"/>
          <w:sz w:val="28"/>
          <w:szCs w:val="28"/>
        </w:rPr>
        <w:t>ối đa 3 người/hội thi</w:t>
      </w:r>
      <w:r w:rsidR="001E1DA6" w:rsidRPr="005B17F7">
        <w:rPr>
          <w:rFonts w:ascii="Times New Roman" w:hAnsi="Times New Roman"/>
          <w:sz w:val="28"/>
          <w:szCs w:val="28"/>
        </w:rPr>
        <w:t>;</w:t>
      </w:r>
    </w:p>
    <w:p w14:paraId="7FC04A31" w14:textId="1EF05D23" w:rsidR="0024589C" w:rsidRPr="005B17F7" w:rsidRDefault="00741F00"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w:t>
      </w:r>
      <w:r w:rsidR="0024589C" w:rsidRPr="005B17F7">
        <w:rPr>
          <w:rFonts w:ascii="Times New Roman" w:hAnsi="Times New Roman"/>
          <w:sz w:val="28"/>
          <w:szCs w:val="28"/>
        </w:rPr>
        <w:t xml:space="preserve"> Tiền ngủ, đi lại</w:t>
      </w:r>
      <w:r w:rsidR="00C20AFA" w:rsidRPr="005B17F7">
        <w:rPr>
          <w:rFonts w:ascii="Times New Roman" w:hAnsi="Times New Roman"/>
          <w:sz w:val="28"/>
          <w:szCs w:val="28"/>
        </w:rPr>
        <w:t xml:space="preserve"> mức chi theo quy định tại Điều 2 Nghị quyết số 27/NQ-HĐND.</w:t>
      </w:r>
    </w:p>
    <w:p w14:paraId="0866E95E" w14:textId="77777777" w:rsidR="006F1787" w:rsidRPr="005B17F7" w:rsidRDefault="00741F00"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Thù lao biên soạn câu hỏi, đáp án, thể lệ và quy chế hội thi</w:t>
      </w:r>
      <w:r w:rsidR="006F1787" w:rsidRPr="005B17F7">
        <w:rPr>
          <w:rFonts w:ascii="Times New Roman" w:hAnsi="Times New Roman"/>
          <w:sz w:val="28"/>
          <w:szCs w:val="28"/>
        </w:rPr>
        <w:t xml:space="preserve">: </w:t>
      </w:r>
    </w:p>
    <w:p w14:paraId="41459DB2" w14:textId="4195AF2A" w:rsidR="006F1787" w:rsidRPr="005B17F7" w:rsidRDefault="006F1787"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Câu hỏi, đáp án: Tối đa 30.000 đồng/câu hỏi được chọn đưa vào bộ đề thi</w:t>
      </w:r>
      <w:r w:rsidR="001E1DA6" w:rsidRPr="005B17F7">
        <w:rPr>
          <w:rFonts w:ascii="Times New Roman" w:hAnsi="Times New Roman"/>
          <w:sz w:val="28"/>
          <w:szCs w:val="28"/>
        </w:rPr>
        <w:t>;</w:t>
      </w:r>
    </w:p>
    <w:p w14:paraId="0EEB379C" w14:textId="596A9232" w:rsidR="0024589C" w:rsidRPr="005B17F7" w:rsidRDefault="006F1787"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Thể lệ, quy chế: Tối đa 500.000 đồng/hội thi</w:t>
      </w:r>
      <w:r w:rsidR="001E1DA6" w:rsidRPr="005B17F7">
        <w:rPr>
          <w:rFonts w:ascii="Times New Roman" w:hAnsi="Times New Roman"/>
          <w:sz w:val="28"/>
          <w:szCs w:val="28"/>
        </w:rPr>
        <w:t>;</w:t>
      </w:r>
    </w:p>
    <w:p w14:paraId="70C10E3F" w14:textId="082D86B3" w:rsidR="0024589C" w:rsidRPr="005B17F7" w:rsidRDefault="00D36B5C"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Tổ chức cuộc họp Hội đồng thẩm định, triển khai quy chế thể lệ</w:t>
      </w:r>
      <w:proofErr w:type="gramStart"/>
      <w:r w:rsidR="0024589C" w:rsidRPr="005B17F7">
        <w:rPr>
          <w:rFonts w:ascii="Times New Roman" w:hAnsi="Times New Roman"/>
          <w:sz w:val="28"/>
          <w:szCs w:val="28"/>
        </w:rPr>
        <w:t>,...</w:t>
      </w:r>
      <w:proofErr w:type="gramEnd"/>
      <w:r w:rsidRPr="005B17F7">
        <w:rPr>
          <w:rFonts w:ascii="Times New Roman" w:hAnsi="Times New Roman"/>
          <w:sz w:val="28"/>
          <w:szCs w:val="28"/>
        </w:rPr>
        <w:t xml:space="preserve"> mức chi theo Điều 3 Nghị quyết số 27/NQ-HĐND tối đa không quá 03 lần/ hội thi.</w:t>
      </w:r>
    </w:p>
    <w:p w14:paraId="394C7807" w14:textId="6ECBCC24" w:rsidR="0024589C" w:rsidRPr="005B17F7" w:rsidRDefault="00C463CD"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Hỗ trợ đội tuyển tập luyện và tham gia dự thi</w:t>
      </w:r>
      <w:r w:rsidR="00D36B5C" w:rsidRPr="005B17F7">
        <w:rPr>
          <w:rFonts w:ascii="Times New Roman" w:hAnsi="Times New Roman"/>
          <w:sz w:val="28"/>
          <w:szCs w:val="28"/>
        </w:rPr>
        <w:t>: Tiền ngủ, tiền ăn, nước uống, đi lại áp dụng mức chi theo Nghị quyết số 27/NQ-HĐND tối đa 75.000.000</w:t>
      </w:r>
      <w:r w:rsidR="001E1DA6" w:rsidRPr="005B17F7">
        <w:rPr>
          <w:rFonts w:ascii="Times New Roman" w:hAnsi="Times New Roman"/>
          <w:sz w:val="28"/>
          <w:szCs w:val="28"/>
        </w:rPr>
        <w:t xml:space="preserve"> </w:t>
      </w:r>
      <w:r w:rsidR="00D36B5C" w:rsidRPr="005B17F7">
        <w:rPr>
          <w:rFonts w:ascii="Times New Roman" w:hAnsi="Times New Roman"/>
          <w:sz w:val="28"/>
          <w:szCs w:val="28"/>
        </w:rPr>
        <w:t>đ</w:t>
      </w:r>
      <w:r w:rsidR="001E1DA6" w:rsidRPr="005B17F7">
        <w:rPr>
          <w:rFonts w:ascii="Times New Roman" w:hAnsi="Times New Roman"/>
          <w:sz w:val="28"/>
          <w:szCs w:val="28"/>
        </w:rPr>
        <w:t>ồng</w:t>
      </w:r>
      <w:r w:rsidR="00D36B5C" w:rsidRPr="005B17F7">
        <w:rPr>
          <w:rFonts w:ascii="Times New Roman" w:hAnsi="Times New Roman"/>
          <w:sz w:val="28"/>
          <w:szCs w:val="28"/>
        </w:rPr>
        <w:t>/hội thi.</w:t>
      </w:r>
    </w:p>
    <w:p w14:paraId="45A5892C" w14:textId="19529483" w:rsidR="0024589C" w:rsidRPr="005B17F7" w:rsidRDefault="00C463CD"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B64B53" w:rsidRPr="005B17F7">
        <w:rPr>
          <w:rFonts w:ascii="Times New Roman" w:hAnsi="Times New Roman"/>
          <w:sz w:val="28"/>
          <w:szCs w:val="28"/>
        </w:rPr>
        <w:t xml:space="preserve">Hỗ trợ </w:t>
      </w:r>
      <w:r w:rsidR="0024589C" w:rsidRPr="005B17F7">
        <w:rPr>
          <w:rFonts w:ascii="Times New Roman" w:hAnsi="Times New Roman"/>
          <w:sz w:val="28"/>
          <w:szCs w:val="28"/>
        </w:rPr>
        <w:t>Huấn luyện đội thi</w:t>
      </w:r>
      <w:r w:rsidR="00AD54BC" w:rsidRPr="005B17F7">
        <w:rPr>
          <w:rFonts w:ascii="Times New Roman" w:hAnsi="Times New Roman"/>
          <w:sz w:val="28"/>
          <w:szCs w:val="28"/>
        </w:rPr>
        <w:t xml:space="preserve"> mức chi theo </w:t>
      </w:r>
      <w:r w:rsidR="00AD54BC" w:rsidRPr="005B17F7">
        <w:rPr>
          <w:rFonts w:ascii="Times New Roman" w:hAnsi="Times New Roman"/>
          <w:spacing w:val="-4"/>
          <w:sz w:val="28"/>
          <w:szCs w:val="28"/>
          <w:lang w:val="nl-NL"/>
        </w:rPr>
        <w:t>quy định tại khoản 1, khoản 2, khoản 3 Điều 4 Nghị quyết số 14/2019/NQ-HĐND</w:t>
      </w:r>
      <w:r w:rsidR="00053CE9" w:rsidRPr="005B17F7">
        <w:rPr>
          <w:rFonts w:ascii="Times New Roman" w:hAnsi="Times New Roman"/>
          <w:spacing w:val="-4"/>
          <w:sz w:val="28"/>
          <w:szCs w:val="28"/>
          <w:lang w:val="nl-NL"/>
        </w:rPr>
        <w:t>.</w:t>
      </w:r>
    </w:p>
    <w:p w14:paraId="7A8C34A6" w14:textId="776D23FE" w:rsidR="0024589C" w:rsidRPr="005B17F7" w:rsidRDefault="00C463CD"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B64B53" w:rsidRPr="005B17F7">
        <w:rPr>
          <w:rFonts w:ascii="Times New Roman" w:hAnsi="Times New Roman"/>
          <w:sz w:val="28"/>
          <w:szCs w:val="28"/>
        </w:rPr>
        <w:t>Thuê đ</w:t>
      </w:r>
      <w:r w:rsidR="0024589C" w:rsidRPr="005B17F7">
        <w:rPr>
          <w:rFonts w:ascii="Times New Roman" w:hAnsi="Times New Roman"/>
          <w:sz w:val="28"/>
          <w:szCs w:val="28"/>
        </w:rPr>
        <w:t>ạo diễn, biên kịch, dàn dựng chương trình</w:t>
      </w:r>
      <w:r w:rsidR="00B21CC2" w:rsidRPr="005B17F7">
        <w:rPr>
          <w:rFonts w:ascii="Times New Roman" w:hAnsi="Times New Roman"/>
          <w:sz w:val="28"/>
          <w:szCs w:val="28"/>
        </w:rPr>
        <w:t>: Quy mô cấp Quốc gia hỗ trợ tối đa 20.000.000 đồng/hội thi. Quy mô cấp vùng tối đa 10.000.000 đồng/hội thi</w:t>
      </w:r>
    </w:p>
    <w:p w14:paraId="282AA40F" w14:textId="3D05CD98" w:rsidR="00A83345" w:rsidRPr="005B17F7" w:rsidRDefault="00C463CD"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lastRenderedPageBreak/>
        <w:t xml:space="preserve">- </w:t>
      </w:r>
      <w:r w:rsidR="0024589C" w:rsidRPr="005B17F7">
        <w:rPr>
          <w:rFonts w:ascii="Times New Roman" w:hAnsi="Times New Roman"/>
          <w:sz w:val="28"/>
          <w:szCs w:val="28"/>
        </w:rPr>
        <w:t>Thuê địa điểm tập luyện</w:t>
      </w:r>
      <w:r w:rsidR="00A83345" w:rsidRPr="005B17F7">
        <w:rPr>
          <w:rFonts w:ascii="Times New Roman" w:hAnsi="Times New Roman"/>
          <w:sz w:val="28"/>
          <w:szCs w:val="28"/>
        </w:rPr>
        <w:t xml:space="preserve">: </w:t>
      </w:r>
      <w:r w:rsidR="00A83345" w:rsidRPr="005B17F7">
        <w:rPr>
          <w:rFonts w:ascii="Times New Roman" w:hAnsi="Times New Roman"/>
          <w:sz w:val="28"/>
          <w:szCs w:val="26"/>
        </w:rPr>
        <w:t>Theo thực tế</w:t>
      </w:r>
    </w:p>
    <w:p w14:paraId="1AD860CA" w14:textId="55E4E5DC" w:rsidR="0024589C" w:rsidRPr="005B17F7" w:rsidRDefault="00A83345"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proofErr w:type="gramStart"/>
      <w:r w:rsidRPr="005B17F7">
        <w:rPr>
          <w:rFonts w:ascii="Times New Roman" w:hAnsi="Times New Roman"/>
          <w:sz w:val="28"/>
          <w:szCs w:val="28"/>
        </w:rPr>
        <w:t xml:space="preserve">Thuê </w:t>
      </w:r>
      <w:r w:rsidR="00200EEC" w:rsidRPr="005B17F7">
        <w:rPr>
          <w:rFonts w:ascii="Times New Roman" w:hAnsi="Times New Roman"/>
          <w:sz w:val="28"/>
          <w:szCs w:val="28"/>
        </w:rPr>
        <w:t xml:space="preserve"> </w:t>
      </w:r>
      <w:r w:rsidR="0024589C" w:rsidRPr="005B17F7">
        <w:rPr>
          <w:rFonts w:ascii="Times New Roman" w:hAnsi="Times New Roman"/>
          <w:sz w:val="28"/>
          <w:szCs w:val="28"/>
        </w:rPr>
        <w:t>trang</w:t>
      </w:r>
      <w:proofErr w:type="gramEnd"/>
      <w:r w:rsidR="0024589C" w:rsidRPr="005B17F7">
        <w:rPr>
          <w:rFonts w:ascii="Times New Roman" w:hAnsi="Times New Roman"/>
          <w:sz w:val="28"/>
          <w:szCs w:val="28"/>
        </w:rPr>
        <w:t xml:space="preserve"> phục, đạo cụ, âm thanh</w:t>
      </w:r>
      <w:r w:rsidRPr="005B17F7">
        <w:rPr>
          <w:rFonts w:ascii="Times New Roman" w:hAnsi="Times New Roman"/>
          <w:sz w:val="28"/>
          <w:szCs w:val="28"/>
        </w:rPr>
        <w:t>: theo thực tế hỗ trợ tối đa</w:t>
      </w:r>
      <w:r w:rsidR="00200EEC" w:rsidRPr="005B17F7">
        <w:rPr>
          <w:rFonts w:ascii="Times New Roman" w:hAnsi="Times New Roman"/>
          <w:sz w:val="28"/>
          <w:szCs w:val="28"/>
        </w:rPr>
        <w:t xml:space="preserve"> không quá 5.000.000 đồng/hội thi</w:t>
      </w:r>
      <w:r w:rsidR="00833CA5" w:rsidRPr="005B17F7">
        <w:rPr>
          <w:rFonts w:ascii="Times New Roman" w:hAnsi="Times New Roman"/>
          <w:sz w:val="28"/>
          <w:szCs w:val="28"/>
        </w:rPr>
        <w:t>.</w:t>
      </w:r>
    </w:p>
    <w:p w14:paraId="15D5FCF9" w14:textId="7954A693" w:rsidR="00A83345" w:rsidRPr="005B17F7" w:rsidRDefault="00C463CD"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Khen thưởng</w:t>
      </w:r>
      <w:r w:rsidR="00695DF5" w:rsidRPr="005B17F7">
        <w:rPr>
          <w:rFonts w:ascii="Times New Roman" w:hAnsi="Times New Roman"/>
          <w:sz w:val="28"/>
          <w:szCs w:val="28"/>
        </w:rPr>
        <w:t xml:space="preserve">: </w:t>
      </w:r>
      <w:r w:rsidR="00A83345" w:rsidRPr="005B17F7">
        <w:rPr>
          <w:rFonts w:ascii="Times New Roman" w:hAnsi="Times New Roman"/>
          <w:sz w:val="28"/>
          <w:szCs w:val="28"/>
        </w:rPr>
        <w:t>Theo thực tế và chế độ hiện hành</w:t>
      </w:r>
    </w:p>
    <w:p w14:paraId="618ACB98" w14:textId="4D568C90" w:rsidR="0024589C" w:rsidRPr="005B17F7" w:rsidRDefault="00C463CD" w:rsidP="00E41BD4">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 </w:t>
      </w:r>
      <w:r w:rsidR="0024589C" w:rsidRPr="005B17F7">
        <w:rPr>
          <w:rFonts w:ascii="Times New Roman" w:hAnsi="Times New Roman"/>
          <w:sz w:val="28"/>
          <w:szCs w:val="28"/>
        </w:rPr>
        <w:t>Tiền công phục vụ, quản lý</w:t>
      </w:r>
      <w:r w:rsidRPr="005B17F7">
        <w:rPr>
          <w:rFonts w:ascii="Times New Roman" w:hAnsi="Times New Roman"/>
          <w:sz w:val="28"/>
          <w:szCs w:val="28"/>
        </w:rPr>
        <w:t>: hỗ trợ 200.000 đồng/công, tối đa 30 công/hội thi.</w:t>
      </w:r>
    </w:p>
    <w:p w14:paraId="507B55E7" w14:textId="3F874C77" w:rsidR="00C62B18" w:rsidRPr="005B17F7" w:rsidRDefault="00244DEC" w:rsidP="00E41BD4">
      <w:pPr>
        <w:spacing w:before="60" w:line="288" w:lineRule="auto"/>
        <w:ind w:firstLine="720"/>
        <w:jc w:val="both"/>
        <w:rPr>
          <w:rFonts w:ascii="Times New Roman" w:hAnsi="Times New Roman"/>
          <w:b/>
          <w:bCs/>
          <w:sz w:val="28"/>
          <w:szCs w:val="28"/>
        </w:rPr>
      </w:pPr>
      <w:bookmarkStart w:id="8" w:name="_Hlk36817670"/>
      <w:r w:rsidRPr="005B17F7">
        <w:rPr>
          <w:rFonts w:ascii="Times New Roman" w:hAnsi="Times New Roman"/>
          <w:b/>
          <w:bCs/>
          <w:sz w:val="28"/>
          <w:szCs w:val="28"/>
          <w:lang w:val="nl-NL"/>
        </w:rPr>
        <w:t>Điều 7</w:t>
      </w:r>
      <w:r w:rsidR="00C62B18" w:rsidRPr="005B17F7">
        <w:rPr>
          <w:rFonts w:ascii="Times New Roman" w:hAnsi="Times New Roman"/>
          <w:b/>
          <w:bCs/>
          <w:sz w:val="28"/>
          <w:szCs w:val="28"/>
          <w:lang w:val="nl-NL"/>
        </w:rPr>
        <w:t xml:space="preserve">. </w:t>
      </w:r>
      <w:r w:rsidR="00A83345" w:rsidRPr="005B17F7">
        <w:rPr>
          <w:rFonts w:ascii="Times New Roman" w:hAnsi="Times New Roman"/>
          <w:b/>
          <w:bCs/>
          <w:sz w:val="28"/>
          <w:szCs w:val="28"/>
          <w:lang w:val="nl-NL"/>
        </w:rPr>
        <w:t xml:space="preserve">Chi </w:t>
      </w:r>
      <w:r w:rsidR="00C62B18" w:rsidRPr="005B17F7">
        <w:rPr>
          <w:rFonts w:ascii="Times New Roman" w:hAnsi="Times New Roman"/>
          <w:b/>
          <w:bCs/>
          <w:sz w:val="28"/>
          <w:szCs w:val="28"/>
        </w:rPr>
        <w:t>Xây dựng và nhân rộng mô hình</w:t>
      </w:r>
    </w:p>
    <w:bookmarkEnd w:id="8"/>
    <w:p w14:paraId="63AFB8F4" w14:textId="77777777"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1. </w:t>
      </w:r>
      <w:r w:rsidRPr="005B17F7">
        <w:rPr>
          <w:rFonts w:ascii="Times New Roman" w:hAnsi="Times New Roman" w:hint="eastAsia"/>
          <w:sz w:val="28"/>
          <w:szCs w:val="28"/>
        </w:rPr>
        <w:t>Đ</w:t>
      </w:r>
      <w:r w:rsidRPr="005B17F7">
        <w:rPr>
          <w:rFonts w:ascii="Times New Roman" w:hAnsi="Times New Roman"/>
          <w:sz w:val="28"/>
          <w:szCs w:val="28"/>
        </w:rPr>
        <w:t>ối với xây dựng mô hình trình diễn về tiến bộ khoa học và công nghệ, bao gồm chính sách:</w:t>
      </w:r>
    </w:p>
    <w:p w14:paraId="675763BF" w14:textId="77777777"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a) Chi hỗ trợ xây dựng mô hình trình diễn:</w:t>
      </w:r>
    </w:p>
    <w:p w14:paraId="1E9A80F0" w14:textId="77777777"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Mô hình trình diễn ở </w:t>
      </w:r>
      <w:r w:rsidRPr="005B17F7">
        <w:rPr>
          <w:rFonts w:ascii="Times New Roman" w:hAnsi="Times New Roman" w:hint="eastAsia"/>
          <w:sz w:val="28"/>
          <w:szCs w:val="28"/>
        </w:rPr>
        <w:t>đ</w:t>
      </w:r>
      <w:r w:rsidRPr="005B17F7">
        <w:rPr>
          <w:rFonts w:ascii="Times New Roman" w:hAnsi="Times New Roman"/>
          <w:sz w:val="28"/>
          <w:szCs w:val="28"/>
        </w:rPr>
        <w:t>ịa bàn khó kh</w:t>
      </w:r>
      <w:r w:rsidRPr="005B17F7">
        <w:rPr>
          <w:rFonts w:ascii="Times New Roman" w:hAnsi="Times New Roman" w:hint="eastAsia"/>
          <w:sz w:val="28"/>
          <w:szCs w:val="28"/>
        </w:rPr>
        <w:t>ă</w:t>
      </w:r>
      <w:r w:rsidRPr="005B17F7">
        <w:rPr>
          <w:rFonts w:ascii="Times New Roman" w:hAnsi="Times New Roman"/>
          <w:sz w:val="28"/>
          <w:szCs w:val="28"/>
        </w:rPr>
        <w:t xml:space="preserve">n, </w:t>
      </w:r>
      <w:r w:rsidRPr="005B17F7">
        <w:rPr>
          <w:rFonts w:ascii="Times New Roman" w:hAnsi="Times New Roman" w:hint="eastAsia"/>
          <w:sz w:val="28"/>
          <w:szCs w:val="28"/>
        </w:rPr>
        <w:t>đ</w:t>
      </w:r>
      <w:r w:rsidRPr="005B17F7">
        <w:rPr>
          <w:rFonts w:ascii="Times New Roman" w:hAnsi="Times New Roman"/>
          <w:sz w:val="28"/>
          <w:szCs w:val="28"/>
        </w:rPr>
        <w:t>ặc biệt khó kh</w:t>
      </w:r>
      <w:r w:rsidRPr="005B17F7">
        <w:rPr>
          <w:rFonts w:ascii="Times New Roman" w:hAnsi="Times New Roman" w:hint="eastAsia"/>
          <w:sz w:val="28"/>
          <w:szCs w:val="28"/>
        </w:rPr>
        <w:t>ă</w:t>
      </w:r>
      <w:r w:rsidRPr="005B17F7">
        <w:rPr>
          <w:rFonts w:ascii="Times New Roman" w:hAnsi="Times New Roman"/>
          <w:sz w:val="28"/>
          <w:szCs w:val="28"/>
        </w:rPr>
        <w:t xml:space="preserve">n, </w:t>
      </w:r>
      <w:r w:rsidRPr="005B17F7">
        <w:rPr>
          <w:rFonts w:ascii="Times New Roman" w:hAnsi="Times New Roman" w:hint="eastAsia"/>
          <w:sz w:val="28"/>
          <w:szCs w:val="28"/>
        </w:rPr>
        <w:t>đ</w:t>
      </w:r>
      <w:r w:rsidRPr="005B17F7">
        <w:rPr>
          <w:rFonts w:ascii="Times New Roman" w:hAnsi="Times New Roman"/>
          <w:sz w:val="28"/>
          <w:szCs w:val="28"/>
        </w:rPr>
        <w:t>ịa bàn bị ảnh h</w:t>
      </w:r>
      <w:r w:rsidRPr="005B17F7">
        <w:rPr>
          <w:rFonts w:ascii="Times New Roman" w:hAnsi="Times New Roman" w:hint="eastAsia"/>
          <w:sz w:val="28"/>
          <w:szCs w:val="28"/>
        </w:rPr>
        <w:t>ư</w:t>
      </w:r>
      <w:r w:rsidRPr="005B17F7">
        <w:rPr>
          <w:rFonts w:ascii="Times New Roman" w:hAnsi="Times New Roman"/>
          <w:sz w:val="28"/>
          <w:szCs w:val="28"/>
        </w:rPr>
        <w:t xml:space="preserve">ởng của thiên tai, dịch hại, biến </w:t>
      </w:r>
      <w:r w:rsidRPr="005B17F7">
        <w:rPr>
          <w:rFonts w:ascii="Times New Roman" w:hAnsi="Times New Roman" w:hint="eastAsia"/>
          <w:sz w:val="28"/>
          <w:szCs w:val="28"/>
        </w:rPr>
        <w:t>đ</w:t>
      </w:r>
      <w:r w:rsidRPr="005B17F7">
        <w:rPr>
          <w:rFonts w:ascii="Times New Roman" w:hAnsi="Times New Roman"/>
          <w:sz w:val="28"/>
          <w:szCs w:val="28"/>
        </w:rPr>
        <w:t xml:space="preserve">ổi khí hậu theo công bố của cấp có thẩm quyền </w:t>
      </w:r>
      <w:r w:rsidRPr="005B17F7">
        <w:rPr>
          <w:rFonts w:ascii="Times New Roman" w:hAnsi="Times New Roman" w:hint="eastAsia"/>
          <w:sz w:val="28"/>
          <w:szCs w:val="28"/>
        </w:rPr>
        <w:t>đư</w:t>
      </w:r>
      <w:r w:rsidRPr="005B17F7">
        <w:rPr>
          <w:rFonts w:ascii="Times New Roman" w:hAnsi="Times New Roman"/>
          <w:sz w:val="28"/>
          <w:szCs w:val="28"/>
        </w:rPr>
        <w:t xml:space="preserve">ợc hỗ trợ tối </w:t>
      </w:r>
      <w:r w:rsidRPr="005B17F7">
        <w:rPr>
          <w:rFonts w:ascii="Times New Roman" w:hAnsi="Times New Roman" w:hint="eastAsia"/>
          <w:sz w:val="28"/>
          <w:szCs w:val="28"/>
        </w:rPr>
        <w:t>đ</w:t>
      </w:r>
      <w:r w:rsidRPr="005B17F7">
        <w:rPr>
          <w:rFonts w:ascii="Times New Roman" w:hAnsi="Times New Roman"/>
          <w:sz w:val="28"/>
          <w:szCs w:val="28"/>
        </w:rPr>
        <w:t>a 100% chi phí về giống, thiết bị, vật t</w:t>
      </w:r>
      <w:r w:rsidRPr="005B17F7">
        <w:rPr>
          <w:rFonts w:ascii="Times New Roman" w:hAnsi="Times New Roman" w:hint="eastAsia"/>
          <w:sz w:val="28"/>
          <w:szCs w:val="28"/>
        </w:rPr>
        <w:t>ư</w:t>
      </w:r>
      <w:r w:rsidRPr="005B17F7">
        <w:rPr>
          <w:rFonts w:ascii="Times New Roman" w:hAnsi="Times New Roman"/>
          <w:sz w:val="28"/>
          <w:szCs w:val="28"/>
        </w:rPr>
        <w:t xml:space="preserve"> thiết yếu </w:t>
      </w:r>
      <w:r w:rsidRPr="005B17F7">
        <w:rPr>
          <w:rFonts w:ascii="Times New Roman" w:hAnsi="Times New Roman" w:hint="eastAsia"/>
          <w:sz w:val="28"/>
          <w:szCs w:val="28"/>
        </w:rPr>
        <w:t>đ</w:t>
      </w:r>
      <w:r w:rsidRPr="005B17F7">
        <w:rPr>
          <w:rFonts w:ascii="Times New Roman" w:hAnsi="Times New Roman"/>
          <w:sz w:val="28"/>
          <w:szCs w:val="28"/>
        </w:rPr>
        <w:t xml:space="preserve">ể xây dựng mô hình. </w:t>
      </w:r>
    </w:p>
    <w:p w14:paraId="285135E7" w14:textId="77777777"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Mô hình trình diễn ở </w:t>
      </w:r>
      <w:r w:rsidRPr="005B17F7">
        <w:rPr>
          <w:rFonts w:ascii="Times New Roman" w:hAnsi="Times New Roman" w:hint="eastAsia"/>
          <w:sz w:val="28"/>
          <w:szCs w:val="28"/>
        </w:rPr>
        <w:t>đ</w:t>
      </w:r>
      <w:r w:rsidRPr="005B17F7">
        <w:rPr>
          <w:rFonts w:ascii="Times New Roman" w:hAnsi="Times New Roman"/>
          <w:sz w:val="28"/>
          <w:szCs w:val="28"/>
        </w:rPr>
        <w:t xml:space="preserve">ịa bàn </w:t>
      </w:r>
      <w:r w:rsidRPr="005B17F7">
        <w:rPr>
          <w:rFonts w:ascii="Times New Roman" w:hAnsi="Times New Roman" w:hint="eastAsia"/>
          <w:sz w:val="28"/>
          <w:szCs w:val="28"/>
        </w:rPr>
        <w:t>đ</w:t>
      </w:r>
      <w:r w:rsidRPr="005B17F7">
        <w:rPr>
          <w:rFonts w:ascii="Times New Roman" w:hAnsi="Times New Roman"/>
          <w:sz w:val="28"/>
          <w:szCs w:val="28"/>
        </w:rPr>
        <w:t xml:space="preserve">ồng bằng </w:t>
      </w:r>
      <w:r w:rsidRPr="005B17F7">
        <w:rPr>
          <w:rFonts w:ascii="Times New Roman" w:hAnsi="Times New Roman" w:hint="eastAsia"/>
          <w:sz w:val="28"/>
          <w:szCs w:val="28"/>
        </w:rPr>
        <w:t>đư</w:t>
      </w:r>
      <w:r w:rsidRPr="005B17F7">
        <w:rPr>
          <w:rFonts w:ascii="Times New Roman" w:hAnsi="Times New Roman"/>
          <w:sz w:val="28"/>
          <w:szCs w:val="28"/>
        </w:rPr>
        <w:t xml:space="preserve">ợc hỗ trợ tối </w:t>
      </w:r>
      <w:r w:rsidRPr="005B17F7">
        <w:rPr>
          <w:rFonts w:ascii="Times New Roman" w:hAnsi="Times New Roman" w:hint="eastAsia"/>
          <w:sz w:val="28"/>
          <w:szCs w:val="28"/>
        </w:rPr>
        <w:t>đ</w:t>
      </w:r>
      <w:r w:rsidRPr="005B17F7">
        <w:rPr>
          <w:rFonts w:ascii="Times New Roman" w:hAnsi="Times New Roman"/>
          <w:sz w:val="28"/>
          <w:szCs w:val="28"/>
        </w:rPr>
        <w:t>a 50% chi phí về giống, thiết bị, vật t</w:t>
      </w:r>
      <w:r w:rsidRPr="005B17F7">
        <w:rPr>
          <w:rFonts w:ascii="Times New Roman" w:hAnsi="Times New Roman" w:hint="eastAsia"/>
          <w:sz w:val="28"/>
          <w:szCs w:val="28"/>
        </w:rPr>
        <w:t>ư</w:t>
      </w:r>
      <w:r w:rsidRPr="005B17F7">
        <w:rPr>
          <w:rFonts w:ascii="Times New Roman" w:hAnsi="Times New Roman"/>
          <w:sz w:val="28"/>
          <w:szCs w:val="28"/>
        </w:rPr>
        <w:t xml:space="preserve"> thiết yếu </w:t>
      </w:r>
      <w:r w:rsidRPr="005B17F7">
        <w:rPr>
          <w:rFonts w:ascii="Times New Roman" w:hAnsi="Times New Roman" w:hint="eastAsia"/>
          <w:sz w:val="28"/>
          <w:szCs w:val="28"/>
        </w:rPr>
        <w:t>đ</w:t>
      </w:r>
      <w:r w:rsidRPr="005B17F7">
        <w:rPr>
          <w:rFonts w:ascii="Times New Roman" w:hAnsi="Times New Roman"/>
          <w:sz w:val="28"/>
          <w:szCs w:val="28"/>
        </w:rPr>
        <w:t>ể xây dựng mô hình</w:t>
      </w:r>
    </w:p>
    <w:p w14:paraId="70BB73C8" w14:textId="6255ADA6"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Quy mô các mô hình trình diễn (không phân biệt các địa bàn): trồng trọt tối đa không quá 50 ha/mô hình; gia cầm tối đa không quá 1.000 con/mô hình; gia súc (heo, dê, trâu, bò) quy mô tối đa không quá 10 con/mô hình; thủy sản quy mô tối đa không quá 01 ha/mô hình.</w:t>
      </w:r>
    </w:p>
    <w:p w14:paraId="2E2699F4" w14:textId="77777777"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b) Chi thuê cán bộ kỹ thuật chỉ </w:t>
      </w:r>
      <w:r w:rsidRPr="005B17F7">
        <w:rPr>
          <w:rFonts w:ascii="Times New Roman" w:hAnsi="Times New Roman" w:hint="eastAsia"/>
          <w:sz w:val="28"/>
          <w:szCs w:val="28"/>
        </w:rPr>
        <w:t>đ</w:t>
      </w:r>
      <w:r w:rsidRPr="005B17F7">
        <w:rPr>
          <w:rFonts w:ascii="Times New Roman" w:hAnsi="Times New Roman"/>
          <w:sz w:val="28"/>
          <w:szCs w:val="28"/>
        </w:rPr>
        <w:t>ạo mô hình</w:t>
      </w:r>
      <w:r w:rsidRPr="005B17F7">
        <w:rPr>
          <w:rFonts w:ascii="Times New Roman" w:hAnsi="Times New Roman"/>
          <w:sz w:val="28"/>
          <w:szCs w:val="28"/>
        </w:rPr>
        <w:tab/>
        <w:t xml:space="preserve"> trình diễn tính bằng mức tiền l</w:t>
      </w:r>
      <w:r w:rsidRPr="005B17F7">
        <w:rPr>
          <w:rFonts w:ascii="Times New Roman" w:hAnsi="Times New Roman" w:hint="eastAsia"/>
          <w:sz w:val="28"/>
          <w:szCs w:val="28"/>
        </w:rPr>
        <w:t>ươ</w:t>
      </w:r>
      <w:r w:rsidRPr="005B17F7">
        <w:rPr>
          <w:rFonts w:ascii="Times New Roman" w:hAnsi="Times New Roman"/>
          <w:sz w:val="28"/>
          <w:szCs w:val="28"/>
        </w:rPr>
        <w:t>ng c</w:t>
      </w:r>
      <w:r w:rsidRPr="005B17F7">
        <w:rPr>
          <w:rFonts w:ascii="Times New Roman" w:hAnsi="Times New Roman" w:hint="eastAsia"/>
          <w:sz w:val="28"/>
          <w:szCs w:val="28"/>
        </w:rPr>
        <w:t>ơ</w:t>
      </w:r>
      <w:r w:rsidRPr="005B17F7">
        <w:rPr>
          <w:rFonts w:ascii="Times New Roman" w:hAnsi="Times New Roman"/>
          <w:sz w:val="28"/>
          <w:szCs w:val="28"/>
        </w:rPr>
        <w:t xml:space="preserve"> sở/ 22 ngày nhân (x) số ngày thực tế thuê.</w:t>
      </w:r>
    </w:p>
    <w:p w14:paraId="19ECDF57" w14:textId="1E1B192E"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c) Chi tập huấn kỹ thuật cho ng</w:t>
      </w:r>
      <w:r w:rsidRPr="005B17F7">
        <w:rPr>
          <w:rFonts w:ascii="Times New Roman" w:hAnsi="Times New Roman" w:hint="eastAsia"/>
          <w:sz w:val="28"/>
          <w:szCs w:val="28"/>
        </w:rPr>
        <w:t>ư</w:t>
      </w:r>
      <w:r w:rsidRPr="005B17F7">
        <w:rPr>
          <w:rFonts w:ascii="Times New Roman" w:hAnsi="Times New Roman"/>
          <w:sz w:val="28"/>
          <w:szCs w:val="28"/>
        </w:rPr>
        <w:t xml:space="preserve">ời tham gia mô hình, hội thảo tổng kết </w:t>
      </w:r>
      <w:r w:rsidRPr="005B17F7">
        <w:rPr>
          <w:rFonts w:ascii="Times New Roman" w:hAnsi="Times New Roman" w:hint="eastAsia"/>
          <w:sz w:val="28"/>
          <w:szCs w:val="28"/>
        </w:rPr>
        <w:t>đá</w:t>
      </w:r>
      <w:r w:rsidRPr="005B17F7">
        <w:rPr>
          <w:rFonts w:ascii="Times New Roman" w:hAnsi="Times New Roman"/>
          <w:sz w:val="28"/>
          <w:szCs w:val="28"/>
        </w:rPr>
        <w:t xml:space="preserve">nh giá mô hình: áp dụng mức chi quy </w:t>
      </w:r>
      <w:r w:rsidRPr="005B17F7">
        <w:rPr>
          <w:rFonts w:ascii="Times New Roman" w:hAnsi="Times New Roman" w:hint="eastAsia"/>
          <w:sz w:val="28"/>
          <w:szCs w:val="28"/>
        </w:rPr>
        <w:t>đ</w:t>
      </w:r>
      <w:r w:rsidRPr="005B17F7">
        <w:rPr>
          <w:rFonts w:ascii="Times New Roman" w:hAnsi="Times New Roman"/>
          <w:sz w:val="28"/>
          <w:szCs w:val="28"/>
        </w:rPr>
        <w:t xml:space="preserve">ịnh tại </w:t>
      </w:r>
      <w:r w:rsidRPr="005B17F7">
        <w:rPr>
          <w:rFonts w:ascii="Times New Roman" w:hAnsi="Times New Roman" w:hint="eastAsia"/>
          <w:sz w:val="28"/>
          <w:szCs w:val="28"/>
        </w:rPr>
        <w:t>Đ</w:t>
      </w:r>
      <w:r w:rsidRPr="005B17F7">
        <w:rPr>
          <w:rFonts w:ascii="Times New Roman" w:hAnsi="Times New Roman"/>
          <w:sz w:val="28"/>
          <w:szCs w:val="28"/>
        </w:rPr>
        <w:t>iều 5 của Nghị quyết này.</w:t>
      </w:r>
    </w:p>
    <w:p w14:paraId="2F40BAD6" w14:textId="77777777"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2. </w:t>
      </w:r>
      <w:r w:rsidRPr="005B17F7">
        <w:rPr>
          <w:rFonts w:ascii="Times New Roman" w:hAnsi="Times New Roman" w:hint="eastAsia"/>
          <w:sz w:val="28"/>
          <w:szCs w:val="28"/>
        </w:rPr>
        <w:t>Đ</w:t>
      </w:r>
      <w:r w:rsidRPr="005B17F7">
        <w:rPr>
          <w:rFonts w:ascii="Times New Roman" w:hAnsi="Times New Roman"/>
          <w:sz w:val="28"/>
          <w:szCs w:val="28"/>
        </w:rPr>
        <w:t xml:space="preserve">ối với xây dựng mô hình ứng dụng công nghệ cao: hỗ trợ tối </w:t>
      </w:r>
      <w:r w:rsidRPr="005B17F7">
        <w:rPr>
          <w:rFonts w:ascii="Times New Roman" w:hAnsi="Times New Roman" w:hint="eastAsia"/>
          <w:sz w:val="28"/>
          <w:szCs w:val="28"/>
        </w:rPr>
        <w:t>đ</w:t>
      </w:r>
      <w:r w:rsidRPr="005B17F7">
        <w:rPr>
          <w:rFonts w:ascii="Times New Roman" w:hAnsi="Times New Roman"/>
          <w:sz w:val="28"/>
          <w:szCs w:val="28"/>
        </w:rPr>
        <w:t xml:space="preserve">a 40% tổng kinh phí thực hiện mô hình </w:t>
      </w:r>
      <w:r w:rsidRPr="005B17F7">
        <w:rPr>
          <w:rFonts w:ascii="Times New Roman" w:hAnsi="Times New Roman" w:hint="eastAsia"/>
          <w:sz w:val="28"/>
          <w:szCs w:val="28"/>
        </w:rPr>
        <w:t>đ</w:t>
      </w:r>
      <w:r w:rsidRPr="005B17F7">
        <w:rPr>
          <w:rFonts w:ascii="Times New Roman" w:hAnsi="Times New Roman"/>
          <w:sz w:val="28"/>
          <w:szCs w:val="28"/>
        </w:rPr>
        <w:t xml:space="preserve">ối với tất cả các </w:t>
      </w:r>
      <w:r w:rsidRPr="005B17F7">
        <w:rPr>
          <w:rFonts w:ascii="Times New Roman" w:hAnsi="Times New Roman" w:hint="eastAsia"/>
          <w:sz w:val="28"/>
          <w:szCs w:val="28"/>
        </w:rPr>
        <w:t>đ</w:t>
      </w:r>
      <w:r w:rsidRPr="005B17F7">
        <w:rPr>
          <w:rFonts w:ascii="Times New Roman" w:hAnsi="Times New Roman"/>
          <w:sz w:val="28"/>
          <w:szCs w:val="28"/>
        </w:rPr>
        <w:t>ịa bàn.</w:t>
      </w:r>
    </w:p>
    <w:p w14:paraId="614C805A" w14:textId="77777777"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3. </w:t>
      </w:r>
      <w:r w:rsidRPr="005B17F7">
        <w:rPr>
          <w:rFonts w:ascii="Times New Roman" w:hAnsi="Times New Roman" w:hint="eastAsia"/>
          <w:sz w:val="28"/>
          <w:szCs w:val="28"/>
        </w:rPr>
        <w:t>Đ</w:t>
      </w:r>
      <w:r w:rsidRPr="005B17F7">
        <w:rPr>
          <w:rFonts w:ascii="Times New Roman" w:hAnsi="Times New Roman"/>
          <w:sz w:val="28"/>
          <w:szCs w:val="28"/>
        </w:rPr>
        <w:t xml:space="preserve">ối với xây dựng mô hình tổ chức quản lý sản xuất kinh doanh nông nghiệp: hỗ trợ tối </w:t>
      </w:r>
      <w:r w:rsidRPr="005B17F7">
        <w:rPr>
          <w:rFonts w:ascii="Times New Roman" w:hAnsi="Times New Roman" w:hint="eastAsia"/>
          <w:sz w:val="28"/>
          <w:szCs w:val="28"/>
        </w:rPr>
        <w:t>đ</w:t>
      </w:r>
      <w:r w:rsidRPr="005B17F7">
        <w:rPr>
          <w:rFonts w:ascii="Times New Roman" w:hAnsi="Times New Roman"/>
          <w:sz w:val="28"/>
          <w:szCs w:val="28"/>
        </w:rPr>
        <w:t>a 100% kinh phí thực hiện mô hình nh</w:t>
      </w:r>
      <w:r w:rsidRPr="005B17F7">
        <w:rPr>
          <w:rFonts w:ascii="Times New Roman" w:hAnsi="Times New Roman" w:hint="eastAsia"/>
          <w:sz w:val="28"/>
          <w:szCs w:val="28"/>
        </w:rPr>
        <w:t>ư</w:t>
      </w:r>
      <w:r w:rsidRPr="005B17F7">
        <w:rPr>
          <w:rFonts w:ascii="Times New Roman" w:hAnsi="Times New Roman"/>
          <w:sz w:val="28"/>
          <w:szCs w:val="28"/>
        </w:rPr>
        <w:t xml:space="preserve">ng không quá 100 triệu </w:t>
      </w:r>
      <w:r w:rsidRPr="005B17F7">
        <w:rPr>
          <w:rFonts w:ascii="Times New Roman" w:hAnsi="Times New Roman" w:hint="eastAsia"/>
          <w:sz w:val="28"/>
          <w:szCs w:val="28"/>
        </w:rPr>
        <w:t>đ</w:t>
      </w:r>
      <w:r w:rsidRPr="005B17F7">
        <w:rPr>
          <w:rFonts w:ascii="Times New Roman" w:hAnsi="Times New Roman"/>
          <w:sz w:val="28"/>
          <w:szCs w:val="28"/>
        </w:rPr>
        <w:t xml:space="preserve">ồng/mô hình </w:t>
      </w:r>
      <w:r w:rsidRPr="005B17F7">
        <w:rPr>
          <w:rFonts w:ascii="Times New Roman" w:hAnsi="Times New Roman" w:hint="eastAsia"/>
          <w:sz w:val="28"/>
          <w:szCs w:val="28"/>
        </w:rPr>
        <w:t>đ</w:t>
      </w:r>
      <w:r w:rsidRPr="005B17F7">
        <w:rPr>
          <w:rFonts w:ascii="Times New Roman" w:hAnsi="Times New Roman"/>
          <w:sz w:val="28"/>
          <w:szCs w:val="28"/>
        </w:rPr>
        <w:t xml:space="preserve">ối với tất cả các </w:t>
      </w:r>
      <w:r w:rsidRPr="005B17F7">
        <w:rPr>
          <w:rFonts w:ascii="Times New Roman" w:hAnsi="Times New Roman" w:hint="eastAsia"/>
          <w:sz w:val="28"/>
          <w:szCs w:val="28"/>
        </w:rPr>
        <w:t>đ</w:t>
      </w:r>
      <w:r w:rsidRPr="005B17F7">
        <w:rPr>
          <w:rFonts w:ascii="Times New Roman" w:hAnsi="Times New Roman"/>
          <w:sz w:val="28"/>
          <w:szCs w:val="28"/>
        </w:rPr>
        <w:t>ịa bàn.</w:t>
      </w:r>
    </w:p>
    <w:p w14:paraId="4EE4EA04" w14:textId="77777777"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4. </w:t>
      </w:r>
      <w:r w:rsidRPr="005B17F7">
        <w:rPr>
          <w:rFonts w:ascii="Times New Roman" w:hAnsi="Times New Roman" w:hint="eastAsia"/>
          <w:sz w:val="28"/>
          <w:szCs w:val="28"/>
        </w:rPr>
        <w:t>Đ</w:t>
      </w:r>
      <w:r w:rsidRPr="005B17F7">
        <w:rPr>
          <w:rFonts w:ascii="Times New Roman" w:hAnsi="Times New Roman"/>
          <w:sz w:val="28"/>
          <w:szCs w:val="28"/>
        </w:rPr>
        <w:t>ối với chứng nhận c</w:t>
      </w:r>
      <w:r w:rsidRPr="005B17F7">
        <w:rPr>
          <w:rFonts w:ascii="Times New Roman" w:hAnsi="Times New Roman" w:hint="eastAsia"/>
          <w:sz w:val="28"/>
          <w:szCs w:val="28"/>
        </w:rPr>
        <w:t>ơ</w:t>
      </w:r>
      <w:r w:rsidRPr="005B17F7">
        <w:rPr>
          <w:rFonts w:ascii="Times New Roman" w:hAnsi="Times New Roman"/>
          <w:sz w:val="28"/>
          <w:szCs w:val="28"/>
        </w:rPr>
        <w:t xml:space="preserve"> sở sản xuất thực phẩm </w:t>
      </w:r>
      <w:proofErr w:type="gramStart"/>
      <w:r w:rsidRPr="005B17F7">
        <w:rPr>
          <w:rFonts w:ascii="Times New Roman" w:hAnsi="Times New Roman"/>
          <w:sz w:val="28"/>
          <w:szCs w:val="28"/>
        </w:rPr>
        <w:t>an</w:t>
      </w:r>
      <w:proofErr w:type="gramEnd"/>
      <w:r w:rsidRPr="005B17F7">
        <w:rPr>
          <w:rFonts w:ascii="Times New Roman" w:hAnsi="Times New Roman"/>
          <w:sz w:val="28"/>
          <w:szCs w:val="28"/>
        </w:rPr>
        <w:t xml:space="preserve"> toàn, c</w:t>
      </w:r>
      <w:r w:rsidRPr="005B17F7">
        <w:rPr>
          <w:rFonts w:ascii="Times New Roman" w:hAnsi="Times New Roman" w:hint="eastAsia"/>
          <w:sz w:val="28"/>
          <w:szCs w:val="28"/>
        </w:rPr>
        <w:t>ơ</w:t>
      </w:r>
      <w:r w:rsidRPr="005B17F7">
        <w:rPr>
          <w:rFonts w:ascii="Times New Roman" w:hAnsi="Times New Roman"/>
          <w:sz w:val="28"/>
          <w:szCs w:val="28"/>
        </w:rPr>
        <w:t xml:space="preserve"> sở an toàn dịch bệnh khi tham gia xây dựng mô hình theo quy </w:t>
      </w:r>
      <w:r w:rsidRPr="005B17F7">
        <w:rPr>
          <w:rFonts w:ascii="Times New Roman" w:hAnsi="Times New Roman" w:hint="eastAsia"/>
          <w:sz w:val="28"/>
          <w:szCs w:val="28"/>
        </w:rPr>
        <w:t>đ</w:t>
      </w:r>
      <w:r w:rsidRPr="005B17F7">
        <w:rPr>
          <w:rFonts w:ascii="Times New Roman" w:hAnsi="Times New Roman"/>
          <w:sz w:val="28"/>
          <w:szCs w:val="28"/>
        </w:rPr>
        <w:t xml:space="preserve">ịnh hiện hành: hỗ trợ tối </w:t>
      </w:r>
      <w:r w:rsidRPr="005B17F7">
        <w:rPr>
          <w:rFonts w:ascii="Times New Roman" w:hAnsi="Times New Roman" w:hint="eastAsia"/>
          <w:sz w:val="28"/>
          <w:szCs w:val="28"/>
        </w:rPr>
        <w:t>đ</w:t>
      </w:r>
      <w:r w:rsidRPr="005B17F7">
        <w:rPr>
          <w:rFonts w:ascii="Times New Roman" w:hAnsi="Times New Roman"/>
          <w:sz w:val="28"/>
          <w:szCs w:val="28"/>
        </w:rPr>
        <w:t>a 100% chi phí chứng nhận.</w:t>
      </w:r>
    </w:p>
    <w:p w14:paraId="3EF275D1" w14:textId="5B241799" w:rsidR="00A83345" w:rsidRPr="005B17F7" w:rsidRDefault="00C8244C"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5</w:t>
      </w:r>
      <w:r w:rsidR="00A83345" w:rsidRPr="005B17F7">
        <w:rPr>
          <w:rFonts w:ascii="Times New Roman" w:hAnsi="Times New Roman"/>
          <w:sz w:val="28"/>
          <w:szCs w:val="28"/>
        </w:rPr>
        <w:t xml:space="preserve">. </w:t>
      </w:r>
      <w:r w:rsidR="00A83345" w:rsidRPr="005B17F7">
        <w:rPr>
          <w:rFonts w:ascii="Times New Roman" w:hAnsi="Times New Roman" w:hint="eastAsia"/>
          <w:sz w:val="28"/>
          <w:szCs w:val="28"/>
        </w:rPr>
        <w:t>Đ</w:t>
      </w:r>
      <w:r w:rsidR="00A83345" w:rsidRPr="005B17F7">
        <w:rPr>
          <w:rFonts w:ascii="Times New Roman" w:hAnsi="Times New Roman"/>
          <w:sz w:val="28"/>
          <w:szCs w:val="28"/>
        </w:rPr>
        <w:t xml:space="preserve">ối với nhân rộng mô hình: hỗ trợ tối </w:t>
      </w:r>
      <w:r w:rsidR="00A83345" w:rsidRPr="005B17F7">
        <w:rPr>
          <w:rFonts w:ascii="Times New Roman" w:hAnsi="Times New Roman" w:hint="eastAsia"/>
          <w:sz w:val="28"/>
          <w:szCs w:val="28"/>
        </w:rPr>
        <w:t>đ</w:t>
      </w:r>
      <w:r w:rsidR="00A83345" w:rsidRPr="005B17F7">
        <w:rPr>
          <w:rFonts w:ascii="Times New Roman" w:hAnsi="Times New Roman"/>
          <w:sz w:val="28"/>
          <w:szCs w:val="28"/>
        </w:rPr>
        <w:t>a 100% kinh phí tổ chức:</w:t>
      </w:r>
    </w:p>
    <w:p w14:paraId="769EAF02" w14:textId="62449493"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t xml:space="preserve">a) </w:t>
      </w:r>
      <w:r w:rsidRPr="005B17F7">
        <w:rPr>
          <w:rFonts w:ascii="Times New Roman" w:hAnsi="Times New Roman" w:hint="eastAsia"/>
          <w:sz w:val="28"/>
          <w:szCs w:val="28"/>
        </w:rPr>
        <w:t>Đà</w:t>
      </w:r>
      <w:r w:rsidRPr="005B17F7">
        <w:rPr>
          <w:rFonts w:ascii="Times New Roman" w:hAnsi="Times New Roman"/>
          <w:sz w:val="28"/>
          <w:szCs w:val="28"/>
        </w:rPr>
        <w:t xml:space="preserve">o tạo, tập huấn: áp dụng mức chi quy </w:t>
      </w:r>
      <w:r w:rsidRPr="005B17F7">
        <w:rPr>
          <w:rFonts w:ascii="Times New Roman" w:hAnsi="Times New Roman" w:hint="eastAsia"/>
          <w:sz w:val="28"/>
          <w:szCs w:val="28"/>
        </w:rPr>
        <w:t>đ</w:t>
      </w:r>
      <w:r w:rsidRPr="005B17F7">
        <w:rPr>
          <w:rFonts w:ascii="Times New Roman" w:hAnsi="Times New Roman"/>
          <w:sz w:val="28"/>
          <w:szCs w:val="28"/>
        </w:rPr>
        <w:t xml:space="preserve">ịnh tại </w:t>
      </w:r>
      <w:r w:rsidRPr="005B17F7">
        <w:rPr>
          <w:rFonts w:ascii="Times New Roman" w:hAnsi="Times New Roman" w:hint="eastAsia"/>
          <w:sz w:val="28"/>
          <w:szCs w:val="28"/>
        </w:rPr>
        <w:t>Đ</w:t>
      </w:r>
      <w:r w:rsidRPr="005B17F7">
        <w:rPr>
          <w:rFonts w:ascii="Times New Roman" w:hAnsi="Times New Roman"/>
          <w:sz w:val="28"/>
          <w:szCs w:val="28"/>
        </w:rPr>
        <w:t xml:space="preserve">iều </w:t>
      </w:r>
      <w:r w:rsidR="00C8244C" w:rsidRPr="005B17F7">
        <w:rPr>
          <w:rFonts w:ascii="Times New Roman" w:hAnsi="Times New Roman"/>
          <w:sz w:val="28"/>
          <w:szCs w:val="28"/>
        </w:rPr>
        <w:t>5</w:t>
      </w:r>
      <w:r w:rsidRPr="005B17F7">
        <w:rPr>
          <w:rFonts w:ascii="Times New Roman" w:hAnsi="Times New Roman"/>
          <w:sz w:val="28"/>
          <w:szCs w:val="28"/>
        </w:rPr>
        <w:t xml:space="preserve"> của Nghị quyết này.</w:t>
      </w:r>
    </w:p>
    <w:p w14:paraId="621D19E9" w14:textId="42729653" w:rsidR="00A83345" w:rsidRPr="005B17F7" w:rsidRDefault="00A83345" w:rsidP="00A83345">
      <w:pPr>
        <w:spacing w:before="60" w:line="288" w:lineRule="auto"/>
        <w:ind w:firstLine="720"/>
        <w:jc w:val="both"/>
        <w:rPr>
          <w:rFonts w:ascii="Times New Roman" w:hAnsi="Times New Roman"/>
          <w:sz w:val="28"/>
          <w:szCs w:val="28"/>
        </w:rPr>
      </w:pPr>
      <w:r w:rsidRPr="005B17F7">
        <w:rPr>
          <w:rFonts w:ascii="Times New Roman" w:hAnsi="Times New Roman"/>
          <w:sz w:val="28"/>
          <w:szCs w:val="28"/>
        </w:rPr>
        <w:lastRenderedPageBreak/>
        <w:t xml:space="preserve">b) Thông tin tuyên truyền, hội nghị, hội thảo, tham quan học tập </w:t>
      </w:r>
      <w:r w:rsidRPr="005B17F7">
        <w:rPr>
          <w:rFonts w:ascii="Times New Roman" w:hAnsi="Times New Roman" w:hint="eastAsia"/>
          <w:sz w:val="28"/>
          <w:szCs w:val="28"/>
        </w:rPr>
        <w:t>đ</w:t>
      </w:r>
      <w:r w:rsidRPr="005B17F7">
        <w:rPr>
          <w:rFonts w:ascii="Times New Roman" w:hAnsi="Times New Roman"/>
          <w:sz w:val="28"/>
          <w:szCs w:val="28"/>
        </w:rPr>
        <w:t xml:space="preserve">ể nhân rộng mô hình: áp dụng mức chi quy </w:t>
      </w:r>
      <w:r w:rsidRPr="005B17F7">
        <w:rPr>
          <w:rFonts w:ascii="Times New Roman" w:hAnsi="Times New Roman" w:hint="eastAsia"/>
          <w:sz w:val="28"/>
          <w:szCs w:val="28"/>
        </w:rPr>
        <w:t>đ</w:t>
      </w:r>
      <w:r w:rsidRPr="005B17F7">
        <w:rPr>
          <w:rFonts w:ascii="Times New Roman" w:hAnsi="Times New Roman"/>
          <w:sz w:val="28"/>
          <w:szCs w:val="28"/>
        </w:rPr>
        <w:t xml:space="preserve">ịnh tại </w:t>
      </w:r>
      <w:r w:rsidRPr="005B17F7">
        <w:rPr>
          <w:rFonts w:ascii="Times New Roman" w:hAnsi="Times New Roman" w:hint="eastAsia"/>
          <w:sz w:val="28"/>
          <w:szCs w:val="28"/>
        </w:rPr>
        <w:t>Đ</w:t>
      </w:r>
      <w:r w:rsidRPr="005B17F7">
        <w:rPr>
          <w:rFonts w:ascii="Times New Roman" w:hAnsi="Times New Roman"/>
          <w:sz w:val="28"/>
          <w:szCs w:val="28"/>
        </w:rPr>
        <w:t xml:space="preserve">iều </w:t>
      </w:r>
      <w:r w:rsidR="00C8244C" w:rsidRPr="005B17F7">
        <w:rPr>
          <w:rFonts w:ascii="Times New Roman" w:hAnsi="Times New Roman"/>
          <w:sz w:val="28"/>
          <w:szCs w:val="28"/>
        </w:rPr>
        <w:t>6</w:t>
      </w:r>
      <w:r w:rsidRPr="005B17F7">
        <w:rPr>
          <w:rFonts w:ascii="Times New Roman" w:hAnsi="Times New Roman"/>
          <w:sz w:val="28"/>
          <w:szCs w:val="28"/>
        </w:rPr>
        <w:t xml:space="preserve"> của Nghị quyết này</w:t>
      </w:r>
    </w:p>
    <w:p w14:paraId="5B3D1A86" w14:textId="1BA86C59" w:rsidR="00C62B18" w:rsidRPr="005B17F7" w:rsidRDefault="00D0757B" w:rsidP="00E41BD4">
      <w:pPr>
        <w:spacing w:before="60" w:line="288" w:lineRule="auto"/>
        <w:ind w:firstLine="720"/>
        <w:jc w:val="both"/>
        <w:rPr>
          <w:rFonts w:ascii="Times New Roman" w:hAnsi="Times New Roman"/>
          <w:b/>
          <w:bCs/>
          <w:sz w:val="28"/>
          <w:szCs w:val="28"/>
          <w:lang w:val="nl-NL"/>
        </w:rPr>
      </w:pPr>
      <w:bookmarkStart w:id="9" w:name="_Hlk36817677"/>
      <w:r w:rsidRPr="005B17F7">
        <w:rPr>
          <w:rFonts w:ascii="Times New Roman" w:hAnsi="Times New Roman"/>
          <w:b/>
          <w:bCs/>
          <w:sz w:val="28"/>
          <w:szCs w:val="28"/>
          <w:lang w:val="nl-NL"/>
        </w:rPr>
        <w:t xml:space="preserve">Điều </w:t>
      </w:r>
      <w:r w:rsidR="00637901" w:rsidRPr="005B17F7">
        <w:rPr>
          <w:rFonts w:ascii="Times New Roman" w:hAnsi="Times New Roman"/>
          <w:b/>
          <w:bCs/>
          <w:sz w:val="28"/>
          <w:szCs w:val="28"/>
          <w:lang w:val="nl-NL"/>
        </w:rPr>
        <w:t>8</w:t>
      </w:r>
      <w:r w:rsidR="00C62B18" w:rsidRPr="005B17F7">
        <w:rPr>
          <w:rFonts w:ascii="Times New Roman" w:hAnsi="Times New Roman"/>
          <w:b/>
          <w:bCs/>
          <w:sz w:val="28"/>
          <w:szCs w:val="28"/>
          <w:lang w:val="nl-NL"/>
        </w:rPr>
        <w:t>. Nội dung chi khác</w:t>
      </w:r>
    </w:p>
    <w:bookmarkEnd w:id="9"/>
    <w:p w14:paraId="37AF6F83" w14:textId="269E2EF5" w:rsidR="00503DDF" w:rsidRPr="005B17F7" w:rsidRDefault="00DE7132" w:rsidP="00E41BD4">
      <w:pPr>
        <w:pStyle w:val="NormalWeb"/>
        <w:tabs>
          <w:tab w:val="left" w:pos="90"/>
        </w:tabs>
        <w:spacing w:before="60" w:beforeAutospacing="0" w:after="0" w:afterAutospacing="0" w:line="288" w:lineRule="auto"/>
        <w:ind w:firstLine="720"/>
        <w:jc w:val="both"/>
        <w:rPr>
          <w:color w:val="auto"/>
          <w:spacing w:val="-4"/>
          <w:sz w:val="28"/>
          <w:szCs w:val="28"/>
          <w:lang w:val="nl-NL"/>
        </w:rPr>
      </w:pPr>
      <w:r w:rsidRPr="005B17F7">
        <w:rPr>
          <w:color w:val="auto"/>
          <w:spacing w:val="-4"/>
          <w:sz w:val="28"/>
          <w:szCs w:val="28"/>
          <w:lang w:val="nl-NL"/>
        </w:rPr>
        <w:t>1</w:t>
      </w:r>
      <w:r w:rsidR="00503DDF" w:rsidRPr="005B17F7">
        <w:rPr>
          <w:color w:val="auto"/>
          <w:spacing w:val="-4"/>
          <w:sz w:val="28"/>
          <w:szCs w:val="28"/>
          <w:lang w:val="nl-NL"/>
        </w:rPr>
        <w:t>. Quản lý</w:t>
      </w:r>
      <w:r w:rsidR="00E83455" w:rsidRPr="005B17F7">
        <w:rPr>
          <w:color w:val="auto"/>
          <w:spacing w:val="-4"/>
          <w:sz w:val="28"/>
          <w:szCs w:val="28"/>
          <w:lang w:val="nl-NL"/>
        </w:rPr>
        <w:t xml:space="preserve"> </w:t>
      </w:r>
      <w:r w:rsidR="00503DDF" w:rsidRPr="005B17F7">
        <w:rPr>
          <w:color w:val="auto"/>
          <w:spacing w:val="-4"/>
          <w:sz w:val="28"/>
          <w:szCs w:val="28"/>
          <w:lang w:val="nl-NL"/>
        </w:rPr>
        <w:t xml:space="preserve">nhiệm vụ khuyến nông </w:t>
      </w:r>
    </w:p>
    <w:p w14:paraId="56A79F01" w14:textId="1D7C2906" w:rsidR="00503DDF" w:rsidRPr="005B17F7" w:rsidRDefault="00503DDF" w:rsidP="00E41BD4">
      <w:pPr>
        <w:pStyle w:val="NormalWeb"/>
        <w:tabs>
          <w:tab w:val="left" w:pos="90"/>
        </w:tabs>
        <w:spacing w:before="60" w:beforeAutospacing="0" w:after="0" w:afterAutospacing="0" w:line="288" w:lineRule="auto"/>
        <w:ind w:firstLine="720"/>
        <w:jc w:val="both"/>
        <w:rPr>
          <w:color w:val="auto"/>
          <w:spacing w:val="-4"/>
          <w:sz w:val="28"/>
          <w:szCs w:val="28"/>
          <w:lang w:val="nl-NL"/>
        </w:rPr>
      </w:pPr>
      <w:r w:rsidRPr="005B17F7">
        <w:rPr>
          <w:color w:val="auto"/>
          <w:spacing w:val="-4"/>
          <w:sz w:val="28"/>
          <w:szCs w:val="28"/>
          <w:lang w:val="nl-NL"/>
        </w:rPr>
        <w:t>a) Cơ</w:t>
      </w:r>
      <w:r w:rsidR="00E83455" w:rsidRPr="005B17F7">
        <w:rPr>
          <w:color w:val="auto"/>
          <w:spacing w:val="-4"/>
          <w:sz w:val="28"/>
          <w:szCs w:val="28"/>
          <w:lang w:val="nl-NL"/>
        </w:rPr>
        <w:t xml:space="preserve"> </w:t>
      </w:r>
      <w:r w:rsidRPr="005B17F7">
        <w:rPr>
          <w:color w:val="auto"/>
          <w:spacing w:val="-4"/>
          <w:sz w:val="28"/>
          <w:szCs w:val="28"/>
          <w:lang w:val="nl-NL"/>
        </w:rPr>
        <w:t>quan</w:t>
      </w:r>
      <w:r w:rsidR="00E83455" w:rsidRPr="005B17F7">
        <w:rPr>
          <w:color w:val="auto"/>
          <w:spacing w:val="-4"/>
          <w:sz w:val="28"/>
          <w:szCs w:val="28"/>
          <w:lang w:val="nl-NL"/>
        </w:rPr>
        <w:t xml:space="preserve"> </w:t>
      </w:r>
      <w:r w:rsidRPr="005B17F7">
        <w:rPr>
          <w:color w:val="auto"/>
          <w:spacing w:val="-4"/>
          <w:sz w:val="28"/>
          <w:szCs w:val="28"/>
          <w:lang w:val="nl-NL"/>
        </w:rPr>
        <w:t>quản</w:t>
      </w:r>
      <w:r w:rsidR="00E83455" w:rsidRPr="005B17F7">
        <w:rPr>
          <w:color w:val="auto"/>
          <w:spacing w:val="-4"/>
          <w:sz w:val="28"/>
          <w:szCs w:val="28"/>
          <w:lang w:val="nl-NL"/>
        </w:rPr>
        <w:t xml:space="preserve"> </w:t>
      </w:r>
      <w:r w:rsidRPr="005B17F7">
        <w:rPr>
          <w:color w:val="auto"/>
          <w:spacing w:val="-4"/>
          <w:sz w:val="28"/>
          <w:szCs w:val="28"/>
          <w:lang w:val="nl-NL"/>
        </w:rPr>
        <w:t>lý khuyến</w:t>
      </w:r>
      <w:r w:rsidR="00E83455" w:rsidRPr="005B17F7">
        <w:rPr>
          <w:color w:val="auto"/>
          <w:spacing w:val="-4"/>
          <w:sz w:val="28"/>
          <w:szCs w:val="28"/>
          <w:lang w:val="nl-NL"/>
        </w:rPr>
        <w:t xml:space="preserve"> </w:t>
      </w:r>
      <w:r w:rsidRPr="005B17F7">
        <w:rPr>
          <w:color w:val="auto"/>
          <w:spacing w:val="-4"/>
          <w:sz w:val="28"/>
          <w:szCs w:val="28"/>
          <w:lang w:val="nl-NL"/>
        </w:rPr>
        <w:t>nông</w:t>
      </w:r>
      <w:r w:rsidR="00E83455" w:rsidRPr="005B17F7">
        <w:rPr>
          <w:color w:val="auto"/>
          <w:spacing w:val="-4"/>
          <w:sz w:val="28"/>
          <w:szCs w:val="28"/>
          <w:lang w:val="nl-NL"/>
        </w:rPr>
        <w:t xml:space="preserve"> </w:t>
      </w:r>
      <w:r w:rsidRPr="005B17F7">
        <w:rPr>
          <w:color w:val="auto"/>
          <w:spacing w:val="-4"/>
          <w:sz w:val="28"/>
          <w:szCs w:val="28"/>
          <w:lang w:val="nl-NL"/>
        </w:rPr>
        <w:t>được trích</w:t>
      </w:r>
      <w:r w:rsidR="00E83455" w:rsidRPr="005B17F7">
        <w:rPr>
          <w:color w:val="auto"/>
          <w:spacing w:val="-4"/>
          <w:sz w:val="28"/>
          <w:szCs w:val="28"/>
          <w:lang w:val="nl-NL"/>
        </w:rPr>
        <w:t xml:space="preserve"> </w:t>
      </w:r>
      <w:r w:rsidRPr="005B17F7">
        <w:rPr>
          <w:color w:val="auto"/>
          <w:spacing w:val="-4"/>
          <w:sz w:val="28"/>
          <w:szCs w:val="28"/>
          <w:lang w:val="nl-NL"/>
        </w:rPr>
        <w:t>tối</w:t>
      </w:r>
      <w:r w:rsidR="00E83455" w:rsidRPr="005B17F7">
        <w:rPr>
          <w:color w:val="auto"/>
          <w:spacing w:val="-4"/>
          <w:sz w:val="28"/>
          <w:szCs w:val="28"/>
          <w:lang w:val="nl-NL"/>
        </w:rPr>
        <w:t xml:space="preserve"> </w:t>
      </w:r>
      <w:r w:rsidRPr="005B17F7">
        <w:rPr>
          <w:color w:val="auto"/>
          <w:spacing w:val="-4"/>
          <w:sz w:val="28"/>
          <w:szCs w:val="28"/>
          <w:lang w:val="nl-NL"/>
        </w:rPr>
        <w:t>đa 3%</w:t>
      </w:r>
      <w:r w:rsidR="00E83455" w:rsidRPr="005B17F7">
        <w:rPr>
          <w:color w:val="auto"/>
          <w:spacing w:val="-4"/>
          <w:sz w:val="28"/>
          <w:szCs w:val="28"/>
          <w:lang w:val="nl-NL"/>
        </w:rPr>
        <w:t xml:space="preserve"> </w:t>
      </w:r>
      <w:r w:rsidRPr="005B17F7">
        <w:rPr>
          <w:color w:val="auto"/>
          <w:spacing w:val="-4"/>
          <w:sz w:val="28"/>
          <w:szCs w:val="28"/>
          <w:lang w:val="nl-NL"/>
        </w:rPr>
        <w:t>nguồn</w:t>
      </w:r>
      <w:r w:rsidR="00E83455" w:rsidRPr="005B17F7">
        <w:rPr>
          <w:color w:val="auto"/>
          <w:spacing w:val="-4"/>
          <w:sz w:val="28"/>
          <w:szCs w:val="28"/>
          <w:lang w:val="nl-NL"/>
        </w:rPr>
        <w:t xml:space="preserve"> </w:t>
      </w:r>
      <w:r w:rsidRPr="005B17F7">
        <w:rPr>
          <w:color w:val="auto"/>
          <w:spacing w:val="-4"/>
          <w:sz w:val="28"/>
          <w:szCs w:val="28"/>
          <w:lang w:val="nl-NL"/>
        </w:rPr>
        <w:t>kinh</w:t>
      </w:r>
      <w:r w:rsidR="00E83455" w:rsidRPr="005B17F7">
        <w:rPr>
          <w:color w:val="auto"/>
          <w:spacing w:val="-4"/>
          <w:sz w:val="28"/>
          <w:szCs w:val="28"/>
          <w:lang w:val="nl-NL"/>
        </w:rPr>
        <w:t xml:space="preserve"> </w:t>
      </w:r>
      <w:r w:rsidRPr="005B17F7">
        <w:rPr>
          <w:color w:val="auto"/>
          <w:spacing w:val="-4"/>
          <w:sz w:val="28"/>
          <w:szCs w:val="28"/>
          <w:lang w:val="nl-NL"/>
        </w:rPr>
        <w:t>phí khuyến nông được</w:t>
      </w:r>
      <w:r w:rsidR="00E83455" w:rsidRPr="005B17F7">
        <w:rPr>
          <w:color w:val="auto"/>
          <w:spacing w:val="-4"/>
          <w:sz w:val="28"/>
          <w:szCs w:val="28"/>
          <w:lang w:val="nl-NL"/>
        </w:rPr>
        <w:t xml:space="preserve"> </w:t>
      </w:r>
      <w:r w:rsidRPr="005B17F7">
        <w:rPr>
          <w:color w:val="auto"/>
          <w:spacing w:val="-4"/>
          <w:sz w:val="28"/>
          <w:szCs w:val="28"/>
          <w:lang w:val="nl-NL"/>
        </w:rPr>
        <w:t>cấp có thẩm quyền</w:t>
      </w:r>
      <w:r w:rsidR="00E83455" w:rsidRPr="005B17F7">
        <w:rPr>
          <w:color w:val="auto"/>
          <w:spacing w:val="-4"/>
          <w:sz w:val="28"/>
          <w:szCs w:val="28"/>
          <w:lang w:val="nl-NL"/>
        </w:rPr>
        <w:t xml:space="preserve"> </w:t>
      </w:r>
      <w:r w:rsidRPr="005B17F7">
        <w:rPr>
          <w:color w:val="auto"/>
          <w:spacing w:val="-4"/>
          <w:sz w:val="28"/>
          <w:szCs w:val="28"/>
          <w:lang w:val="nl-NL"/>
        </w:rPr>
        <w:t xml:space="preserve"> giao dự</w:t>
      </w:r>
      <w:r w:rsidR="00E83455" w:rsidRPr="005B17F7">
        <w:rPr>
          <w:color w:val="auto"/>
          <w:spacing w:val="-4"/>
          <w:sz w:val="28"/>
          <w:szCs w:val="28"/>
          <w:lang w:val="nl-NL"/>
        </w:rPr>
        <w:t xml:space="preserve"> </w:t>
      </w:r>
      <w:r w:rsidRPr="005B17F7">
        <w:rPr>
          <w:color w:val="auto"/>
          <w:spacing w:val="-4"/>
          <w:sz w:val="28"/>
          <w:szCs w:val="28"/>
          <w:lang w:val="nl-NL"/>
        </w:rPr>
        <w:t>toán trong</w:t>
      </w:r>
      <w:r w:rsidR="00E83455" w:rsidRPr="005B17F7">
        <w:rPr>
          <w:color w:val="auto"/>
          <w:spacing w:val="-4"/>
          <w:sz w:val="28"/>
          <w:szCs w:val="28"/>
          <w:lang w:val="nl-NL"/>
        </w:rPr>
        <w:t xml:space="preserve"> </w:t>
      </w:r>
      <w:r w:rsidRPr="005B17F7">
        <w:rPr>
          <w:color w:val="auto"/>
          <w:spacing w:val="-4"/>
          <w:sz w:val="28"/>
          <w:szCs w:val="28"/>
          <w:lang w:val="nl-NL"/>
        </w:rPr>
        <w:t>năm để</w:t>
      </w:r>
      <w:r w:rsidR="00E83455" w:rsidRPr="005B17F7">
        <w:rPr>
          <w:color w:val="auto"/>
          <w:spacing w:val="-4"/>
          <w:sz w:val="28"/>
          <w:szCs w:val="28"/>
          <w:lang w:val="nl-NL"/>
        </w:rPr>
        <w:t xml:space="preserve"> </w:t>
      </w:r>
      <w:r w:rsidRPr="005B17F7">
        <w:rPr>
          <w:color w:val="auto"/>
          <w:spacing w:val="-4"/>
          <w:sz w:val="28"/>
          <w:szCs w:val="28"/>
          <w:lang w:val="nl-NL"/>
        </w:rPr>
        <w:t>phục vụ</w:t>
      </w:r>
      <w:r w:rsidR="00E83455" w:rsidRPr="005B17F7">
        <w:rPr>
          <w:color w:val="auto"/>
          <w:spacing w:val="-4"/>
          <w:sz w:val="28"/>
          <w:szCs w:val="28"/>
          <w:lang w:val="nl-NL"/>
        </w:rPr>
        <w:t xml:space="preserve"> </w:t>
      </w:r>
      <w:r w:rsidRPr="005B17F7">
        <w:rPr>
          <w:color w:val="auto"/>
          <w:spacing w:val="-4"/>
          <w:sz w:val="28"/>
          <w:szCs w:val="28"/>
          <w:lang w:val="nl-NL"/>
        </w:rPr>
        <w:t>công tác quản lý</w:t>
      </w:r>
      <w:r w:rsidR="00E83455" w:rsidRPr="005B17F7">
        <w:rPr>
          <w:color w:val="auto"/>
          <w:spacing w:val="-4"/>
          <w:sz w:val="28"/>
          <w:szCs w:val="28"/>
          <w:lang w:val="nl-NL"/>
        </w:rPr>
        <w:t xml:space="preserve"> </w:t>
      </w:r>
      <w:r w:rsidRPr="005B17F7">
        <w:rPr>
          <w:color w:val="auto"/>
          <w:spacing w:val="-4"/>
          <w:sz w:val="28"/>
          <w:szCs w:val="28"/>
          <w:lang w:val="nl-NL"/>
        </w:rPr>
        <w:t>khuyến</w:t>
      </w:r>
      <w:r w:rsidR="00E83455" w:rsidRPr="005B17F7">
        <w:rPr>
          <w:color w:val="auto"/>
          <w:spacing w:val="-4"/>
          <w:sz w:val="28"/>
          <w:szCs w:val="28"/>
          <w:lang w:val="nl-NL"/>
        </w:rPr>
        <w:t xml:space="preserve"> </w:t>
      </w:r>
      <w:r w:rsidRPr="005B17F7">
        <w:rPr>
          <w:color w:val="auto"/>
          <w:spacing w:val="-4"/>
          <w:sz w:val="28"/>
          <w:szCs w:val="28"/>
          <w:lang w:val="nl-NL"/>
        </w:rPr>
        <w:t>nông, báo</w:t>
      </w:r>
      <w:r w:rsidR="00E83455" w:rsidRPr="005B17F7">
        <w:rPr>
          <w:color w:val="auto"/>
          <w:spacing w:val="-4"/>
          <w:sz w:val="28"/>
          <w:szCs w:val="28"/>
          <w:lang w:val="nl-NL"/>
        </w:rPr>
        <w:t xml:space="preserve"> </w:t>
      </w:r>
      <w:r w:rsidRPr="005B17F7">
        <w:rPr>
          <w:color w:val="auto"/>
          <w:spacing w:val="-4"/>
          <w:sz w:val="28"/>
          <w:szCs w:val="28"/>
          <w:lang w:val="nl-NL"/>
        </w:rPr>
        <w:t>cáo</w:t>
      </w:r>
      <w:r w:rsidR="00E83455" w:rsidRPr="005B17F7">
        <w:rPr>
          <w:color w:val="auto"/>
          <w:spacing w:val="-4"/>
          <w:sz w:val="28"/>
          <w:szCs w:val="28"/>
          <w:lang w:val="nl-NL"/>
        </w:rPr>
        <w:t xml:space="preserve"> </w:t>
      </w:r>
      <w:r w:rsidRPr="005B17F7">
        <w:rPr>
          <w:color w:val="auto"/>
          <w:spacing w:val="-4"/>
          <w:sz w:val="28"/>
          <w:szCs w:val="28"/>
          <w:lang w:val="nl-NL"/>
        </w:rPr>
        <w:t>cơ</w:t>
      </w:r>
      <w:r w:rsidR="00E83455" w:rsidRPr="005B17F7">
        <w:rPr>
          <w:color w:val="auto"/>
          <w:spacing w:val="-4"/>
          <w:sz w:val="28"/>
          <w:szCs w:val="28"/>
          <w:lang w:val="nl-NL"/>
        </w:rPr>
        <w:t xml:space="preserve"> </w:t>
      </w:r>
      <w:r w:rsidRPr="005B17F7">
        <w:rPr>
          <w:color w:val="auto"/>
          <w:spacing w:val="-4"/>
          <w:sz w:val="28"/>
          <w:szCs w:val="28"/>
          <w:lang w:val="nl-NL"/>
        </w:rPr>
        <w:t>quan</w:t>
      </w:r>
      <w:r w:rsidR="00E83455" w:rsidRPr="005B17F7">
        <w:rPr>
          <w:color w:val="auto"/>
          <w:spacing w:val="-4"/>
          <w:sz w:val="28"/>
          <w:szCs w:val="28"/>
          <w:lang w:val="nl-NL"/>
        </w:rPr>
        <w:t xml:space="preserve"> </w:t>
      </w:r>
      <w:r w:rsidRPr="005B17F7">
        <w:rPr>
          <w:color w:val="auto"/>
          <w:spacing w:val="-4"/>
          <w:sz w:val="28"/>
          <w:szCs w:val="28"/>
          <w:lang w:val="nl-NL"/>
        </w:rPr>
        <w:t>có</w:t>
      </w:r>
      <w:r w:rsidR="00E83455" w:rsidRPr="005B17F7">
        <w:rPr>
          <w:color w:val="auto"/>
          <w:spacing w:val="-4"/>
          <w:sz w:val="28"/>
          <w:szCs w:val="28"/>
          <w:lang w:val="nl-NL"/>
        </w:rPr>
        <w:t xml:space="preserve"> </w:t>
      </w:r>
      <w:r w:rsidRPr="005B17F7">
        <w:rPr>
          <w:color w:val="auto"/>
          <w:spacing w:val="-4"/>
          <w:sz w:val="28"/>
          <w:szCs w:val="28"/>
          <w:lang w:val="nl-NL"/>
        </w:rPr>
        <w:t>thẩm</w:t>
      </w:r>
      <w:r w:rsidR="00E83455" w:rsidRPr="005B17F7">
        <w:rPr>
          <w:color w:val="auto"/>
          <w:spacing w:val="-4"/>
          <w:sz w:val="28"/>
          <w:szCs w:val="28"/>
          <w:lang w:val="nl-NL"/>
        </w:rPr>
        <w:t xml:space="preserve"> </w:t>
      </w:r>
      <w:r w:rsidRPr="005B17F7">
        <w:rPr>
          <w:color w:val="auto"/>
          <w:spacing w:val="-4"/>
          <w:sz w:val="28"/>
          <w:szCs w:val="28"/>
          <w:lang w:val="nl-NL"/>
        </w:rPr>
        <w:t>quyền</w:t>
      </w:r>
      <w:r w:rsidR="00E83455" w:rsidRPr="005B17F7">
        <w:rPr>
          <w:color w:val="auto"/>
          <w:spacing w:val="-4"/>
          <w:sz w:val="28"/>
          <w:szCs w:val="28"/>
          <w:lang w:val="nl-NL"/>
        </w:rPr>
        <w:t xml:space="preserve"> </w:t>
      </w:r>
      <w:r w:rsidRPr="005B17F7">
        <w:rPr>
          <w:color w:val="auto"/>
          <w:spacing w:val="-4"/>
          <w:sz w:val="28"/>
          <w:szCs w:val="28"/>
          <w:lang w:val="nl-NL"/>
        </w:rPr>
        <w:t>phê</w:t>
      </w:r>
      <w:r w:rsidR="00E83455" w:rsidRPr="005B17F7">
        <w:rPr>
          <w:color w:val="auto"/>
          <w:spacing w:val="-4"/>
          <w:sz w:val="28"/>
          <w:szCs w:val="28"/>
          <w:lang w:val="nl-NL"/>
        </w:rPr>
        <w:t xml:space="preserve"> </w:t>
      </w:r>
      <w:r w:rsidRPr="005B17F7">
        <w:rPr>
          <w:color w:val="auto"/>
          <w:spacing w:val="-4"/>
          <w:sz w:val="28"/>
          <w:szCs w:val="28"/>
          <w:lang w:val="nl-NL"/>
        </w:rPr>
        <w:t>duyệt</w:t>
      </w:r>
      <w:r w:rsidR="00E83455" w:rsidRPr="005B17F7">
        <w:rPr>
          <w:color w:val="auto"/>
          <w:spacing w:val="-4"/>
          <w:sz w:val="28"/>
          <w:szCs w:val="28"/>
          <w:lang w:val="nl-NL"/>
        </w:rPr>
        <w:t xml:space="preserve"> </w:t>
      </w:r>
      <w:r w:rsidRPr="005B17F7">
        <w:rPr>
          <w:color w:val="auto"/>
          <w:spacing w:val="-4"/>
          <w:sz w:val="28"/>
          <w:szCs w:val="28"/>
          <w:lang w:val="nl-NL"/>
        </w:rPr>
        <w:t>nội</w:t>
      </w:r>
      <w:r w:rsidR="00E83455" w:rsidRPr="005B17F7">
        <w:rPr>
          <w:color w:val="auto"/>
          <w:spacing w:val="-4"/>
          <w:sz w:val="28"/>
          <w:szCs w:val="28"/>
          <w:lang w:val="nl-NL"/>
        </w:rPr>
        <w:t xml:space="preserve"> </w:t>
      </w:r>
      <w:r w:rsidRPr="005B17F7">
        <w:rPr>
          <w:color w:val="auto"/>
          <w:spacing w:val="-4"/>
          <w:sz w:val="28"/>
          <w:szCs w:val="28"/>
          <w:lang w:val="nl-NL"/>
        </w:rPr>
        <w:t>dung</w:t>
      </w:r>
      <w:r w:rsidR="00E83455" w:rsidRPr="005B17F7">
        <w:rPr>
          <w:color w:val="auto"/>
          <w:spacing w:val="-4"/>
          <w:sz w:val="28"/>
          <w:szCs w:val="28"/>
          <w:lang w:val="nl-NL"/>
        </w:rPr>
        <w:t xml:space="preserve"> </w:t>
      </w:r>
      <w:r w:rsidRPr="005B17F7">
        <w:rPr>
          <w:color w:val="auto"/>
          <w:spacing w:val="-4"/>
          <w:sz w:val="28"/>
          <w:szCs w:val="28"/>
          <w:lang w:val="nl-NL"/>
        </w:rPr>
        <w:t>và</w:t>
      </w:r>
      <w:r w:rsidR="00E83455" w:rsidRPr="005B17F7">
        <w:rPr>
          <w:color w:val="auto"/>
          <w:spacing w:val="-4"/>
          <w:sz w:val="28"/>
          <w:szCs w:val="28"/>
          <w:lang w:val="nl-NL"/>
        </w:rPr>
        <w:t xml:space="preserve"> </w:t>
      </w:r>
      <w:r w:rsidRPr="005B17F7">
        <w:rPr>
          <w:color w:val="auto"/>
          <w:spacing w:val="-4"/>
          <w:sz w:val="28"/>
          <w:szCs w:val="28"/>
          <w:lang w:val="nl-NL"/>
        </w:rPr>
        <w:t>kinh phí trước khi thực hiện. Một số nội dung</w:t>
      </w:r>
      <w:r w:rsidR="00E83455" w:rsidRPr="005B17F7">
        <w:rPr>
          <w:color w:val="auto"/>
          <w:spacing w:val="-4"/>
          <w:sz w:val="28"/>
          <w:szCs w:val="28"/>
          <w:lang w:val="nl-NL"/>
        </w:rPr>
        <w:t xml:space="preserve"> </w:t>
      </w:r>
      <w:r w:rsidRPr="005B17F7">
        <w:rPr>
          <w:color w:val="auto"/>
          <w:spacing w:val="-4"/>
          <w:sz w:val="28"/>
          <w:szCs w:val="28"/>
          <w:lang w:val="nl-NL"/>
        </w:rPr>
        <w:t xml:space="preserve">chi được quy định như sau: </w:t>
      </w:r>
    </w:p>
    <w:p w14:paraId="7A5EA8D0" w14:textId="00AF78FC" w:rsidR="00503DDF" w:rsidRPr="005B17F7" w:rsidRDefault="00503DDF" w:rsidP="00E41BD4">
      <w:pPr>
        <w:pStyle w:val="NormalWeb"/>
        <w:tabs>
          <w:tab w:val="left" w:pos="90"/>
        </w:tabs>
        <w:spacing w:before="60" w:beforeAutospacing="0" w:after="0" w:afterAutospacing="0" w:line="288" w:lineRule="auto"/>
        <w:ind w:firstLine="720"/>
        <w:jc w:val="both"/>
        <w:rPr>
          <w:color w:val="auto"/>
          <w:spacing w:val="-4"/>
          <w:sz w:val="28"/>
          <w:szCs w:val="28"/>
          <w:lang w:val="nl-NL"/>
        </w:rPr>
      </w:pPr>
      <w:r w:rsidRPr="005B17F7">
        <w:rPr>
          <w:color w:val="auto"/>
          <w:spacing w:val="-4"/>
          <w:sz w:val="28"/>
          <w:szCs w:val="28"/>
          <w:lang w:val="nl-NL"/>
        </w:rPr>
        <w:t xml:space="preserve">- </w:t>
      </w:r>
      <w:r w:rsidR="00DE7132" w:rsidRPr="005B17F7">
        <w:rPr>
          <w:color w:val="auto"/>
          <w:spacing w:val="-4"/>
          <w:sz w:val="28"/>
          <w:szCs w:val="28"/>
          <w:lang w:val="nl-NL"/>
        </w:rPr>
        <w:t>X</w:t>
      </w:r>
      <w:r w:rsidRPr="005B17F7">
        <w:rPr>
          <w:color w:val="auto"/>
          <w:spacing w:val="-4"/>
          <w:sz w:val="28"/>
          <w:szCs w:val="28"/>
          <w:lang w:val="nl-NL"/>
        </w:rPr>
        <w:t>ây</w:t>
      </w:r>
      <w:r w:rsidR="00E83455" w:rsidRPr="005B17F7">
        <w:rPr>
          <w:color w:val="auto"/>
          <w:spacing w:val="-4"/>
          <w:sz w:val="28"/>
          <w:szCs w:val="28"/>
          <w:lang w:val="nl-NL"/>
        </w:rPr>
        <w:t xml:space="preserve"> </w:t>
      </w:r>
      <w:r w:rsidRPr="005B17F7">
        <w:rPr>
          <w:color w:val="auto"/>
          <w:spacing w:val="-4"/>
          <w:sz w:val="28"/>
          <w:szCs w:val="28"/>
          <w:lang w:val="nl-NL"/>
        </w:rPr>
        <w:t>dựng, khảo sát</w:t>
      </w:r>
      <w:r w:rsidR="00E83455" w:rsidRPr="005B17F7">
        <w:rPr>
          <w:color w:val="auto"/>
          <w:spacing w:val="-4"/>
          <w:sz w:val="28"/>
          <w:szCs w:val="28"/>
          <w:lang w:val="nl-NL"/>
        </w:rPr>
        <w:t xml:space="preserve"> </w:t>
      </w:r>
      <w:r w:rsidRPr="005B17F7">
        <w:rPr>
          <w:color w:val="auto"/>
          <w:spacing w:val="-4"/>
          <w:sz w:val="28"/>
          <w:szCs w:val="28"/>
          <w:lang w:val="nl-NL"/>
        </w:rPr>
        <w:t>đánh</w:t>
      </w:r>
      <w:r w:rsidR="00E83455" w:rsidRPr="005B17F7">
        <w:rPr>
          <w:color w:val="auto"/>
          <w:spacing w:val="-4"/>
          <w:sz w:val="28"/>
          <w:szCs w:val="28"/>
          <w:lang w:val="nl-NL"/>
        </w:rPr>
        <w:t xml:space="preserve"> </w:t>
      </w:r>
      <w:r w:rsidRPr="005B17F7">
        <w:rPr>
          <w:color w:val="auto"/>
          <w:spacing w:val="-4"/>
          <w:sz w:val="28"/>
          <w:szCs w:val="28"/>
          <w:lang w:val="nl-NL"/>
        </w:rPr>
        <w:t>giá, kiểm</w:t>
      </w:r>
      <w:r w:rsidR="00E83455" w:rsidRPr="005B17F7">
        <w:rPr>
          <w:color w:val="auto"/>
          <w:spacing w:val="-4"/>
          <w:sz w:val="28"/>
          <w:szCs w:val="28"/>
          <w:lang w:val="nl-NL"/>
        </w:rPr>
        <w:t xml:space="preserve"> </w:t>
      </w:r>
      <w:r w:rsidRPr="005B17F7">
        <w:rPr>
          <w:color w:val="auto"/>
          <w:spacing w:val="-4"/>
          <w:sz w:val="28"/>
          <w:szCs w:val="28"/>
          <w:lang w:val="nl-NL"/>
        </w:rPr>
        <w:t>tra giám sát, nghiệm thu, quyết toán, tổng kết,</w:t>
      </w:r>
      <w:r w:rsidR="00E83455" w:rsidRPr="005B17F7">
        <w:rPr>
          <w:color w:val="auto"/>
          <w:spacing w:val="-4"/>
          <w:sz w:val="28"/>
          <w:szCs w:val="28"/>
          <w:lang w:val="nl-NL"/>
        </w:rPr>
        <w:t xml:space="preserve"> </w:t>
      </w:r>
      <w:r w:rsidRPr="005B17F7">
        <w:rPr>
          <w:color w:val="auto"/>
          <w:spacing w:val="-4"/>
          <w:sz w:val="28"/>
          <w:szCs w:val="28"/>
          <w:lang w:val="nl-NL"/>
        </w:rPr>
        <w:t>báo cáo và quản lý</w:t>
      </w:r>
      <w:r w:rsidR="00E83455" w:rsidRPr="005B17F7">
        <w:rPr>
          <w:color w:val="auto"/>
          <w:spacing w:val="-4"/>
          <w:sz w:val="28"/>
          <w:szCs w:val="28"/>
          <w:lang w:val="nl-NL"/>
        </w:rPr>
        <w:t xml:space="preserve"> </w:t>
      </w:r>
      <w:r w:rsidRPr="005B17F7">
        <w:rPr>
          <w:color w:val="auto"/>
          <w:spacing w:val="-4"/>
          <w:sz w:val="28"/>
          <w:szCs w:val="28"/>
          <w:lang w:val="nl-NL"/>
        </w:rPr>
        <w:t>các chương trình, dự án,</w:t>
      </w:r>
      <w:r w:rsidR="00E83455" w:rsidRPr="005B17F7">
        <w:rPr>
          <w:color w:val="auto"/>
          <w:spacing w:val="-4"/>
          <w:sz w:val="28"/>
          <w:szCs w:val="28"/>
          <w:lang w:val="nl-NL"/>
        </w:rPr>
        <w:t xml:space="preserve"> </w:t>
      </w:r>
      <w:r w:rsidRPr="005B17F7">
        <w:rPr>
          <w:color w:val="auto"/>
          <w:spacing w:val="-4"/>
          <w:sz w:val="28"/>
          <w:szCs w:val="28"/>
          <w:lang w:val="nl-NL"/>
        </w:rPr>
        <w:t>nhiệm vụ khuyến</w:t>
      </w:r>
      <w:r w:rsidR="00E83455" w:rsidRPr="005B17F7">
        <w:rPr>
          <w:color w:val="auto"/>
          <w:spacing w:val="-4"/>
          <w:sz w:val="28"/>
          <w:szCs w:val="28"/>
          <w:lang w:val="nl-NL"/>
        </w:rPr>
        <w:t xml:space="preserve"> </w:t>
      </w:r>
      <w:r w:rsidRPr="005B17F7">
        <w:rPr>
          <w:color w:val="auto"/>
          <w:spacing w:val="-4"/>
          <w:sz w:val="28"/>
          <w:szCs w:val="28"/>
          <w:lang w:val="nl-NL"/>
        </w:rPr>
        <w:t>nông, gồm: Chi</w:t>
      </w:r>
      <w:r w:rsidR="00E83455" w:rsidRPr="005B17F7">
        <w:rPr>
          <w:color w:val="auto"/>
          <w:spacing w:val="-4"/>
          <w:sz w:val="28"/>
          <w:szCs w:val="28"/>
          <w:lang w:val="nl-NL"/>
        </w:rPr>
        <w:t xml:space="preserve"> </w:t>
      </w:r>
      <w:r w:rsidRPr="005B17F7">
        <w:rPr>
          <w:color w:val="auto"/>
          <w:spacing w:val="-4"/>
          <w:sz w:val="28"/>
          <w:szCs w:val="28"/>
          <w:lang w:val="nl-NL"/>
        </w:rPr>
        <w:t>thuê chuyên gia,</w:t>
      </w:r>
      <w:r w:rsidR="00E83455" w:rsidRPr="005B17F7">
        <w:rPr>
          <w:color w:val="auto"/>
          <w:spacing w:val="-4"/>
          <w:sz w:val="28"/>
          <w:szCs w:val="28"/>
          <w:lang w:val="nl-NL"/>
        </w:rPr>
        <w:t xml:space="preserve"> </w:t>
      </w:r>
      <w:r w:rsidRPr="005B17F7">
        <w:rPr>
          <w:color w:val="auto"/>
          <w:spacing w:val="-4"/>
          <w:sz w:val="28"/>
          <w:szCs w:val="28"/>
          <w:lang w:val="nl-NL"/>
        </w:rPr>
        <w:t>lao động</w:t>
      </w:r>
      <w:r w:rsidR="00E83455" w:rsidRPr="005B17F7">
        <w:rPr>
          <w:color w:val="auto"/>
          <w:spacing w:val="-4"/>
          <w:sz w:val="28"/>
          <w:szCs w:val="28"/>
          <w:lang w:val="nl-NL"/>
        </w:rPr>
        <w:t xml:space="preserve"> </w:t>
      </w:r>
      <w:r w:rsidRPr="005B17F7">
        <w:rPr>
          <w:color w:val="auto"/>
          <w:spacing w:val="-4"/>
          <w:sz w:val="28"/>
          <w:szCs w:val="28"/>
          <w:lang w:val="nl-NL"/>
        </w:rPr>
        <w:t>(nếu có); chi làm thêm giờ theo chế độ</w:t>
      </w:r>
      <w:r w:rsidR="00E83455" w:rsidRPr="005B17F7">
        <w:rPr>
          <w:color w:val="auto"/>
          <w:spacing w:val="-4"/>
          <w:sz w:val="28"/>
          <w:szCs w:val="28"/>
          <w:lang w:val="nl-NL"/>
        </w:rPr>
        <w:t xml:space="preserve"> </w:t>
      </w:r>
      <w:r w:rsidRPr="005B17F7">
        <w:rPr>
          <w:color w:val="auto"/>
          <w:spacing w:val="-4"/>
          <w:sz w:val="28"/>
          <w:szCs w:val="28"/>
          <w:lang w:val="nl-NL"/>
        </w:rPr>
        <w:t>quy định; văn</w:t>
      </w:r>
      <w:r w:rsidR="00E83455" w:rsidRPr="005B17F7">
        <w:rPr>
          <w:color w:val="auto"/>
          <w:spacing w:val="-4"/>
          <w:sz w:val="28"/>
          <w:szCs w:val="28"/>
          <w:lang w:val="nl-NL"/>
        </w:rPr>
        <w:t xml:space="preserve"> </w:t>
      </w:r>
      <w:r w:rsidRPr="005B17F7">
        <w:rPr>
          <w:color w:val="auto"/>
          <w:spacing w:val="-4"/>
          <w:sz w:val="28"/>
          <w:szCs w:val="28"/>
          <w:lang w:val="nl-NL"/>
        </w:rPr>
        <w:t>phòng phẩm, điện thoại, bưu chính, điện nước; chi công tác phí, xăng dầu, thuê phương tiện, vé máy bay</w:t>
      </w:r>
      <w:r w:rsidR="00E83455" w:rsidRPr="005B17F7">
        <w:rPr>
          <w:color w:val="auto"/>
          <w:spacing w:val="-4"/>
          <w:sz w:val="28"/>
          <w:szCs w:val="28"/>
          <w:lang w:val="nl-NL"/>
        </w:rPr>
        <w:t xml:space="preserve"> </w:t>
      </w:r>
      <w:r w:rsidRPr="005B17F7">
        <w:rPr>
          <w:color w:val="auto"/>
          <w:spacing w:val="-4"/>
          <w:sz w:val="28"/>
          <w:szCs w:val="28"/>
          <w:lang w:val="nl-NL"/>
        </w:rPr>
        <w:t>và chi khác (nếu có) theo định mức, chế độ tài chính hiện hành</w:t>
      </w:r>
      <w:r w:rsidR="00695494" w:rsidRPr="005B17F7">
        <w:rPr>
          <w:color w:val="auto"/>
          <w:spacing w:val="-4"/>
          <w:sz w:val="28"/>
          <w:szCs w:val="28"/>
          <w:lang w:val="nl-NL"/>
        </w:rPr>
        <w:t>.</w:t>
      </w:r>
    </w:p>
    <w:p w14:paraId="749A4031" w14:textId="31B3E9BF" w:rsidR="00503DDF" w:rsidRPr="005B17F7" w:rsidRDefault="00503DDF" w:rsidP="00E41BD4">
      <w:pPr>
        <w:pStyle w:val="NormalWeb"/>
        <w:tabs>
          <w:tab w:val="left" w:pos="90"/>
        </w:tabs>
        <w:spacing w:before="60" w:beforeAutospacing="0" w:after="0" w:afterAutospacing="0" w:line="288" w:lineRule="auto"/>
        <w:ind w:firstLine="720"/>
        <w:jc w:val="both"/>
        <w:rPr>
          <w:color w:val="auto"/>
          <w:spacing w:val="-4"/>
          <w:sz w:val="28"/>
          <w:szCs w:val="28"/>
          <w:lang w:val="nl-NL"/>
        </w:rPr>
      </w:pPr>
      <w:r w:rsidRPr="005B17F7">
        <w:rPr>
          <w:color w:val="auto"/>
          <w:spacing w:val="-4"/>
          <w:sz w:val="28"/>
          <w:szCs w:val="28"/>
          <w:lang w:val="nl-NL"/>
        </w:rPr>
        <w:t>- Chi hội đồng tư</w:t>
      </w:r>
      <w:r w:rsidR="00E83455" w:rsidRPr="005B17F7">
        <w:rPr>
          <w:color w:val="auto"/>
          <w:spacing w:val="-4"/>
          <w:sz w:val="28"/>
          <w:szCs w:val="28"/>
          <w:lang w:val="nl-NL"/>
        </w:rPr>
        <w:t xml:space="preserve"> </w:t>
      </w:r>
      <w:r w:rsidRPr="005B17F7">
        <w:rPr>
          <w:color w:val="auto"/>
          <w:spacing w:val="-4"/>
          <w:sz w:val="28"/>
          <w:szCs w:val="28"/>
          <w:lang w:val="nl-NL"/>
        </w:rPr>
        <w:t>vấn, thẩm</w:t>
      </w:r>
      <w:r w:rsidR="00E83455" w:rsidRPr="005B17F7">
        <w:rPr>
          <w:color w:val="auto"/>
          <w:spacing w:val="-4"/>
          <w:sz w:val="28"/>
          <w:szCs w:val="28"/>
          <w:lang w:val="nl-NL"/>
        </w:rPr>
        <w:t xml:space="preserve"> </w:t>
      </w:r>
      <w:r w:rsidRPr="005B17F7">
        <w:rPr>
          <w:color w:val="auto"/>
          <w:spacing w:val="-4"/>
          <w:sz w:val="28"/>
          <w:szCs w:val="28"/>
          <w:lang w:val="nl-NL"/>
        </w:rPr>
        <w:t>định, xác định,</w:t>
      </w:r>
      <w:r w:rsidR="00E83455" w:rsidRPr="005B17F7">
        <w:rPr>
          <w:color w:val="auto"/>
          <w:spacing w:val="-4"/>
          <w:sz w:val="28"/>
          <w:szCs w:val="28"/>
          <w:lang w:val="nl-NL"/>
        </w:rPr>
        <w:t xml:space="preserve"> </w:t>
      </w:r>
      <w:r w:rsidRPr="005B17F7">
        <w:rPr>
          <w:color w:val="auto"/>
          <w:spacing w:val="-4"/>
          <w:sz w:val="28"/>
          <w:szCs w:val="28"/>
          <w:lang w:val="nl-NL"/>
        </w:rPr>
        <w:t>đánh</w:t>
      </w:r>
      <w:r w:rsidR="00E83455" w:rsidRPr="005B17F7">
        <w:rPr>
          <w:color w:val="auto"/>
          <w:spacing w:val="-4"/>
          <w:sz w:val="28"/>
          <w:szCs w:val="28"/>
          <w:lang w:val="nl-NL"/>
        </w:rPr>
        <w:t xml:space="preserve"> </w:t>
      </w:r>
      <w:r w:rsidRPr="005B17F7">
        <w:rPr>
          <w:color w:val="auto"/>
          <w:spacing w:val="-4"/>
          <w:sz w:val="28"/>
          <w:szCs w:val="28"/>
          <w:lang w:val="nl-NL"/>
        </w:rPr>
        <w:t>giá, nghiệm</w:t>
      </w:r>
      <w:r w:rsidR="00E83455" w:rsidRPr="005B17F7">
        <w:rPr>
          <w:color w:val="auto"/>
          <w:spacing w:val="-4"/>
          <w:sz w:val="28"/>
          <w:szCs w:val="28"/>
          <w:lang w:val="nl-NL"/>
        </w:rPr>
        <w:t xml:space="preserve"> </w:t>
      </w:r>
      <w:r w:rsidRPr="005B17F7">
        <w:rPr>
          <w:color w:val="auto"/>
          <w:spacing w:val="-4"/>
          <w:sz w:val="28"/>
          <w:szCs w:val="28"/>
          <w:lang w:val="nl-NL"/>
        </w:rPr>
        <w:t>thu chương trình,</w:t>
      </w:r>
      <w:r w:rsidR="00E83455" w:rsidRPr="005B17F7">
        <w:rPr>
          <w:color w:val="auto"/>
          <w:spacing w:val="-4"/>
          <w:sz w:val="28"/>
          <w:szCs w:val="28"/>
          <w:lang w:val="nl-NL"/>
        </w:rPr>
        <w:t xml:space="preserve"> </w:t>
      </w:r>
      <w:r w:rsidRPr="005B17F7">
        <w:rPr>
          <w:color w:val="auto"/>
          <w:spacing w:val="-4"/>
          <w:sz w:val="28"/>
          <w:szCs w:val="28"/>
          <w:lang w:val="nl-NL"/>
        </w:rPr>
        <w:t>dự</w:t>
      </w:r>
      <w:r w:rsidR="00E83455" w:rsidRPr="005B17F7">
        <w:rPr>
          <w:color w:val="auto"/>
          <w:spacing w:val="-4"/>
          <w:sz w:val="28"/>
          <w:szCs w:val="28"/>
          <w:lang w:val="nl-NL"/>
        </w:rPr>
        <w:t xml:space="preserve"> </w:t>
      </w:r>
      <w:r w:rsidRPr="005B17F7">
        <w:rPr>
          <w:color w:val="auto"/>
          <w:spacing w:val="-4"/>
          <w:sz w:val="28"/>
          <w:szCs w:val="28"/>
          <w:lang w:val="nl-NL"/>
        </w:rPr>
        <w:t>án,</w:t>
      </w:r>
      <w:r w:rsidR="00E83455" w:rsidRPr="005B17F7">
        <w:rPr>
          <w:color w:val="auto"/>
          <w:spacing w:val="-4"/>
          <w:sz w:val="28"/>
          <w:szCs w:val="28"/>
          <w:lang w:val="nl-NL"/>
        </w:rPr>
        <w:t xml:space="preserve"> </w:t>
      </w:r>
      <w:r w:rsidRPr="005B17F7">
        <w:rPr>
          <w:color w:val="auto"/>
          <w:spacing w:val="-4"/>
          <w:sz w:val="28"/>
          <w:szCs w:val="28"/>
          <w:lang w:val="nl-NL"/>
        </w:rPr>
        <w:t>nhiệm</w:t>
      </w:r>
      <w:r w:rsidR="00E83455" w:rsidRPr="005B17F7">
        <w:rPr>
          <w:color w:val="auto"/>
          <w:spacing w:val="-4"/>
          <w:sz w:val="28"/>
          <w:szCs w:val="28"/>
          <w:lang w:val="nl-NL"/>
        </w:rPr>
        <w:t xml:space="preserve"> </w:t>
      </w:r>
      <w:r w:rsidRPr="005B17F7">
        <w:rPr>
          <w:color w:val="auto"/>
          <w:spacing w:val="-4"/>
          <w:sz w:val="28"/>
          <w:szCs w:val="28"/>
          <w:lang w:val="nl-NL"/>
        </w:rPr>
        <w:t>vụ</w:t>
      </w:r>
      <w:r w:rsidR="00E83455" w:rsidRPr="005B17F7">
        <w:rPr>
          <w:color w:val="auto"/>
          <w:spacing w:val="-4"/>
          <w:sz w:val="28"/>
          <w:szCs w:val="28"/>
          <w:lang w:val="nl-NL"/>
        </w:rPr>
        <w:t xml:space="preserve"> </w:t>
      </w:r>
      <w:r w:rsidRPr="005B17F7">
        <w:rPr>
          <w:color w:val="auto"/>
          <w:spacing w:val="-4"/>
          <w:sz w:val="28"/>
          <w:szCs w:val="28"/>
          <w:lang w:val="nl-NL"/>
        </w:rPr>
        <w:t>khuyến</w:t>
      </w:r>
      <w:r w:rsidR="00E83455" w:rsidRPr="005B17F7">
        <w:rPr>
          <w:color w:val="auto"/>
          <w:spacing w:val="-4"/>
          <w:sz w:val="28"/>
          <w:szCs w:val="28"/>
          <w:lang w:val="nl-NL"/>
        </w:rPr>
        <w:t xml:space="preserve"> </w:t>
      </w:r>
      <w:r w:rsidRPr="005B17F7">
        <w:rPr>
          <w:color w:val="auto"/>
          <w:spacing w:val="-4"/>
          <w:sz w:val="28"/>
          <w:szCs w:val="28"/>
          <w:lang w:val="nl-NL"/>
        </w:rPr>
        <w:t>nông.</w:t>
      </w:r>
      <w:r w:rsidR="00E83455" w:rsidRPr="005B17F7">
        <w:rPr>
          <w:color w:val="auto"/>
          <w:spacing w:val="-4"/>
          <w:sz w:val="28"/>
          <w:szCs w:val="28"/>
          <w:lang w:val="nl-NL"/>
        </w:rPr>
        <w:t xml:space="preserve"> </w:t>
      </w:r>
      <w:r w:rsidRPr="005B17F7">
        <w:rPr>
          <w:color w:val="auto"/>
          <w:spacing w:val="-4"/>
          <w:sz w:val="28"/>
          <w:szCs w:val="28"/>
          <w:lang w:val="nl-NL"/>
        </w:rPr>
        <w:t>Các</w:t>
      </w:r>
      <w:r w:rsidR="00E83455" w:rsidRPr="005B17F7">
        <w:rPr>
          <w:color w:val="auto"/>
          <w:spacing w:val="-4"/>
          <w:sz w:val="28"/>
          <w:szCs w:val="28"/>
          <w:lang w:val="nl-NL"/>
        </w:rPr>
        <w:t xml:space="preserve"> </w:t>
      </w:r>
      <w:r w:rsidRPr="005B17F7">
        <w:rPr>
          <w:color w:val="auto"/>
          <w:spacing w:val="-4"/>
          <w:sz w:val="28"/>
          <w:szCs w:val="28"/>
          <w:lang w:val="nl-NL"/>
        </w:rPr>
        <w:t>đơn</w:t>
      </w:r>
      <w:r w:rsidR="00E83455" w:rsidRPr="005B17F7">
        <w:rPr>
          <w:color w:val="auto"/>
          <w:spacing w:val="-4"/>
          <w:sz w:val="28"/>
          <w:szCs w:val="28"/>
          <w:lang w:val="nl-NL"/>
        </w:rPr>
        <w:t xml:space="preserve"> </w:t>
      </w:r>
      <w:r w:rsidRPr="005B17F7">
        <w:rPr>
          <w:color w:val="auto"/>
          <w:spacing w:val="-4"/>
          <w:sz w:val="28"/>
          <w:szCs w:val="28"/>
          <w:lang w:val="nl-NL"/>
        </w:rPr>
        <w:t>vị</w:t>
      </w:r>
      <w:r w:rsidR="00E83455" w:rsidRPr="005B17F7">
        <w:rPr>
          <w:color w:val="auto"/>
          <w:spacing w:val="-4"/>
          <w:sz w:val="28"/>
          <w:szCs w:val="28"/>
          <w:lang w:val="nl-NL"/>
        </w:rPr>
        <w:t xml:space="preserve"> </w:t>
      </w:r>
      <w:r w:rsidRPr="005B17F7">
        <w:rPr>
          <w:color w:val="auto"/>
          <w:spacing w:val="-4"/>
          <w:sz w:val="28"/>
          <w:szCs w:val="28"/>
          <w:lang w:val="nl-NL"/>
        </w:rPr>
        <w:t>căn</w:t>
      </w:r>
      <w:r w:rsidR="00E83455" w:rsidRPr="005B17F7">
        <w:rPr>
          <w:color w:val="auto"/>
          <w:spacing w:val="-4"/>
          <w:sz w:val="28"/>
          <w:szCs w:val="28"/>
          <w:lang w:val="nl-NL"/>
        </w:rPr>
        <w:t xml:space="preserve"> </w:t>
      </w:r>
      <w:r w:rsidRPr="005B17F7">
        <w:rPr>
          <w:color w:val="auto"/>
          <w:spacing w:val="-4"/>
          <w:sz w:val="28"/>
          <w:szCs w:val="28"/>
          <w:lang w:val="nl-NL"/>
        </w:rPr>
        <w:t>cứ</w:t>
      </w:r>
      <w:r w:rsidR="00E83455" w:rsidRPr="005B17F7">
        <w:rPr>
          <w:color w:val="auto"/>
          <w:spacing w:val="-4"/>
          <w:sz w:val="28"/>
          <w:szCs w:val="28"/>
          <w:lang w:val="nl-NL"/>
        </w:rPr>
        <w:t xml:space="preserve"> </w:t>
      </w:r>
      <w:r w:rsidRPr="005B17F7">
        <w:rPr>
          <w:color w:val="auto"/>
          <w:spacing w:val="-4"/>
          <w:sz w:val="28"/>
          <w:szCs w:val="28"/>
          <w:lang w:val="nl-NL"/>
        </w:rPr>
        <w:t>quy</w:t>
      </w:r>
      <w:r w:rsidR="00E83455" w:rsidRPr="005B17F7">
        <w:rPr>
          <w:color w:val="auto"/>
          <w:spacing w:val="-4"/>
          <w:sz w:val="28"/>
          <w:szCs w:val="28"/>
          <w:lang w:val="nl-NL"/>
        </w:rPr>
        <w:t xml:space="preserve"> </w:t>
      </w:r>
      <w:r w:rsidRPr="005B17F7">
        <w:rPr>
          <w:color w:val="auto"/>
          <w:spacing w:val="-4"/>
          <w:sz w:val="28"/>
          <w:szCs w:val="28"/>
          <w:lang w:val="nl-NL"/>
        </w:rPr>
        <w:t>định</w:t>
      </w:r>
      <w:r w:rsidR="00E83455" w:rsidRPr="005B17F7">
        <w:rPr>
          <w:color w:val="auto"/>
          <w:spacing w:val="-4"/>
          <w:sz w:val="28"/>
          <w:szCs w:val="28"/>
          <w:lang w:val="nl-NL"/>
        </w:rPr>
        <w:t xml:space="preserve"> </w:t>
      </w:r>
      <w:r w:rsidRPr="005B17F7">
        <w:rPr>
          <w:color w:val="auto"/>
          <w:spacing w:val="-4"/>
          <w:sz w:val="28"/>
          <w:szCs w:val="28"/>
          <w:lang w:val="nl-NL"/>
        </w:rPr>
        <w:t>tại</w:t>
      </w:r>
      <w:r w:rsidR="00E83455" w:rsidRPr="005B17F7">
        <w:rPr>
          <w:color w:val="auto"/>
          <w:spacing w:val="-4"/>
          <w:sz w:val="28"/>
          <w:szCs w:val="28"/>
          <w:lang w:val="nl-NL"/>
        </w:rPr>
        <w:t xml:space="preserve"> </w:t>
      </w:r>
      <w:r w:rsidR="00177ECA" w:rsidRPr="005B17F7">
        <w:rPr>
          <w:color w:val="auto"/>
          <w:spacing w:val="-4"/>
          <w:sz w:val="28"/>
          <w:szCs w:val="28"/>
          <w:lang w:val="nl-NL"/>
        </w:rPr>
        <w:t>Thông tư liên tịch số 55/2015/TTLT-BTC-BKHCN</w:t>
      </w:r>
      <w:r w:rsidRPr="005B17F7">
        <w:rPr>
          <w:color w:val="auto"/>
          <w:spacing w:val="-4"/>
          <w:sz w:val="28"/>
          <w:szCs w:val="28"/>
          <w:lang w:val="nl-NL"/>
        </w:rPr>
        <w:t xml:space="preserve"> để</w:t>
      </w:r>
      <w:r w:rsidR="00E83455" w:rsidRPr="005B17F7">
        <w:rPr>
          <w:color w:val="auto"/>
          <w:spacing w:val="-4"/>
          <w:sz w:val="28"/>
          <w:szCs w:val="28"/>
          <w:lang w:val="nl-NL"/>
        </w:rPr>
        <w:t xml:space="preserve"> </w:t>
      </w:r>
      <w:r w:rsidRPr="005B17F7">
        <w:rPr>
          <w:color w:val="auto"/>
          <w:spacing w:val="-4"/>
          <w:sz w:val="28"/>
          <w:szCs w:val="28"/>
          <w:lang w:val="nl-NL"/>
        </w:rPr>
        <w:t>quy</w:t>
      </w:r>
      <w:r w:rsidR="00E83455" w:rsidRPr="005B17F7">
        <w:rPr>
          <w:color w:val="auto"/>
          <w:spacing w:val="-4"/>
          <w:sz w:val="28"/>
          <w:szCs w:val="28"/>
          <w:lang w:val="nl-NL"/>
        </w:rPr>
        <w:t xml:space="preserve"> </w:t>
      </w:r>
      <w:r w:rsidRPr="005B17F7">
        <w:rPr>
          <w:color w:val="auto"/>
          <w:spacing w:val="-4"/>
          <w:sz w:val="28"/>
          <w:szCs w:val="28"/>
          <w:lang w:val="nl-NL"/>
        </w:rPr>
        <w:t>định trong</w:t>
      </w:r>
      <w:r w:rsidR="00E83455" w:rsidRPr="005B17F7">
        <w:rPr>
          <w:color w:val="auto"/>
          <w:spacing w:val="-4"/>
          <w:sz w:val="28"/>
          <w:szCs w:val="28"/>
          <w:lang w:val="nl-NL"/>
        </w:rPr>
        <w:t xml:space="preserve"> </w:t>
      </w:r>
      <w:r w:rsidRPr="005B17F7">
        <w:rPr>
          <w:color w:val="auto"/>
          <w:spacing w:val="-4"/>
          <w:sz w:val="28"/>
          <w:szCs w:val="28"/>
          <w:lang w:val="nl-NL"/>
        </w:rPr>
        <w:t>quy chế</w:t>
      </w:r>
      <w:r w:rsidR="00E83455" w:rsidRPr="005B17F7">
        <w:rPr>
          <w:color w:val="auto"/>
          <w:spacing w:val="-4"/>
          <w:sz w:val="28"/>
          <w:szCs w:val="28"/>
          <w:lang w:val="nl-NL"/>
        </w:rPr>
        <w:t xml:space="preserve"> </w:t>
      </w:r>
      <w:r w:rsidRPr="005B17F7">
        <w:rPr>
          <w:color w:val="auto"/>
          <w:spacing w:val="-4"/>
          <w:sz w:val="28"/>
          <w:szCs w:val="28"/>
          <w:lang w:val="nl-NL"/>
        </w:rPr>
        <w:t>chi tiêu</w:t>
      </w:r>
      <w:r w:rsidR="00E83455" w:rsidRPr="005B17F7">
        <w:rPr>
          <w:color w:val="auto"/>
          <w:spacing w:val="-4"/>
          <w:sz w:val="28"/>
          <w:szCs w:val="28"/>
          <w:lang w:val="nl-NL"/>
        </w:rPr>
        <w:t xml:space="preserve"> </w:t>
      </w:r>
      <w:r w:rsidRPr="005B17F7">
        <w:rPr>
          <w:color w:val="auto"/>
          <w:spacing w:val="-4"/>
          <w:sz w:val="28"/>
          <w:szCs w:val="28"/>
          <w:lang w:val="nl-NL"/>
        </w:rPr>
        <w:t>nội</w:t>
      </w:r>
      <w:r w:rsidR="00E83455" w:rsidRPr="005B17F7">
        <w:rPr>
          <w:color w:val="auto"/>
          <w:spacing w:val="-4"/>
          <w:sz w:val="28"/>
          <w:szCs w:val="28"/>
          <w:lang w:val="nl-NL"/>
        </w:rPr>
        <w:t xml:space="preserve"> </w:t>
      </w:r>
      <w:r w:rsidRPr="005B17F7">
        <w:rPr>
          <w:color w:val="auto"/>
          <w:spacing w:val="-4"/>
          <w:sz w:val="28"/>
          <w:szCs w:val="28"/>
          <w:lang w:val="nl-NL"/>
        </w:rPr>
        <w:t>bộ</w:t>
      </w:r>
      <w:r w:rsidR="00E83455" w:rsidRPr="005B17F7">
        <w:rPr>
          <w:color w:val="auto"/>
          <w:spacing w:val="-4"/>
          <w:sz w:val="28"/>
          <w:szCs w:val="28"/>
          <w:lang w:val="nl-NL"/>
        </w:rPr>
        <w:t xml:space="preserve"> </w:t>
      </w:r>
      <w:r w:rsidRPr="005B17F7">
        <w:rPr>
          <w:color w:val="auto"/>
          <w:spacing w:val="-4"/>
          <w:sz w:val="28"/>
          <w:szCs w:val="28"/>
          <w:lang w:val="nl-NL"/>
        </w:rPr>
        <w:t>của</w:t>
      </w:r>
      <w:r w:rsidR="00E83455" w:rsidRPr="005B17F7">
        <w:rPr>
          <w:color w:val="auto"/>
          <w:spacing w:val="-4"/>
          <w:sz w:val="28"/>
          <w:szCs w:val="28"/>
          <w:lang w:val="nl-NL"/>
        </w:rPr>
        <w:t xml:space="preserve"> </w:t>
      </w:r>
      <w:r w:rsidRPr="005B17F7">
        <w:rPr>
          <w:color w:val="auto"/>
          <w:spacing w:val="-4"/>
          <w:sz w:val="28"/>
          <w:szCs w:val="28"/>
          <w:lang w:val="nl-NL"/>
        </w:rPr>
        <w:t>đơn</w:t>
      </w:r>
      <w:r w:rsidR="00E83455" w:rsidRPr="005B17F7">
        <w:rPr>
          <w:color w:val="auto"/>
          <w:spacing w:val="-4"/>
          <w:sz w:val="28"/>
          <w:szCs w:val="28"/>
          <w:lang w:val="nl-NL"/>
        </w:rPr>
        <w:t xml:space="preserve"> </w:t>
      </w:r>
      <w:r w:rsidRPr="005B17F7">
        <w:rPr>
          <w:color w:val="auto"/>
          <w:spacing w:val="-4"/>
          <w:sz w:val="28"/>
          <w:szCs w:val="28"/>
          <w:lang w:val="nl-NL"/>
        </w:rPr>
        <w:t>vị thành</w:t>
      </w:r>
      <w:r w:rsidR="00E83455" w:rsidRPr="005B17F7">
        <w:rPr>
          <w:color w:val="auto"/>
          <w:spacing w:val="-4"/>
          <w:sz w:val="28"/>
          <w:szCs w:val="28"/>
          <w:lang w:val="nl-NL"/>
        </w:rPr>
        <w:t xml:space="preserve"> </w:t>
      </w:r>
      <w:r w:rsidRPr="005B17F7">
        <w:rPr>
          <w:color w:val="auto"/>
          <w:spacing w:val="-4"/>
          <w:sz w:val="28"/>
          <w:szCs w:val="28"/>
          <w:lang w:val="nl-NL"/>
        </w:rPr>
        <w:t>các yêu</w:t>
      </w:r>
      <w:r w:rsidR="00E83455" w:rsidRPr="005B17F7">
        <w:rPr>
          <w:color w:val="auto"/>
          <w:spacing w:val="-4"/>
          <w:sz w:val="28"/>
          <w:szCs w:val="28"/>
          <w:lang w:val="nl-NL"/>
        </w:rPr>
        <w:t xml:space="preserve"> </w:t>
      </w:r>
      <w:r w:rsidRPr="005B17F7">
        <w:rPr>
          <w:color w:val="auto"/>
          <w:spacing w:val="-4"/>
          <w:sz w:val="28"/>
          <w:szCs w:val="28"/>
          <w:lang w:val="nl-NL"/>
        </w:rPr>
        <w:t>cầu,</w:t>
      </w:r>
      <w:r w:rsidR="00E83455" w:rsidRPr="005B17F7">
        <w:rPr>
          <w:color w:val="auto"/>
          <w:spacing w:val="-4"/>
          <w:sz w:val="28"/>
          <w:szCs w:val="28"/>
          <w:lang w:val="nl-NL"/>
        </w:rPr>
        <w:t xml:space="preserve"> </w:t>
      </w:r>
      <w:r w:rsidRPr="005B17F7">
        <w:rPr>
          <w:color w:val="auto"/>
          <w:spacing w:val="-4"/>
          <w:sz w:val="28"/>
          <w:szCs w:val="28"/>
          <w:lang w:val="nl-NL"/>
        </w:rPr>
        <w:t>nhiệm vụ</w:t>
      </w:r>
      <w:r w:rsidR="00E83455" w:rsidRPr="005B17F7">
        <w:rPr>
          <w:color w:val="auto"/>
          <w:spacing w:val="-4"/>
          <w:sz w:val="28"/>
          <w:szCs w:val="28"/>
          <w:lang w:val="nl-NL"/>
        </w:rPr>
        <w:t xml:space="preserve"> </w:t>
      </w:r>
      <w:r w:rsidRPr="005B17F7">
        <w:rPr>
          <w:color w:val="auto"/>
          <w:spacing w:val="-4"/>
          <w:sz w:val="28"/>
          <w:szCs w:val="28"/>
          <w:lang w:val="nl-NL"/>
        </w:rPr>
        <w:t>chuyên</w:t>
      </w:r>
      <w:r w:rsidR="00E83455" w:rsidRPr="005B17F7">
        <w:rPr>
          <w:color w:val="auto"/>
          <w:spacing w:val="-4"/>
          <w:sz w:val="28"/>
          <w:szCs w:val="28"/>
          <w:lang w:val="nl-NL"/>
        </w:rPr>
        <w:t xml:space="preserve"> </w:t>
      </w:r>
      <w:r w:rsidRPr="005B17F7">
        <w:rPr>
          <w:color w:val="auto"/>
          <w:spacing w:val="-4"/>
          <w:sz w:val="28"/>
          <w:szCs w:val="28"/>
          <w:lang w:val="nl-NL"/>
        </w:rPr>
        <w:t>môn,</w:t>
      </w:r>
      <w:r w:rsidR="00E83455" w:rsidRPr="005B17F7">
        <w:rPr>
          <w:color w:val="auto"/>
          <w:spacing w:val="-4"/>
          <w:sz w:val="28"/>
          <w:szCs w:val="28"/>
          <w:lang w:val="nl-NL"/>
        </w:rPr>
        <w:t xml:space="preserve"> </w:t>
      </w:r>
      <w:r w:rsidRPr="005B17F7">
        <w:rPr>
          <w:color w:val="auto"/>
          <w:spacing w:val="-4"/>
          <w:sz w:val="28"/>
          <w:szCs w:val="28"/>
          <w:lang w:val="nl-NL"/>
        </w:rPr>
        <w:t>nội</w:t>
      </w:r>
      <w:r w:rsidR="00E83455" w:rsidRPr="005B17F7">
        <w:rPr>
          <w:color w:val="auto"/>
          <w:spacing w:val="-4"/>
          <w:sz w:val="28"/>
          <w:szCs w:val="28"/>
          <w:lang w:val="nl-NL"/>
        </w:rPr>
        <w:t xml:space="preserve"> </w:t>
      </w:r>
      <w:r w:rsidRPr="005B17F7">
        <w:rPr>
          <w:color w:val="auto"/>
          <w:spacing w:val="-4"/>
          <w:sz w:val="28"/>
          <w:szCs w:val="28"/>
          <w:lang w:val="nl-NL"/>
        </w:rPr>
        <w:t>dung</w:t>
      </w:r>
      <w:r w:rsidR="00E83455" w:rsidRPr="005B17F7">
        <w:rPr>
          <w:color w:val="auto"/>
          <w:spacing w:val="-4"/>
          <w:sz w:val="28"/>
          <w:szCs w:val="28"/>
          <w:lang w:val="nl-NL"/>
        </w:rPr>
        <w:t xml:space="preserve"> </w:t>
      </w:r>
      <w:r w:rsidRPr="005B17F7">
        <w:rPr>
          <w:color w:val="auto"/>
          <w:spacing w:val="-4"/>
          <w:sz w:val="28"/>
          <w:szCs w:val="28"/>
          <w:lang w:val="nl-NL"/>
        </w:rPr>
        <w:t>công</w:t>
      </w:r>
      <w:r w:rsidR="00E83455" w:rsidRPr="005B17F7">
        <w:rPr>
          <w:color w:val="auto"/>
          <w:spacing w:val="-4"/>
          <w:sz w:val="28"/>
          <w:szCs w:val="28"/>
          <w:lang w:val="nl-NL"/>
        </w:rPr>
        <w:t xml:space="preserve"> </w:t>
      </w:r>
      <w:r w:rsidRPr="005B17F7">
        <w:rPr>
          <w:color w:val="auto"/>
          <w:spacing w:val="-4"/>
          <w:sz w:val="28"/>
          <w:szCs w:val="28"/>
          <w:lang w:val="nl-NL"/>
        </w:rPr>
        <w:t>việc và</w:t>
      </w:r>
      <w:r w:rsidR="00E83455" w:rsidRPr="005B17F7">
        <w:rPr>
          <w:color w:val="auto"/>
          <w:spacing w:val="-4"/>
          <w:sz w:val="28"/>
          <w:szCs w:val="28"/>
          <w:lang w:val="nl-NL"/>
        </w:rPr>
        <w:t xml:space="preserve"> </w:t>
      </w:r>
      <w:r w:rsidRPr="005B17F7">
        <w:rPr>
          <w:color w:val="auto"/>
          <w:spacing w:val="-4"/>
          <w:sz w:val="28"/>
          <w:szCs w:val="28"/>
          <w:lang w:val="nl-NL"/>
        </w:rPr>
        <w:t>các</w:t>
      </w:r>
      <w:r w:rsidR="00E83455" w:rsidRPr="005B17F7">
        <w:rPr>
          <w:color w:val="auto"/>
          <w:spacing w:val="-4"/>
          <w:sz w:val="28"/>
          <w:szCs w:val="28"/>
          <w:lang w:val="nl-NL"/>
        </w:rPr>
        <w:t xml:space="preserve"> </w:t>
      </w:r>
      <w:r w:rsidRPr="005B17F7">
        <w:rPr>
          <w:color w:val="auto"/>
          <w:spacing w:val="-4"/>
          <w:sz w:val="28"/>
          <w:szCs w:val="28"/>
          <w:lang w:val="nl-NL"/>
        </w:rPr>
        <w:t>mức</w:t>
      </w:r>
      <w:r w:rsidR="00E83455" w:rsidRPr="005B17F7">
        <w:rPr>
          <w:color w:val="auto"/>
          <w:spacing w:val="-4"/>
          <w:sz w:val="28"/>
          <w:szCs w:val="28"/>
          <w:lang w:val="nl-NL"/>
        </w:rPr>
        <w:t xml:space="preserve"> </w:t>
      </w:r>
      <w:r w:rsidRPr="005B17F7">
        <w:rPr>
          <w:color w:val="auto"/>
          <w:spacing w:val="-4"/>
          <w:sz w:val="28"/>
          <w:szCs w:val="28"/>
          <w:lang w:val="nl-NL"/>
        </w:rPr>
        <w:t>chi</w:t>
      </w:r>
      <w:r w:rsidR="00E83455" w:rsidRPr="005B17F7">
        <w:rPr>
          <w:color w:val="auto"/>
          <w:spacing w:val="-4"/>
          <w:sz w:val="28"/>
          <w:szCs w:val="28"/>
          <w:lang w:val="nl-NL"/>
        </w:rPr>
        <w:t xml:space="preserve"> </w:t>
      </w:r>
      <w:r w:rsidRPr="005B17F7">
        <w:rPr>
          <w:color w:val="auto"/>
          <w:spacing w:val="-4"/>
          <w:sz w:val="28"/>
          <w:szCs w:val="28"/>
          <w:lang w:val="nl-NL"/>
        </w:rPr>
        <w:t>cụ</w:t>
      </w:r>
      <w:r w:rsidR="00E83455" w:rsidRPr="005B17F7">
        <w:rPr>
          <w:color w:val="auto"/>
          <w:spacing w:val="-4"/>
          <w:sz w:val="28"/>
          <w:szCs w:val="28"/>
          <w:lang w:val="nl-NL"/>
        </w:rPr>
        <w:t xml:space="preserve"> </w:t>
      </w:r>
      <w:r w:rsidRPr="005B17F7">
        <w:rPr>
          <w:color w:val="auto"/>
          <w:spacing w:val="-4"/>
          <w:sz w:val="28"/>
          <w:szCs w:val="28"/>
          <w:lang w:val="nl-NL"/>
        </w:rPr>
        <w:t>thế theo</w:t>
      </w:r>
      <w:r w:rsidR="00E83455" w:rsidRPr="005B17F7">
        <w:rPr>
          <w:color w:val="auto"/>
          <w:spacing w:val="-4"/>
          <w:sz w:val="28"/>
          <w:szCs w:val="28"/>
          <w:lang w:val="nl-NL"/>
        </w:rPr>
        <w:t xml:space="preserve"> </w:t>
      </w:r>
      <w:r w:rsidRPr="005B17F7">
        <w:rPr>
          <w:color w:val="auto"/>
          <w:spacing w:val="-4"/>
          <w:sz w:val="28"/>
          <w:szCs w:val="28"/>
          <w:lang w:val="nl-NL"/>
        </w:rPr>
        <w:t>công</w:t>
      </w:r>
      <w:r w:rsidR="00E83455" w:rsidRPr="005B17F7">
        <w:rPr>
          <w:color w:val="auto"/>
          <w:spacing w:val="-4"/>
          <w:sz w:val="28"/>
          <w:szCs w:val="28"/>
          <w:lang w:val="nl-NL"/>
        </w:rPr>
        <w:t xml:space="preserve"> </w:t>
      </w:r>
      <w:r w:rsidRPr="005B17F7">
        <w:rPr>
          <w:color w:val="auto"/>
          <w:spacing w:val="-4"/>
          <w:sz w:val="28"/>
          <w:szCs w:val="28"/>
          <w:lang w:val="nl-NL"/>
        </w:rPr>
        <w:t>lao</w:t>
      </w:r>
      <w:r w:rsidR="00E83455" w:rsidRPr="005B17F7">
        <w:rPr>
          <w:color w:val="auto"/>
          <w:spacing w:val="-4"/>
          <w:sz w:val="28"/>
          <w:szCs w:val="28"/>
          <w:lang w:val="nl-NL"/>
        </w:rPr>
        <w:t xml:space="preserve"> </w:t>
      </w:r>
      <w:r w:rsidRPr="005B17F7">
        <w:rPr>
          <w:color w:val="auto"/>
          <w:spacing w:val="-4"/>
          <w:sz w:val="28"/>
          <w:szCs w:val="28"/>
          <w:lang w:val="nl-NL"/>
        </w:rPr>
        <w:t>động cho các thành viên tham gia hội</w:t>
      </w:r>
      <w:r w:rsidR="00E83455" w:rsidRPr="005B17F7">
        <w:rPr>
          <w:color w:val="auto"/>
          <w:spacing w:val="-4"/>
          <w:sz w:val="28"/>
          <w:szCs w:val="28"/>
          <w:lang w:val="nl-NL"/>
        </w:rPr>
        <w:t xml:space="preserve"> </w:t>
      </w:r>
      <w:r w:rsidRPr="005B17F7">
        <w:rPr>
          <w:color w:val="auto"/>
          <w:spacing w:val="-4"/>
          <w:sz w:val="28"/>
          <w:szCs w:val="28"/>
          <w:lang w:val="nl-NL"/>
        </w:rPr>
        <w:t xml:space="preserve">đồng. </w:t>
      </w:r>
    </w:p>
    <w:p w14:paraId="570D3300" w14:textId="3781596D" w:rsidR="00503DDF" w:rsidRPr="005B17F7" w:rsidRDefault="00503DDF" w:rsidP="00E41BD4">
      <w:pPr>
        <w:pStyle w:val="NormalWeb"/>
        <w:tabs>
          <w:tab w:val="left" w:pos="90"/>
        </w:tabs>
        <w:spacing w:before="60" w:beforeAutospacing="0" w:after="0" w:afterAutospacing="0" w:line="288" w:lineRule="auto"/>
        <w:ind w:firstLine="720"/>
        <w:jc w:val="both"/>
        <w:rPr>
          <w:color w:val="auto"/>
          <w:spacing w:val="-4"/>
          <w:sz w:val="28"/>
          <w:szCs w:val="28"/>
          <w:lang w:val="nl-NL"/>
        </w:rPr>
      </w:pPr>
      <w:r w:rsidRPr="005B17F7">
        <w:rPr>
          <w:color w:val="auto"/>
          <w:spacing w:val="-4"/>
          <w:sz w:val="28"/>
          <w:szCs w:val="28"/>
          <w:lang w:val="nl-NL"/>
        </w:rPr>
        <w:t>b) Tổ chức chủ</w:t>
      </w:r>
      <w:r w:rsidR="00E83455" w:rsidRPr="005B17F7">
        <w:rPr>
          <w:color w:val="auto"/>
          <w:spacing w:val="-4"/>
          <w:sz w:val="28"/>
          <w:szCs w:val="28"/>
          <w:lang w:val="nl-NL"/>
        </w:rPr>
        <w:t xml:space="preserve"> </w:t>
      </w:r>
      <w:r w:rsidRPr="005B17F7">
        <w:rPr>
          <w:color w:val="auto"/>
          <w:spacing w:val="-4"/>
          <w:sz w:val="28"/>
          <w:szCs w:val="28"/>
          <w:lang w:val="nl-NL"/>
        </w:rPr>
        <w:t>trì</w:t>
      </w:r>
      <w:r w:rsidR="00E83455" w:rsidRPr="005B17F7">
        <w:rPr>
          <w:color w:val="auto"/>
          <w:spacing w:val="-4"/>
          <w:sz w:val="28"/>
          <w:szCs w:val="28"/>
          <w:lang w:val="nl-NL"/>
        </w:rPr>
        <w:t xml:space="preserve"> </w:t>
      </w:r>
      <w:r w:rsidRPr="005B17F7">
        <w:rPr>
          <w:color w:val="auto"/>
          <w:spacing w:val="-4"/>
          <w:sz w:val="28"/>
          <w:szCs w:val="28"/>
          <w:lang w:val="nl-NL"/>
        </w:rPr>
        <w:t>và</w:t>
      </w:r>
      <w:r w:rsidR="00E83455" w:rsidRPr="005B17F7">
        <w:rPr>
          <w:color w:val="auto"/>
          <w:spacing w:val="-4"/>
          <w:sz w:val="28"/>
          <w:szCs w:val="28"/>
          <w:lang w:val="nl-NL"/>
        </w:rPr>
        <w:t xml:space="preserve"> </w:t>
      </w:r>
      <w:r w:rsidRPr="005B17F7">
        <w:rPr>
          <w:color w:val="auto"/>
          <w:spacing w:val="-4"/>
          <w:sz w:val="28"/>
          <w:szCs w:val="28"/>
          <w:lang w:val="nl-NL"/>
        </w:rPr>
        <w:t>đơn</w:t>
      </w:r>
      <w:r w:rsidR="00E83455" w:rsidRPr="005B17F7">
        <w:rPr>
          <w:color w:val="auto"/>
          <w:spacing w:val="-4"/>
          <w:sz w:val="28"/>
          <w:szCs w:val="28"/>
          <w:lang w:val="nl-NL"/>
        </w:rPr>
        <w:t xml:space="preserve"> </w:t>
      </w:r>
      <w:r w:rsidRPr="005B17F7">
        <w:rPr>
          <w:color w:val="auto"/>
          <w:spacing w:val="-4"/>
          <w:sz w:val="28"/>
          <w:szCs w:val="28"/>
          <w:lang w:val="nl-NL"/>
        </w:rPr>
        <w:t>vị</w:t>
      </w:r>
      <w:r w:rsidR="00E83455" w:rsidRPr="005B17F7">
        <w:rPr>
          <w:color w:val="auto"/>
          <w:spacing w:val="-4"/>
          <w:sz w:val="28"/>
          <w:szCs w:val="28"/>
          <w:lang w:val="nl-NL"/>
        </w:rPr>
        <w:t xml:space="preserve"> </w:t>
      </w:r>
      <w:r w:rsidRPr="005B17F7">
        <w:rPr>
          <w:color w:val="auto"/>
          <w:spacing w:val="-4"/>
          <w:sz w:val="28"/>
          <w:szCs w:val="28"/>
          <w:lang w:val="nl-NL"/>
        </w:rPr>
        <w:t>triển khai</w:t>
      </w:r>
      <w:r w:rsidR="00E83455" w:rsidRPr="005B17F7">
        <w:rPr>
          <w:color w:val="auto"/>
          <w:spacing w:val="-4"/>
          <w:sz w:val="28"/>
          <w:szCs w:val="28"/>
          <w:lang w:val="nl-NL"/>
        </w:rPr>
        <w:t xml:space="preserve"> </w:t>
      </w:r>
      <w:r w:rsidRPr="005B17F7">
        <w:rPr>
          <w:color w:val="auto"/>
          <w:spacing w:val="-4"/>
          <w:sz w:val="28"/>
          <w:szCs w:val="28"/>
          <w:lang w:val="nl-NL"/>
        </w:rPr>
        <w:t>thực</w:t>
      </w:r>
      <w:r w:rsidR="00E83455" w:rsidRPr="005B17F7">
        <w:rPr>
          <w:color w:val="auto"/>
          <w:spacing w:val="-4"/>
          <w:sz w:val="28"/>
          <w:szCs w:val="28"/>
          <w:lang w:val="nl-NL"/>
        </w:rPr>
        <w:t xml:space="preserve"> </w:t>
      </w:r>
      <w:r w:rsidRPr="005B17F7">
        <w:rPr>
          <w:color w:val="auto"/>
          <w:spacing w:val="-4"/>
          <w:sz w:val="28"/>
          <w:szCs w:val="28"/>
          <w:lang w:val="nl-NL"/>
        </w:rPr>
        <w:t>hiện dự</w:t>
      </w:r>
      <w:r w:rsidR="00E83455" w:rsidRPr="005B17F7">
        <w:rPr>
          <w:color w:val="auto"/>
          <w:spacing w:val="-4"/>
          <w:sz w:val="28"/>
          <w:szCs w:val="28"/>
          <w:lang w:val="nl-NL"/>
        </w:rPr>
        <w:t xml:space="preserve"> </w:t>
      </w:r>
      <w:r w:rsidRPr="005B17F7">
        <w:rPr>
          <w:color w:val="auto"/>
          <w:spacing w:val="-4"/>
          <w:sz w:val="28"/>
          <w:szCs w:val="28"/>
          <w:lang w:val="nl-NL"/>
        </w:rPr>
        <w:t>án, nhiệm</w:t>
      </w:r>
      <w:r w:rsidR="00E83455" w:rsidRPr="005B17F7">
        <w:rPr>
          <w:color w:val="auto"/>
          <w:spacing w:val="-4"/>
          <w:sz w:val="28"/>
          <w:szCs w:val="28"/>
          <w:lang w:val="nl-NL"/>
        </w:rPr>
        <w:t xml:space="preserve"> </w:t>
      </w:r>
      <w:r w:rsidRPr="005B17F7">
        <w:rPr>
          <w:color w:val="auto"/>
          <w:spacing w:val="-4"/>
          <w:sz w:val="28"/>
          <w:szCs w:val="28"/>
          <w:lang w:val="nl-NL"/>
        </w:rPr>
        <w:t>vụ khuyến nông được trích</w:t>
      </w:r>
      <w:r w:rsidR="00E83455" w:rsidRPr="005B17F7">
        <w:rPr>
          <w:color w:val="auto"/>
          <w:spacing w:val="-4"/>
          <w:sz w:val="28"/>
          <w:szCs w:val="28"/>
          <w:lang w:val="nl-NL"/>
        </w:rPr>
        <w:t xml:space="preserve"> </w:t>
      </w:r>
      <w:r w:rsidRPr="005B17F7">
        <w:rPr>
          <w:color w:val="auto"/>
          <w:spacing w:val="-4"/>
          <w:sz w:val="28"/>
          <w:szCs w:val="28"/>
          <w:lang w:val="nl-NL"/>
        </w:rPr>
        <w:t>tối đa</w:t>
      </w:r>
      <w:r w:rsidR="00E83455" w:rsidRPr="005B17F7">
        <w:rPr>
          <w:color w:val="auto"/>
          <w:spacing w:val="-4"/>
          <w:sz w:val="28"/>
          <w:szCs w:val="28"/>
          <w:lang w:val="nl-NL"/>
        </w:rPr>
        <w:t xml:space="preserve"> </w:t>
      </w:r>
      <w:r w:rsidRPr="005B17F7">
        <w:rPr>
          <w:color w:val="auto"/>
          <w:spacing w:val="-4"/>
          <w:sz w:val="28"/>
          <w:szCs w:val="28"/>
          <w:lang w:val="nl-NL"/>
        </w:rPr>
        <w:t>5% nguồn</w:t>
      </w:r>
      <w:r w:rsidR="00E83455" w:rsidRPr="005B17F7">
        <w:rPr>
          <w:color w:val="auto"/>
          <w:spacing w:val="-4"/>
          <w:sz w:val="28"/>
          <w:szCs w:val="28"/>
          <w:lang w:val="nl-NL"/>
        </w:rPr>
        <w:t xml:space="preserve"> </w:t>
      </w:r>
      <w:r w:rsidRPr="005B17F7">
        <w:rPr>
          <w:color w:val="auto"/>
          <w:spacing w:val="-4"/>
          <w:sz w:val="28"/>
          <w:szCs w:val="28"/>
          <w:lang w:val="nl-NL"/>
        </w:rPr>
        <w:t>kinh phí khuyến</w:t>
      </w:r>
      <w:r w:rsidR="00E83455" w:rsidRPr="005B17F7">
        <w:rPr>
          <w:color w:val="auto"/>
          <w:spacing w:val="-4"/>
          <w:sz w:val="28"/>
          <w:szCs w:val="28"/>
          <w:lang w:val="nl-NL"/>
        </w:rPr>
        <w:t xml:space="preserve"> </w:t>
      </w:r>
      <w:r w:rsidRPr="005B17F7">
        <w:rPr>
          <w:color w:val="auto"/>
          <w:spacing w:val="-4"/>
          <w:sz w:val="28"/>
          <w:szCs w:val="28"/>
          <w:lang w:val="nl-NL"/>
        </w:rPr>
        <w:t>nông được</w:t>
      </w:r>
      <w:r w:rsidR="00E83455" w:rsidRPr="005B17F7">
        <w:rPr>
          <w:color w:val="auto"/>
          <w:spacing w:val="-4"/>
          <w:sz w:val="28"/>
          <w:szCs w:val="28"/>
          <w:lang w:val="nl-NL"/>
        </w:rPr>
        <w:t xml:space="preserve"> </w:t>
      </w:r>
      <w:r w:rsidRPr="005B17F7">
        <w:rPr>
          <w:color w:val="auto"/>
          <w:spacing w:val="-4"/>
          <w:sz w:val="28"/>
          <w:szCs w:val="28"/>
          <w:lang w:val="nl-NL"/>
        </w:rPr>
        <w:t>cấp có thẩm</w:t>
      </w:r>
      <w:r w:rsidR="00E83455" w:rsidRPr="005B17F7">
        <w:rPr>
          <w:color w:val="auto"/>
          <w:spacing w:val="-4"/>
          <w:sz w:val="28"/>
          <w:szCs w:val="28"/>
          <w:lang w:val="nl-NL"/>
        </w:rPr>
        <w:t xml:space="preserve"> </w:t>
      </w:r>
      <w:r w:rsidRPr="005B17F7">
        <w:rPr>
          <w:color w:val="auto"/>
          <w:spacing w:val="-4"/>
          <w:sz w:val="28"/>
          <w:szCs w:val="28"/>
          <w:lang w:val="nl-NL"/>
        </w:rPr>
        <w:t>quyền giao</w:t>
      </w:r>
      <w:r w:rsidR="00E83455" w:rsidRPr="005B17F7">
        <w:rPr>
          <w:color w:val="auto"/>
          <w:spacing w:val="-4"/>
          <w:sz w:val="28"/>
          <w:szCs w:val="28"/>
          <w:lang w:val="nl-NL"/>
        </w:rPr>
        <w:t xml:space="preserve"> </w:t>
      </w:r>
      <w:r w:rsidRPr="005B17F7">
        <w:rPr>
          <w:color w:val="auto"/>
          <w:spacing w:val="-4"/>
          <w:sz w:val="28"/>
          <w:szCs w:val="28"/>
          <w:lang w:val="nl-NL"/>
        </w:rPr>
        <w:t>dự toán trong năm</w:t>
      </w:r>
      <w:r w:rsidR="00E83455" w:rsidRPr="005B17F7">
        <w:rPr>
          <w:color w:val="auto"/>
          <w:spacing w:val="-4"/>
          <w:sz w:val="28"/>
          <w:szCs w:val="28"/>
          <w:lang w:val="nl-NL"/>
        </w:rPr>
        <w:t xml:space="preserve"> </w:t>
      </w:r>
      <w:r w:rsidRPr="005B17F7">
        <w:rPr>
          <w:color w:val="auto"/>
          <w:spacing w:val="-4"/>
          <w:sz w:val="28"/>
          <w:szCs w:val="28"/>
          <w:lang w:val="nl-NL"/>
        </w:rPr>
        <w:t>để chi cho công tác</w:t>
      </w:r>
      <w:r w:rsidR="00E83455" w:rsidRPr="005B17F7">
        <w:rPr>
          <w:color w:val="auto"/>
          <w:spacing w:val="-4"/>
          <w:sz w:val="28"/>
          <w:szCs w:val="28"/>
          <w:lang w:val="nl-NL"/>
        </w:rPr>
        <w:t xml:space="preserve"> </w:t>
      </w:r>
      <w:r w:rsidRPr="005B17F7">
        <w:rPr>
          <w:color w:val="auto"/>
          <w:spacing w:val="-4"/>
          <w:sz w:val="28"/>
          <w:szCs w:val="28"/>
          <w:lang w:val="nl-NL"/>
        </w:rPr>
        <w:t>tổ chức thực hiện,</w:t>
      </w:r>
      <w:r w:rsidR="00E83455" w:rsidRPr="005B17F7">
        <w:rPr>
          <w:color w:val="auto"/>
          <w:spacing w:val="-4"/>
          <w:sz w:val="28"/>
          <w:szCs w:val="28"/>
          <w:lang w:val="nl-NL"/>
        </w:rPr>
        <w:t xml:space="preserve"> </w:t>
      </w:r>
      <w:r w:rsidRPr="005B17F7">
        <w:rPr>
          <w:color w:val="auto"/>
          <w:spacing w:val="-4"/>
          <w:sz w:val="28"/>
          <w:szCs w:val="28"/>
          <w:lang w:val="nl-NL"/>
        </w:rPr>
        <w:t>quản lý,</w:t>
      </w:r>
      <w:r w:rsidR="00E83455" w:rsidRPr="005B17F7">
        <w:rPr>
          <w:color w:val="auto"/>
          <w:spacing w:val="-4"/>
          <w:sz w:val="28"/>
          <w:szCs w:val="28"/>
          <w:lang w:val="nl-NL"/>
        </w:rPr>
        <w:t xml:space="preserve"> </w:t>
      </w:r>
      <w:r w:rsidRPr="005B17F7">
        <w:rPr>
          <w:color w:val="auto"/>
          <w:spacing w:val="-4"/>
          <w:sz w:val="28"/>
          <w:szCs w:val="28"/>
          <w:lang w:val="nl-NL"/>
        </w:rPr>
        <w:t>chỉ đạo,</w:t>
      </w:r>
      <w:r w:rsidR="00E83455" w:rsidRPr="005B17F7">
        <w:rPr>
          <w:color w:val="auto"/>
          <w:spacing w:val="-4"/>
          <w:sz w:val="28"/>
          <w:szCs w:val="28"/>
          <w:lang w:val="nl-NL"/>
        </w:rPr>
        <w:t xml:space="preserve"> </w:t>
      </w:r>
      <w:r w:rsidRPr="005B17F7">
        <w:rPr>
          <w:color w:val="auto"/>
          <w:spacing w:val="-4"/>
          <w:sz w:val="28"/>
          <w:szCs w:val="28"/>
          <w:lang w:val="nl-NL"/>
        </w:rPr>
        <w:t>kiểm</w:t>
      </w:r>
      <w:r w:rsidR="00E83455" w:rsidRPr="005B17F7">
        <w:rPr>
          <w:color w:val="auto"/>
          <w:spacing w:val="-4"/>
          <w:sz w:val="28"/>
          <w:szCs w:val="28"/>
          <w:lang w:val="nl-NL"/>
        </w:rPr>
        <w:t xml:space="preserve"> </w:t>
      </w:r>
      <w:r w:rsidRPr="005B17F7">
        <w:rPr>
          <w:color w:val="auto"/>
          <w:spacing w:val="-4"/>
          <w:sz w:val="28"/>
          <w:szCs w:val="28"/>
          <w:lang w:val="nl-NL"/>
        </w:rPr>
        <w:t>tra, giám sát,</w:t>
      </w:r>
      <w:r w:rsidR="00E83455" w:rsidRPr="005B17F7">
        <w:rPr>
          <w:color w:val="auto"/>
          <w:spacing w:val="-4"/>
          <w:sz w:val="28"/>
          <w:szCs w:val="28"/>
          <w:lang w:val="nl-NL"/>
        </w:rPr>
        <w:t xml:space="preserve"> </w:t>
      </w:r>
      <w:r w:rsidRPr="005B17F7">
        <w:rPr>
          <w:color w:val="auto"/>
          <w:spacing w:val="-4"/>
          <w:sz w:val="28"/>
          <w:szCs w:val="28"/>
          <w:lang w:val="nl-NL"/>
        </w:rPr>
        <w:t>nghiệm</w:t>
      </w:r>
      <w:r w:rsidR="00E83455" w:rsidRPr="005B17F7">
        <w:rPr>
          <w:color w:val="auto"/>
          <w:spacing w:val="-4"/>
          <w:sz w:val="28"/>
          <w:szCs w:val="28"/>
          <w:lang w:val="nl-NL"/>
        </w:rPr>
        <w:t xml:space="preserve"> </w:t>
      </w:r>
      <w:r w:rsidRPr="005B17F7">
        <w:rPr>
          <w:color w:val="auto"/>
          <w:spacing w:val="-4"/>
          <w:sz w:val="28"/>
          <w:szCs w:val="28"/>
          <w:lang w:val="nl-NL"/>
        </w:rPr>
        <w:t>thu,</w:t>
      </w:r>
      <w:r w:rsidR="00E83455" w:rsidRPr="005B17F7">
        <w:rPr>
          <w:color w:val="auto"/>
          <w:spacing w:val="-4"/>
          <w:sz w:val="28"/>
          <w:szCs w:val="28"/>
          <w:lang w:val="nl-NL"/>
        </w:rPr>
        <w:t xml:space="preserve"> </w:t>
      </w:r>
      <w:r w:rsidRPr="005B17F7">
        <w:rPr>
          <w:color w:val="auto"/>
          <w:spacing w:val="-4"/>
          <w:sz w:val="28"/>
          <w:szCs w:val="28"/>
          <w:lang w:val="nl-NL"/>
        </w:rPr>
        <w:t>quyết</w:t>
      </w:r>
      <w:r w:rsidR="00E83455" w:rsidRPr="005B17F7">
        <w:rPr>
          <w:color w:val="auto"/>
          <w:spacing w:val="-4"/>
          <w:sz w:val="28"/>
          <w:szCs w:val="28"/>
          <w:lang w:val="nl-NL"/>
        </w:rPr>
        <w:t xml:space="preserve"> </w:t>
      </w:r>
      <w:r w:rsidRPr="005B17F7">
        <w:rPr>
          <w:color w:val="auto"/>
          <w:spacing w:val="-4"/>
          <w:sz w:val="28"/>
          <w:szCs w:val="28"/>
          <w:lang w:val="nl-NL"/>
        </w:rPr>
        <w:t>toán</w:t>
      </w:r>
      <w:r w:rsidR="00E83455" w:rsidRPr="005B17F7">
        <w:rPr>
          <w:color w:val="auto"/>
          <w:spacing w:val="-4"/>
          <w:sz w:val="28"/>
          <w:szCs w:val="28"/>
          <w:lang w:val="nl-NL"/>
        </w:rPr>
        <w:t xml:space="preserve"> </w:t>
      </w:r>
      <w:r w:rsidRPr="005B17F7">
        <w:rPr>
          <w:color w:val="auto"/>
          <w:spacing w:val="-4"/>
          <w:sz w:val="28"/>
          <w:szCs w:val="28"/>
          <w:lang w:val="nl-NL"/>
        </w:rPr>
        <w:t>và chi</w:t>
      </w:r>
      <w:r w:rsidR="00E83455" w:rsidRPr="005B17F7">
        <w:rPr>
          <w:color w:val="auto"/>
          <w:spacing w:val="-4"/>
          <w:sz w:val="28"/>
          <w:szCs w:val="28"/>
          <w:lang w:val="nl-NL"/>
        </w:rPr>
        <w:t xml:space="preserve"> </w:t>
      </w:r>
      <w:r w:rsidRPr="005B17F7">
        <w:rPr>
          <w:color w:val="auto"/>
          <w:spacing w:val="-4"/>
          <w:sz w:val="28"/>
          <w:szCs w:val="28"/>
          <w:lang w:val="nl-NL"/>
        </w:rPr>
        <w:t>khác. Mức</w:t>
      </w:r>
      <w:r w:rsidR="00E83455" w:rsidRPr="005B17F7">
        <w:rPr>
          <w:color w:val="auto"/>
          <w:spacing w:val="-4"/>
          <w:sz w:val="28"/>
          <w:szCs w:val="28"/>
          <w:lang w:val="nl-NL"/>
        </w:rPr>
        <w:t xml:space="preserve"> </w:t>
      </w:r>
      <w:r w:rsidRPr="005B17F7">
        <w:rPr>
          <w:color w:val="auto"/>
          <w:spacing w:val="-4"/>
          <w:sz w:val="28"/>
          <w:szCs w:val="28"/>
          <w:lang w:val="nl-NL"/>
        </w:rPr>
        <w:t>chi</w:t>
      </w:r>
      <w:r w:rsidR="00E83455" w:rsidRPr="005B17F7">
        <w:rPr>
          <w:color w:val="auto"/>
          <w:spacing w:val="-4"/>
          <w:sz w:val="28"/>
          <w:szCs w:val="28"/>
          <w:lang w:val="nl-NL"/>
        </w:rPr>
        <w:t xml:space="preserve"> </w:t>
      </w:r>
      <w:r w:rsidRPr="005B17F7">
        <w:rPr>
          <w:color w:val="auto"/>
          <w:spacing w:val="-4"/>
          <w:sz w:val="28"/>
          <w:szCs w:val="28"/>
          <w:lang w:val="nl-NL"/>
        </w:rPr>
        <w:t>thực</w:t>
      </w:r>
      <w:r w:rsidR="00E83455" w:rsidRPr="005B17F7">
        <w:rPr>
          <w:color w:val="auto"/>
          <w:spacing w:val="-4"/>
          <w:sz w:val="28"/>
          <w:szCs w:val="28"/>
          <w:lang w:val="nl-NL"/>
        </w:rPr>
        <w:t xml:space="preserve"> </w:t>
      </w:r>
      <w:r w:rsidRPr="005B17F7">
        <w:rPr>
          <w:color w:val="auto"/>
          <w:spacing w:val="-4"/>
          <w:sz w:val="28"/>
          <w:szCs w:val="28"/>
          <w:lang w:val="nl-NL"/>
        </w:rPr>
        <w:t>hiện</w:t>
      </w:r>
      <w:r w:rsidR="00E83455" w:rsidRPr="005B17F7">
        <w:rPr>
          <w:color w:val="auto"/>
          <w:spacing w:val="-4"/>
          <w:sz w:val="28"/>
          <w:szCs w:val="28"/>
          <w:lang w:val="nl-NL"/>
        </w:rPr>
        <w:t xml:space="preserve"> </w:t>
      </w:r>
      <w:r w:rsidRPr="005B17F7">
        <w:rPr>
          <w:color w:val="auto"/>
          <w:spacing w:val="-4"/>
          <w:sz w:val="28"/>
          <w:szCs w:val="28"/>
          <w:lang w:val="nl-NL"/>
        </w:rPr>
        <w:t>theo</w:t>
      </w:r>
      <w:r w:rsidR="00E83455" w:rsidRPr="005B17F7">
        <w:rPr>
          <w:color w:val="auto"/>
          <w:spacing w:val="-4"/>
          <w:sz w:val="28"/>
          <w:szCs w:val="28"/>
          <w:lang w:val="nl-NL"/>
        </w:rPr>
        <w:t xml:space="preserve"> </w:t>
      </w:r>
      <w:r w:rsidRPr="005B17F7">
        <w:rPr>
          <w:color w:val="auto"/>
          <w:spacing w:val="-4"/>
          <w:sz w:val="28"/>
          <w:szCs w:val="28"/>
          <w:lang w:val="nl-NL"/>
        </w:rPr>
        <w:t>quy</w:t>
      </w:r>
      <w:r w:rsidR="00E83455" w:rsidRPr="005B17F7">
        <w:rPr>
          <w:color w:val="auto"/>
          <w:spacing w:val="-4"/>
          <w:sz w:val="28"/>
          <w:szCs w:val="28"/>
          <w:lang w:val="nl-NL"/>
        </w:rPr>
        <w:t xml:space="preserve"> </w:t>
      </w:r>
      <w:r w:rsidRPr="005B17F7">
        <w:rPr>
          <w:color w:val="auto"/>
          <w:spacing w:val="-4"/>
          <w:sz w:val="28"/>
          <w:szCs w:val="28"/>
          <w:lang w:val="nl-NL"/>
        </w:rPr>
        <w:t xml:space="preserve">định hiện hành. </w:t>
      </w:r>
    </w:p>
    <w:p w14:paraId="1DF4F8D0" w14:textId="624C75E6" w:rsidR="00503DDF" w:rsidRPr="005B17F7" w:rsidRDefault="00203499" w:rsidP="00E41BD4">
      <w:pPr>
        <w:pStyle w:val="NormalWeb"/>
        <w:tabs>
          <w:tab w:val="left" w:pos="90"/>
        </w:tabs>
        <w:spacing w:before="60" w:beforeAutospacing="0" w:after="0" w:afterAutospacing="0" w:line="288" w:lineRule="auto"/>
        <w:ind w:firstLine="720"/>
        <w:jc w:val="both"/>
        <w:rPr>
          <w:color w:val="auto"/>
          <w:spacing w:val="-4"/>
          <w:sz w:val="28"/>
          <w:szCs w:val="28"/>
          <w:lang w:val="nl-NL"/>
        </w:rPr>
      </w:pPr>
      <w:r w:rsidRPr="005B17F7">
        <w:rPr>
          <w:color w:val="auto"/>
          <w:spacing w:val="-4"/>
          <w:sz w:val="28"/>
          <w:szCs w:val="28"/>
          <w:lang w:val="nl-NL"/>
        </w:rPr>
        <w:t>2</w:t>
      </w:r>
      <w:r w:rsidR="00503DDF" w:rsidRPr="005B17F7">
        <w:rPr>
          <w:color w:val="auto"/>
          <w:spacing w:val="-4"/>
          <w:sz w:val="28"/>
          <w:szCs w:val="28"/>
          <w:lang w:val="nl-NL"/>
        </w:rPr>
        <w:t>.</w:t>
      </w:r>
      <w:r w:rsidR="00E83455" w:rsidRPr="005B17F7">
        <w:rPr>
          <w:color w:val="auto"/>
          <w:spacing w:val="-4"/>
          <w:sz w:val="28"/>
          <w:szCs w:val="28"/>
          <w:lang w:val="nl-NL"/>
        </w:rPr>
        <w:t xml:space="preserve"> </w:t>
      </w:r>
      <w:r w:rsidR="00503DDF" w:rsidRPr="005B17F7">
        <w:rPr>
          <w:color w:val="auto"/>
          <w:spacing w:val="-4"/>
          <w:sz w:val="28"/>
          <w:szCs w:val="28"/>
          <w:lang w:val="nl-NL"/>
        </w:rPr>
        <w:t>Các khoản</w:t>
      </w:r>
      <w:r w:rsidR="00E83455" w:rsidRPr="005B17F7">
        <w:rPr>
          <w:color w:val="auto"/>
          <w:spacing w:val="-4"/>
          <w:sz w:val="28"/>
          <w:szCs w:val="28"/>
          <w:lang w:val="nl-NL"/>
        </w:rPr>
        <w:t xml:space="preserve"> </w:t>
      </w:r>
      <w:r w:rsidR="00503DDF" w:rsidRPr="005B17F7">
        <w:rPr>
          <w:color w:val="auto"/>
          <w:spacing w:val="-4"/>
          <w:sz w:val="28"/>
          <w:szCs w:val="28"/>
          <w:lang w:val="nl-NL"/>
        </w:rPr>
        <w:t>chi khác phục</w:t>
      </w:r>
      <w:r w:rsidR="00E83455" w:rsidRPr="005B17F7">
        <w:rPr>
          <w:color w:val="auto"/>
          <w:spacing w:val="-4"/>
          <w:sz w:val="28"/>
          <w:szCs w:val="28"/>
          <w:lang w:val="nl-NL"/>
        </w:rPr>
        <w:t xml:space="preserve"> </w:t>
      </w:r>
      <w:r w:rsidR="00503DDF" w:rsidRPr="005B17F7">
        <w:rPr>
          <w:color w:val="auto"/>
          <w:spacing w:val="-4"/>
          <w:sz w:val="28"/>
          <w:szCs w:val="28"/>
          <w:lang w:val="nl-NL"/>
        </w:rPr>
        <w:t>vụ hoạt</w:t>
      </w:r>
      <w:r w:rsidR="00E83455" w:rsidRPr="005B17F7">
        <w:rPr>
          <w:color w:val="auto"/>
          <w:spacing w:val="-4"/>
          <w:sz w:val="28"/>
          <w:szCs w:val="28"/>
          <w:lang w:val="nl-NL"/>
        </w:rPr>
        <w:t xml:space="preserve"> </w:t>
      </w:r>
      <w:r w:rsidR="00503DDF" w:rsidRPr="005B17F7">
        <w:rPr>
          <w:color w:val="auto"/>
          <w:spacing w:val="-4"/>
          <w:sz w:val="28"/>
          <w:szCs w:val="28"/>
          <w:lang w:val="nl-NL"/>
        </w:rPr>
        <w:t>động khuyến nông</w:t>
      </w:r>
      <w:r w:rsidR="00E83455" w:rsidRPr="005B17F7">
        <w:rPr>
          <w:color w:val="auto"/>
          <w:spacing w:val="-4"/>
          <w:sz w:val="28"/>
          <w:szCs w:val="28"/>
          <w:lang w:val="nl-NL"/>
        </w:rPr>
        <w:t xml:space="preserve"> </w:t>
      </w:r>
      <w:r w:rsidR="00503DDF" w:rsidRPr="005B17F7">
        <w:rPr>
          <w:color w:val="auto"/>
          <w:spacing w:val="-4"/>
          <w:sz w:val="28"/>
          <w:szCs w:val="28"/>
          <w:lang w:val="nl-NL"/>
        </w:rPr>
        <w:t>theo quyết định phê duyệt của cấp</w:t>
      </w:r>
      <w:r w:rsidR="00E83455" w:rsidRPr="005B17F7">
        <w:rPr>
          <w:color w:val="auto"/>
          <w:spacing w:val="-4"/>
          <w:sz w:val="28"/>
          <w:szCs w:val="28"/>
          <w:lang w:val="nl-NL"/>
        </w:rPr>
        <w:t xml:space="preserve"> </w:t>
      </w:r>
      <w:r w:rsidR="00503DDF" w:rsidRPr="005B17F7">
        <w:rPr>
          <w:color w:val="auto"/>
          <w:spacing w:val="-4"/>
          <w:sz w:val="28"/>
          <w:szCs w:val="28"/>
          <w:lang w:val="nl-NL"/>
        </w:rPr>
        <w:t>có thẩm quyền.</w:t>
      </w:r>
    </w:p>
    <w:p w14:paraId="6EAA733D" w14:textId="053A4191" w:rsidR="00C1203D" w:rsidRPr="005B17F7" w:rsidRDefault="00D10AD4" w:rsidP="00E41BD4">
      <w:pPr>
        <w:pStyle w:val="doan"/>
        <w:widowControl/>
        <w:spacing w:before="60" w:line="288" w:lineRule="auto"/>
        <w:rPr>
          <w:b/>
          <w:bCs/>
          <w:color w:val="auto"/>
          <w:szCs w:val="28"/>
          <w:lang w:val="nb-NO"/>
        </w:rPr>
      </w:pPr>
      <w:bookmarkStart w:id="10" w:name="_Hlk36817683"/>
      <w:r w:rsidRPr="005B17F7">
        <w:rPr>
          <w:b/>
          <w:bCs/>
          <w:color w:val="auto"/>
          <w:szCs w:val="28"/>
          <w:lang w:val="nb-NO"/>
        </w:rPr>
        <w:t xml:space="preserve">Điều </w:t>
      </w:r>
      <w:r w:rsidR="00EF021A" w:rsidRPr="005B17F7">
        <w:rPr>
          <w:b/>
          <w:bCs/>
          <w:color w:val="auto"/>
          <w:szCs w:val="28"/>
          <w:lang w:val="nb-NO"/>
        </w:rPr>
        <w:t>9</w:t>
      </w:r>
      <w:r w:rsidR="00C1203D" w:rsidRPr="005B17F7">
        <w:rPr>
          <w:b/>
          <w:bCs/>
          <w:color w:val="auto"/>
          <w:szCs w:val="28"/>
          <w:lang w:val="nb-NO"/>
        </w:rPr>
        <w:t xml:space="preserve">. </w:t>
      </w:r>
      <w:r w:rsidR="0063671C" w:rsidRPr="005B17F7">
        <w:rPr>
          <w:b/>
          <w:bCs/>
          <w:color w:val="auto"/>
          <w:szCs w:val="28"/>
          <w:lang w:val="nb-NO"/>
        </w:rPr>
        <w:t>Điều khoản</w:t>
      </w:r>
      <w:r w:rsidR="00FA5F13" w:rsidRPr="005B17F7">
        <w:rPr>
          <w:b/>
          <w:bCs/>
          <w:color w:val="auto"/>
          <w:szCs w:val="28"/>
          <w:lang w:val="nb-NO"/>
        </w:rPr>
        <w:t xml:space="preserve"> chuyển tiếp</w:t>
      </w:r>
    </w:p>
    <w:bookmarkEnd w:id="10"/>
    <w:p w14:paraId="1C13CEF8" w14:textId="0525D5D8" w:rsidR="00D95B71" w:rsidRPr="005B17F7" w:rsidRDefault="00DB3A3C" w:rsidP="00E41BD4">
      <w:pPr>
        <w:pStyle w:val="doan"/>
        <w:widowControl/>
        <w:spacing w:before="60" w:line="288" w:lineRule="auto"/>
        <w:rPr>
          <w:color w:val="auto"/>
          <w:szCs w:val="28"/>
        </w:rPr>
      </w:pPr>
      <w:r w:rsidRPr="005B17F7">
        <w:rPr>
          <w:color w:val="auto"/>
          <w:szCs w:val="28"/>
        </w:rPr>
        <w:t xml:space="preserve">1. </w:t>
      </w:r>
      <w:r w:rsidR="00FA5F13" w:rsidRPr="005B17F7">
        <w:rPr>
          <w:color w:val="auto"/>
          <w:szCs w:val="28"/>
        </w:rPr>
        <w:t>Các chương trình, dự án, kế hoạch khuyến nông đã được cơ quan có thẩm quyền phê duyệt trư</w:t>
      </w:r>
      <w:r w:rsidR="00B061FF" w:rsidRPr="005B17F7">
        <w:rPr>
          <w:color w:val="auto"/>
          <w:szCs w:val="28"/>
        </w:rPr>
        <w:t xml:space="preserve">ớc ngày </w:t>
      </w:r>
      <w:r w:rsidR="00E27CB9" w:rsidRPr="005B17F7">
        <w:rPr>
          <w:color w:val="auto"/>
          <w:szCs w:val="28"/>
        </w:rPr>
        <w:t>Nghị quyết</w:t>
      </w:r>
      <w:r w:rsidR="00FA5F13" w:rsidRPr="005B17F7">
        <w:rPr>
          <w:color w:val="auto"/>
          <w:szCs w:val="28"/>
        </w:rPr>
        <w:t xml:space="preserve"> này có hiệu lực và đang thực hiện thì tiếp tục thực hiện theo </w:t>
      </w:r>
      <w:r w:rsidR="00E27CB9" w:rsidRPr="005B17F7">
        <w:rPr>
          <w:color w:val="auto"/>
          <w:szCs w:val="28"/>
        </w:rPr>
        <w:t xml:space="preserve">dự toán đã được </w:t>
      </w:r>
      <w:r w:rsidR="002B77BA" w:rsidRPr="005B17F7">
        <w:rPr>
          <w:color w:val="auto"/>
          <w:szCs w:val="28"/>
        </w:rPr>
        <w:t>phê duyệt cho đến khi kết thúc.</w:t>
      </w:r>
    </w:p>
    <w:p w14:paraId="3F79F90C" w14:textId="36FE98C6" w:rsidR="00DB3A3C" w:rsidRPr="005B17F7" w:rsidRDefault="00DB3A3C" w:rsidP="00E41BD4">
      <w:pPr>
        <w:pStyle w:val="doan"/>
        <w:spacing w:before="60" w:line="288" w:lineRule="auto"/>
        <w:rPr>
          <w:color w:val="auto"/>
          <w:szCs w:val="28"/>
        </w:rPr>
      </w:pPr>
      <w:r w:rsidRPr="005B17F7">
        <w:rPr>
          <w:color w:val="auto"/>
          <w:szCs w:val="28"/>
        </w:rPr>
        <w:t>2. Đối</w:t>
      </w:r>
      <w:r w:rsidR="00D0757B" w:rsidRPr="005B17F7">
        <w:rPr>
          <w:color w:val="auto"/>
          <w:szCs w:val="28"/>
        </w:rPr>
        <w:t xml:space="preserve"> </w:t>
      </w:r>
      <w:r w:rsidRPr="005B17F7">
        <w:rPr>
          <w:color w:val="auto"/>
          <w:szCs w:val="28"/>
        </w:rPr>
        <w:t>với</w:t>
      </w:r>
      <w:r w:rsidR="00D0757B" w:rsidRPr="005B17F7">
        <w:rPr>
          <w:color w:val="auto"/>
          <w:szCs w:val="28"/>
        </w:rPr>
        <w:t xml:space="preserve"> </w:t>
      </w:r>
      <w:r w:rsidRPr="005B17F7">
        <w:rPr>
          <w:color w:val="auto"/>
          <w:szCs w:val="28"/>
        </w:rPr>
        <w:t>các chương</w:t>
      </w:r>
      <w:r w:rsidR="00D0757B" w:rsidRPr="005B17F7">
        <w:rPr>
          <w:color w:val="auto"/>
          <w:szCs w:val="28"/>
        </w:rPr>
        <w:t xml:space="preserve"> </w:t>
      </w:r>
      <w:r w:rsidRPr="005B17F7">
        <w:rPr>
          <w:color w:val="auto"/>
          <w:szCs w:val="28"/>
        </w:rPr>
        <w:t>trình, dự án,</w:t>
      </w:r>
      <w:r w:rsidR="00D0757B" w:rsidRPr="005B17F7">
        <w:rPr>
          <w:color w:val="auto"/>
          <w:szCs w:val="28"/>
        </w:rPr>
        <w:t xml:space="preserve"> </w:t>
      </w:r>
      <w:r w:rsidRPr="005B17F7">
        <w:rPr>
          <w:color w:val="auto"/>
          <w:szCs w:val="28"/>
        </w:rPr>
        <w:t>kế hoạch</w:t>
      </w:r>
      <w:r w:rsidR="00D0757B" w:rsidRPr="005B17F7">
        <w:rPr>
          <w:color w:val="auto"/>
          <w:szCs w:val="28"/>
        </w:rPr>
        <w:t xml:space="preserve"> </w:t>
      </w:r>
      <w:r w:rsidRPr="005B17F7">
        <w:rPr>
          <w:color w:val="auto"/>
          <w:szCs w:val="28"/>
        </w:rPr>
        <w:t>khuyến</w:t>
      </w:r>
      <w:r w:rsidR="00D0757B" w:rsidRPr="005B17F7">
        <w:rPr>
          <w:color w:val="auto"/>
          <w:szCs w:val="28"/>
        </w:rPr>
        <w:t xml:space="preserve"> </w:t>
      </w:r>
      <w:r w:rsidRPr="005B17F7">
        <w:rPr>
          <w:color w:val="auto"/>
          <w:szCs w:val="28"/>
        </w:rPr>
        <w:t>nông chưa</w:t>
      </w:r>
      <w:r w:rsidR="00D0757B" w:rsidRPr="005B17F7">
        <w:rPr>
          <w:color w:val="auto"/>
          <w:szCs w:val="28"/>
        </w:rPr>
        <w:t xml:space="preserve"> </w:t>
      </w:r>
      <w:r w:rsidRPr="005B17F7">
        <w:rPr>
          <w:color w:val="auto"/>
          <w:szCs w:val="28"/>
        </w:rPr>
        <w:t>được cơ quan</w:t>
      </w:r>
      <w:r w:rsidR="00D0757B" w:rsidRPr="005B17F7">
        <w:rPr>
          <w:color w:val="auto"/>
          <w:szCs w:val="28"/>
        </w:rPr>
        <w:t xml:space="preserve"> </w:t>
      </w:r>
      <w:r w:rsidRPr="005B17F7">
        <w:rPr>
          <w:color w:val="auto"/>
          <w:szCs w:val="28"/>
        </w:rPr>
        <w:t>có</w:t>
      </w:r>
      <w:r w:rsidR="00D0757B" w:rsidRPr="005B17F7">
        <w:rPr>
          <w:color w:val="auto"/>
          <w:szCs w:val="28"/>
        </w:rPr>
        <w:t xml:space="preserve"> </w:t>
      </w:r>
      <w:r w:rsidRPr="005B17F7">
        <w:rPr>
          <w:color w:val="auto"/>
          <w:szCs w:val="28"/>
        </w:rPr>
        <w:t>thẩm</w:t>
      </w:r>
      <w:r w:rsidR="00D0757B" w:rsidRPr="005B17F7">
        <w:rPr>
          <w:color w:val="auto"/>
          <w:szCs w:val="28"/>
        </w:rPr>
        <w:t xml:space="preserve"> </w:t>
      </w:r>
      <w:r w:rsidRPr="005B17F7">
        <w:rPr>
          <w:color w:val="auto"/>
          <w:szCs w:val="28"/>
        </w:rPr>
        <w:t>quyền</w:t>
      </w:r>
      <w:r w:rsidR="00D0757B" w:rsidRPr="005B17F7">
        <w:rPr>
          <w:color w:val="auto"/>
          <w:szCs w:val="28"/>
        </w:rPr>
        <w:t xml:space="preserve"> </w:t>
      </w:r>
      <w:r w:rsidRPr="005B17F7">
        <w:rPr>
          <w:color w:val="auto"/>
          <w:szCs w:val="28"/>
        </w:rPr>
        <w:t>phê</w:t>
      </w:r>
      <w:r w:rsidR="00D0757B" w:rsidRPr="005B17F7">
        <w:rPr>
          <w:color w:val="auto"/>
          <w:szCs w:val="28"/>
        </w:rPr>
        <w:t xml:space="preserve"> </w:t>
      </w:r>
      <w:r w:rsidRPr="005B17F7">
        <w:rPr>
          <w:color w:val="auto"/>
          <w:szCs w:val="28"/>
        </w:rPr>
        <w:t>duyệt</w:t>
      </w:r>
      <w:r w:rsidR="00D0757B" w:rsidRPr="005B17F7">
        <w:rPr>
          <w:color w:val="auto"/>
          <w:szCs w:val="28"/>
        </w:rPr>
        <w:t xml:space="preserve"> </w:t>
      </w:r>
      <w:r w:rsidRPr="005B17F7">
        <w:rPr>
          <w:color w:val="auto"/>
          <w:szCs w:val="28"/>
        </w:rPr>
        <w:t>dự toán,</w:t>
      </w:r>
      <w:r w:rsidR="00D0757B" w:rsidRPr="005B17F7">
        <w:rPr>
          <w:color w:val="auto"/>
          <w:szCs w:val="28"/>
        </w:rPr>
        <w:t xml:space="preserve"> </w:t>
      </w:r>
      <w:r w:rsidRPr="005B17F7">
        <w:rPr>
          <w:color w:val="auto"/>
          <w:szCs w:val="28"/>
        </w:rPr>
        <w:t>đơn</w:t>
      </w:r>
      <w:r w:rsidR="00D0757B" w:rsidRPr="005B17F7">
        <w:rPr>
          <w:color w:val="auto"/>
          <w:szCs w:val="28"/>
        </w:rPr>
        <w:t xml:space="preserve"> </w:t>
      </w:r>
      <w:r w:rsidRPr="005B17F7">
        <w:rPr>
          <w:color w:val="auto"/>
          <w:szCs w:val="28"/>
        </w:rPr>
        <w:t>vị</w:t>
      </w:r>
      <w:r w:rsidR="00D0757B" w:rsidRPr="005B17F7">
        <w:rPr>
          <w:color w:val="auto"/>
          <w:szCs w:val="28"/>
        </w:rPr>
        <w:t xml:space="preserve"> </w:t>
      </w:r>
      <w:r w:rsidRPr="005B17F7">
        <w:rPr>
          <w:color w:val="auto"/>
          <w:szCs w:val="28"/>
        </w:rPr>
        <w:t>chủ</w:t>
      </w:r>
      <w:r w:rsidR="00D0757B" w:rsidRPr="005B17F7">
        <w:rPr>
          <w:color w:val="auto"/>
          <w:szCs w:val="28"/>
        </w:rPr>
        <w:t xml:space="preserve"> </w:t>
      </w:r>
      <w:r w:rsidRPr="005B17F7">
        <w:rPr>
          <w:color w:val="auto"/>
          <w:szCs w:val="28"/>
        </w:rPr>
        <w:t>trì</w:t>
      </w:r>
      <w:r w:rsidR="00D0757B" w:rsidRPr="005B17F7">
        <w:rPr>
          <w:color w:val="auto"/>
          <w:szCs w:val="28"/>
        </w:rPr>
        <w:t xml:space="preserve"> </w:t>
      </w:r>
      <w:r w:rsidRPr="005B17F7">
        <w:rPr>
          <w:color w:val="auto"/>
          <w:szCs w:val="28"/>
        </w:rPr>
        <w:t>chương trình,</w:t>
      </w:r>
      <w:r w:rsidR="00D0757B" w:rsidRPr="005B17F7">
        <w:rPr>
          <w:color w:val="auto"/>
          <w:szCs w:val="28"/>
        </w:rPr>
        <w:t xml:space="preserve"> </w:t>
      </w:r>
      <w:r w:rsidRPr="005B17F7">
        <w:rPr>
          <w:color w:val="auto"/>
          <w:szCs w:val="28"/>
        </w:rPr>
        <w:t>dự án,</w:t>
      </w:r>
      <w:r w:rsidR="00D0757B" w:rsidRPr="005B17F7">
        <w:rPr>
          <w:color w:val="auto"/>
          <w:szCs w:val="28"/>
        </w:rPr>
        <w:t xml:space="preserve"> </w:t>
      </w:r>
      <w:r w:rsidRPr="005B17F7">
        <w:rPr>
          <w:color w:val="auto"/>
          <w:szCs w:val="28"/>
        </w:rPr>
        <w:t>kế hoạch khuyến nông trình cấp có</w:t>
      </w:r>
      <w:r w:rsidR="00D0757B" w:rsidRPr="005B17F7">
        <w:rPr>
          <w:color w:val="auto"/>
          <w:szCs w:val="28"/>
        </w:rPr>
        <w:t xml:space="preserve"> </w:t>
      </w:r>
      <w:r w:rsidRPr="005B17F7">
        <w:rPr>
          <w:color w:val="auto"/>
          <w:szCs w:val="28"/>
        </w:rPr>
        <w:t>thẩm quyền phê duyệt</w:t>
      </w:r>
      <w:r w:rsidR="00D0757B" w:rsidRPr="005B17F7">
        <w:rPr>
          <w:color w:val="auto"/>
          <w:szCs w:val="28"/>
        </w:rPr>
        <w:t xml:space="preserve"> </w:t>
      </w:r>
      <w:r w:rsidRPr="005B17F7">
        <w:rPr>
          <w:color w:val="auto"/>
          <w:szCs w:val="28"/>
        </w:rPr>
        <w:t>dự toán theo quy định</w:t>
      </w:r>
      <w:r w:rsidR="00D0757B" w:rsidRPr="005B17F7">
        <w:rPr>
          <w:color w:val="auto"/>
          <w:szCs w:val="28"/>
        </w:rPr>
        <w:t xml:space="preserve"> </w:t>
      </w:r>
      <w:r w:rsidRPr="005B17F7">
        <w:rPr>
          <w:color w:val="auto"/>
          <w:szCs w:val="28"/>
        </w:rPr>
        <w:t>tại Nghị quyết này.</w:t>
      </w:r>
    </w:p>
    <w:p w14:paraId="04E7DABE" w14:textId="07C9880E" w:rsidR="00B012F2" w:rsidRPr="005B17F7" w:rsidRDefault="00B012F2" w:rsidP="00E41BD4">
      <w:pPr>
        <w:pStyle w:val="doan"/>
        <w:spacing w:before="60" w:line="288" w:lineRule="auto"/>
        <w:rPr>
          <w:b/>
          <w:bCs/>
          <w:color w:val="auto"/>
          <w:szCs w:val="28"/>
          <w:lang w:val="nb-NO"/>
        </w:rPr>
      </w:pPr>
      <w:bookmarkStart w:id="11" w:name="_Hlk36817689"/>
      <w:r w:rsidRPr="005B17F7">
        <w:rPr>
          <w:b/>
          <w:bCs/>
          <w:color w:val="auto"/>
          <w:szCs w:val="28"/>
          <w:lang w:val="nb-NO"/>
        </w:rPr>
        <w:t>Điều 1</w:t>
      </w:r>
      <w:r w:rsidR="00AC7EAF" w:rsidRPr="005B17F7">
        <w:rPr>
          <w:b/>
          <w:bCs/>
          <w:color w:val="auto"/>
          <w:szCs w:val="28"/>
          <w:lang w:val="nb-NO"/>
        </w:rPr>
        <w:t>0</w:t>
      </w:r>
      <w:r w:rsidRPr="005B17F7">
        <w:rPr>
          <w:b/>
          <w:bCs/>
          <w:color w:val="auto"/>
          <w:szCs w:val="28"/>
          <w:lang w:val="nb-NO"/>
        </w:rPr>
        <w:t xml:space="preserve">. </w:t>
      </w:r>
      <w:r w:rsidR="00E27CB9" w:rsidRPr="005B17F7">
        <w:rPr>
          <w:b/>
          <w:bCs/>
          <w:color w:val="auto"/>
          <w:szCs w:val="28"/>
          <w:lang w:val="nb-NO"/>
        </w:rPr>
        <w:t>Điều khoản thi hành</w:t>
      </w:r>
      <w:r w:rsidRPr="005B17F7">
        <w:rPr>
          <w:b/>
          <w:bCs/>
          <w:color w:val="auto"/>
          <w:szCs w:val="28"/>
          <w:lang w:val="nb-NO"/>
        </w:rPr>
        <w:t xml:space="preserve"> </w:t>
      </w:r>
    </w:p>
    <w:bookmarkEnd w:id="11"/>
    <w:p w14:paraId="36214DA3" w14:textId="153EAB60" w:rsidR="00B012F2" w:rsidRPr="005B17F7" w:rsidRDefault="00B012F2" w:rsidP="00E41BD4">
      <w:pPr>
        <w:pStyle w:val="doan"/>
        <w:spacing w:before="60" w:line="288" w:lineRule="auto"/>
        <w:rPr>
          <w:color w:val="auto"/>
          <w:szCs w:val="28"/>
          <w:lang w:val="nb-NO"/>
        </w:rPr>
      </w:pPr>
      <w:r w:rsidRPr="005B17F7">
        <w:rPr>
          <w:color w:val="auto"/>
          <w:szCs w:val="28"/>
          <w:lang w:val="nb-NO"/>
        </w:rPr>
        <w:t xml:space="preserve">1. Các mức chi trên là mức chi tối đa, làm căn cứ để Thủ trưởng các cơ </w:t>
      </w:r>
      <w:r w:rsidRPr="005B17F7">
        <w:rPr>
          <w:color w:val="auto"/>
          <w:szCs w:val="28"/>
          <w:lang w:val="nb-NO"/>
        </w:rPr>
        <w:lastRenderedPageBreak/>
        <w:t xml:space="preserve">quan, đơn vị quyết định </w:t>
      </w:r>
      <w:r w:rsidR="006F592C" w:rsidRPr="005B17F7">
        <w:rPr>
          <w:color w:val="auto"/>
          <w:szCs w:val="28"/>
          <w:lang w:val="nb-NO"/>
        </w:rPr>
        <w:t xml:space="preserve">nội dung và mức chi hỗ trợ cho các hoạt động khuyến nông từ nguồn kinh phí địa phương trên địa bàn tỉnh An Giang </w:t>
      </w:r>
      <w:r w:rsidRPr="005B17F7">
        <w:rPr>
          <w:color w:val="auto"/>
          <w:szCs w:val="28"/>
          <w:lang w:val="nb-NO"/>
        </w:rPr>
        <w:t>nhưng tối đa không vượt quá mức chi quy định tại Nghị quyết này để thực hiện cho phù hợp trong phạm vi dự toán ngân sách được giao và các nguồn kinh phí hợp pháp khác, đảm bảo tiết kiệm, tránh lãng phí.</w:t>
      </w:r>
    </w:p>
    <w:p w14:paraId="073E2377" w14:textId="110ADDA9" w:rsidR="00B012F2" w:rsidRPr="005B17F7" w:rsidRDefault="00B012F2" w:rsidP="00E41BD4">
      <w:pPr>
        <w:pStyle w:val="doan"/>
        <w:spacing w:before="60" w:line="288" w:lineRule="auto"/>
        <w:rPr>
          <w:color w:val="auto"/>
          <w:szCs w:val="28"/>
          <w:lang w:val="nb-NO"/>
        </w:rPr>
      </w:pPr>
      <w:r w:rsidRPr="005B17F7">
        <w:rPr>
          <w:color w:val="auto"/>
          <w:szCs w:val="28"/>
          <w:lang w:val="nb-NO"/>
        </w:rPr>
        <w:t>2. Chế độ bồi</w:t>
      </w:r>
      <w:r w:rsidR="00D0757B" w:rsidRPr="005B17F7">
        <w:rPr>
          <w:color w:val="auto"/>
          <w:szCs w:val="28"/>
          <w:lang w:val="nb-NO"/>
        </w:rPr>
        <w:t xml:space="preserve"> </w:t>
      </w:r>
      <w:r w:rsidRPr="005B17F7">
        <w:rPr>
          <w:color w:val="auto"/>
          <w:szCs w:val="28"/>
          <w:lang w:val="nb-NO"/>
        </w:rPr>
        <w:t>dưỡng đối với cán</w:t>
      </w:r>
      <w:r w:rsidR="00D0757B" w:rsidRPr="005B17F7">
        <w:rPr>
          <w:color w:val="auto"/>
          <w:szCs w:val="28"/>
          <w:lang w:val="nb-NO"/>
        </w:rPr>
        <w:t xml:space="preserve"> </w:t>
      </w:r>
      <w:r w:rsidRPr="005B17F7">
        <w:rPr>
          <w:color w:val="auto"/>
          <w:szCs w:val="28"/>
          <w:lang w:val="nb-NO"/>
        </w:rPr>
        <w:t>bộ, công chức, viên chức và người</w:t>
      </w:r>
      <w:r w:rsidR="00D0757B" w:rsidRPr="005B17F7">
        <w:rPr>
          <w:color w:val="auto"/>
          <w:szCs w:val="28"/>
          <w:lang w:val="nb-NO"/>
        </w:rPr>
        <w:t xml:space="preserve"> </w:t>
      </w:r>
      <w:r w:rsidRPr="005B17F7">
        <w:rPr>
          <w:color w:val="auto"/>
          <w:szCs w:val="28"/>
          <w:lang w:val="nb-NO"/>
        </w:rPr>
        <w:t>lao động tại</w:t>
      </w:r>
      <w:r w:rsidR="00D0757B" w:rsidRPr="005B17F7">
        <w:rPr>
          <w:color w:val="auto"/>
          <w:szCs w:val="28"/>
          <w:lang w:val="nb-NO"/>
        </w:rPr>
        <w:t xml:space="preserve"> </w:t>
      </w:r>
      <w:r w:rsidRPr="005B17F7">
        <w:rPr>
          <w:color w:val="auto"/>
          <w:szCs w:val="28"/>
          <w:lang w:val="nb-NO"/>
        </w:rPr>
        <w:t>các cơ</w:t>
      </w:r>
      <w:r w:rsidR="00D0757B" w:rsidRPr="005B17F7">
        <w:rPr>
          <w:color w:val="auto"/>
          <w:szCs w:val="28"/>
          <w:lang w:val="nb-NO"/>
        </w:rPr>
        <w:t xml:space="preserve"> </w:t>
      </w:r>
      <w:r w:rsidRPr="005B17F7">
        <w:rPr>
          <w:color w:val="auto"/>
          <w:szCs w:val="28"/>
          <w:lang w:val="nb-NO"/>
        </w:rPr>
        <w:t>quan, đ</w:t>
      </w:r>
      <w:r w:rsidR="006F592C" w:rsidRPr="005B17F7">
        <w:rPr>
          <w:color w:val="auto"/>
          <w:szCs w:val="28"/>
          <w:lang w:val="nb-NO"/>
        </w:rPr>
        <w:t>ơ</w:t>
      </w:r>
      <w:r w:rsidRPr="005B17F7">
        <w:rPr>
          <w:color w:val="auto"/>
          <w:szCs w:val="28"/>
          <w:lang w:val="nb-NO"/>
        </w:rPr>
        <w:t>n</w:t>
      </w:r>
      <w:r w:rsidR="00D0757B" w:rsidRPr="005B17F7">
        <w:rPr>
          <w:color w:val="auto"/>
          <w:szCs w:val="28"/>
          <w:lang w:val="nb-NO"/>
        </w:rPr>
        <w:t xml:space="preserve"> </w:t>
      </w:r>
      <w:r w:rsidRPr="005B17F7">
        <w:rPr>
          <w:color w:val="auto"/>
          <w:szCs w:val="28"/>
          <w:lang w:val="nb-NO"/>
        </w:rPr>
        <w:t>vị hưởng</w:t>
      </w:r>
      <w:r w:rsidR="00D0757B" w:rsidRPr="005B17F7">
        <w:rPr>
          <w:color w:val="auto"/>
          <w:szCs w:val="28"/>
          <w:lang w:val="nb-NO"/>
        </w:rPr>
        <w:t xml:space="preserve"> </w:t>
      </w:r>
      <w:r w:rsidRPr="005B17F7">
        <w:rPr>
          <w:color w:val="auto"/>
          <w:szCs w:val="28"/>
          <w:lang w:val="nb-NO"/>
        </w:rPr>
        <w:t>lương từ</w:t>
      </w:r>
      <w:r w:rsidR="00D0757B" w:rsidRPr="005B17F7">
        <w:rPr>
          <w:color w:val="auto"/>
          <w:szCs w:val="28"/>
          <w:lang w:val="nb-NO"/>
        </w:rPr>
        <w:t xml:space="preserve"> </w:t>
      </w:r>
      <w:r w:rsidRPr="005B17F7">
        <w:rPr>
          <w:color w:val="auto"/>
          <w:szCs w:val="28"/>
          <w:lang w:val="nb-NO"/>
        </w:rPr>
        <w:t>ngân sách</w:t>
      </w:r>
      <w:r w:rsidR="00D0757B" w:rsidRPr="005B17F7">
        <w:rPr>
          <w:color w:val="auto"/>
          <w:szCs w:val="28"/>
          <w:lang w:val="nb-NO"/>
        </w:rPr>
        <w:t xml:space="preserve"> </w:t>
      </w:r>
      <w:r w:rsidRPr="005B17F7">
        <w:rPr>
          <w:color w:val="auto"/>
          <w:szCs w:val="28"/>
          <w:lang w:val="nb-NO"/>
        </w:rPr>
        <w:t>nhà</w:t>
      </w:r>
      <w:r w:rsidR="00D0757B" w:rsidRPr="005B17F7">
        <w:rPr>
          <w:color w:val="auto"/>
          <w:szCs w:val="28"/>
          <w:lang w:val="nb-NO"/>
        </w:rPr>
        <w:t xml:space="preserve"> </w:t>
      </w:r>
      <w:r w:rsidRPr="005B17F7">
        <w:rPr>
          <w:color w:val="auto"/>
          <w:szCs w:val="28"/>
          <w:lang w:val="nb-NO"/>
        </w:rPr>
        <w:t>nước quy</w:t>
      </w:r>
      <w:r w:rsidR="00D0757B" w:rsidRPr="005B17F7">
        <w:rPr>
          <w:color w:val="auto"/>
          <w:szCs w:val="28"/>
          <w:lang w:val="nb-NO"/>
        </w:rPr>
        <w:t xml:space="preserve"> </w:t>
      </w:r>
      <w:r w:rsidRPr="005B17F7">
        <w:rPr>
          <w:color w:val="auto"/>
          <w:szCs w:val="28"/>
          <w:lang w:val="nb-NO"/>
        </w:rPr>
        <w:t>định tại</w:t>
      </w:r>
      <w:r w:rsidR="00D0757B" w:rsidRPr="005B17F7">
        <w:rPr>
          <w:color w:val="auto"/>
          <w:szCs w:val="28"/>
          <w:lang w:val="nb-NO"/>
        </w:rPr>
        <w:t xml:space="preserve"> </w:t>
      </w:r>
      <w:r w:rsidRPr="005B17F7">
        <w:rPr>
          <w:color w:val="auto"/>
          <w:szCs w:val="28"/>
          <w:lang w:val="nb-NO"/>
        </w:rPr>
        <w:t>Nghị quyết này thực hiện</w:t>
      </w:r>
      <w:r w:rsidR="00D0757B" w:rsidRPr="005B17F7">
        <w:rPr>
          <w:color w:val="auto"/>
          <w:szCs w:val="28"/>
          <w:lang w:val="nb-NO"/>
        </w:rPr>
        <w:t xml:space="preserve"> </w:t>
      </w:r>
      <w:r w:rsidRPr="005B17F7">
        <w:rPr>
          <w:color w:val="auto"/>
          <w:szCs w:val="28"/>
          <w:lang w:val="nb-NO"/>
        </w:rPr>
        <w:t>đến hết</w:t>
      </w:r>
      <w:r w:rsidR="00D0757B" w:rsidRPr="005B17F7">
        <w:rPr>
          <w:color w:val="auto"/>
          <w:szCs w:val="28"/>
          <w:lang w:val="nb-NO"/>
        </w:rPr>
        <w:t xml:space="preserve"> </w:t>
      </w:r>
      <w:r w:rsidRPr="005B17F7">
        <w:rPr>
          <w:color w:val="auto"/>
          <w:szCs w:val="28"/>
          <w:lang w:val="nb-NO"/>
        </w:rPr>
        <w:t>năm 2020. Từ năm</w:t>
      </w:r>
      <w:r w:rsidR="00D0757B" w:rsidRPr="005B17F7">
        <w:rPr>
          <w:color w:val="auto"/>
          <w:szCs w:val="28"/>
          <w:lang w:val="nb-NO"/>
        </w:rPr>
        <w:t xml:space="preserve"> </w:t>
      </w:r>
      <w:r w:rsidRPr="005B17F7">
        <w:rPr>
          <w:color w:val="auto"/>
          <w:szCs w:val="28"/>
          <w:lang w:val="nb-NO"/>
        </w:rPr>
        <w:t>2021 trở đi</w:t>
      </w:r>
      <w:r w:rsidR="00D0757B" w:rsidRPr="005B17F7">
        <w:rPr>
          <w:color w:val="auto"/>
          <w:szCs w:val="28"/>
          <w:lang w:val="nb-NO"/>
        </w:rPr>
        <w:t xml:space="preserve"> </w:t>
      </w:r>
      <w:r w:rsidRPr="005B17F7">
        <w:rPr>
          <w:color w:val="auto"/>
          <w:szCs w:val="28"/>
          <w:lang w:val="nb-NO"/>
        </w:rPr>
        <w:t>thực hiện theo</w:t>
      </w:r>
      <w:r w:rsidR="00D0757B" w:rsidRPr="005B17F7">
        <w:rPr>
          <w:color w:val="auto"/>
          <w:szCs w:val="28"/>
          <w:lang w:val="nb-NO"/>
        </w:rPr>
        <w:t xml:space="preserve"> </w:t>
      </w:r>
      <w:r w:rsidRPr="005B17F7">
        <w:rPr>
          <w:color w:val="auto"/>
          <w:szCs w:val="28"/>
          <w:lang w:val="nb-NO"/>
        </w:rPr>
        <w:t>quy định chung về chế độ tiền</w:t>
      </w:r>
      <w:r w:rsidR="00D0757B" w:rsidRPr="005B17F7">
        <w:rPr>
          <w:color w:val="auto"/>
          <w:szCs w:val="28"/>
          <w:lang w:val="nb-NO"/>
        </w:rPr>
        <w:t xml:space="preserve"> </w:t>
      </w:r>
      <w:r w:rsidRPr="005B17F7">
        <w:rPr>
          <w:color w:val="auto"/>
          <w:szCs w:val="28"/>
          <w:lang w:val="nb-NO"/>
        </w:rPr>
        <w:t>lương theo Nghị quyết số</w:t>
      </w:r>
      <w:r w:rsidR="00D0757B" w:rsidRPr="005B17F7">
        <w:rPr>
          <w:color w:val="auto"/>
          <w:szCs w:val="28"/>
          <w:lang w:val="nb-NO"/>
        </w:rPr>
        <w:t xml:space="preserve"> </w:t>
      </w:r>
      <w:r w:rsidRPr="005B17F7">
        <w:rPr>
          <w:color w:val="auto"/>
          <w:szCs w:val="28"/>
          <w:lang w:val="nb-NO"/>
        </w:rPr>
        <w:t>27-NQ/TW ngày</w:t>
      </w:r>
      <w:r w:rsidR="00D0757B" w:rsidRPr="005B17F7">
        <w:rPr>
          <w:color w:val="auto"/>
          <w:szCs w:val="28"/>
          <w:lang w:val="nb-NO"/>
        </w:rPr>
        <w:t xml:space="preserve"> </w:t>
      </w:r>
      <w:r w:rsidRPr="005B17F7">
        <w:rPr>
          <w:color w:val="auto"/>
          <w:szCs w:val="28"/>
          <w:lang w:val="nb-NO"/>
        </w:rPr>
        <w:t>21 tháng 5</w:t>
      </w:r>
      <w:r w:rsidR="00D0757B" w:rsidRPr="005B17F7">
        <w:rPr>
          <w:color w:val="auto"/>
          <w:szCs w:val="28"/>
          <w:lang w:val="nb-NO"/>
        </w:rPr>
        <w:t xml:space="preserve"> </w:t>
      </w:r>
      <w:r w:rsidRPr="005B17F7">
        <w:rPr>
          <w:color w:val="auto"/>
          <w:szCs w:val="28"/>
          <w:lang w:val="nb-NO"/>
        </w:rPr>
        <w:t>năm 2018 của Hội nghị</w:t>
      </w:r>
      <w:r w:rsidR="00D0757B" w:rsidRPr="005B17F7">
        <w:rPr>
          <w:color w:val="auto"/>
          <w:szCs w:val="28"/>
          <w:lang w:val="nb-NO"/>
        </w:rPr>
        <w:t xml:space="preserve"> </w:t>
      </w:r>
      <w:r w:rsidRPr="005B17F7">
        <w:rPr>
          <w:color w:val="auto"/>
          <w:szCs w:val="28"/>
          <w:lang w:val="nb-NO"/>
        </w:rPr>
        <w:t>lần thứ</w:t>
      </w:r>
      <w:r w:rsidR="00D0757B" w:rsidRPr="005B17F7">
        <w:rPr>
          <w:color w:val="auto"/>
          <w:szCs w:val="28"/>
          <w:lang w:val="nb-NO"/>
        </w:rPr>
        <w:t xml:space="preserve"> </w:t>
      </w:r>
      <w:r w:rsidRPr="005B17F7">
        <w:rPr>
          <w:color w:val="auto"/>
          <w:szCs w:val="28"/>
          <w:lang w:val="nb-NO"/>
        </w:rPr>
        <w:t>bảy Ban</w:t>
      </w:r>
      <w:r w:rsidR="00D0757B" w:rsidRPr="005B17F7">
        <w:rPr>
          <w:color w:val="auto"/>
          <w:szCs w:val="28"/>
          <w:lang w:val="nb-NO"/>
        </w:rPr>
        <w:t xml:space="preserve"> </w:t>
      </w:r>
      <w:r w:rsidRPr="005B17F7">
        <w:rPr>
          <w:color w:val="auto"/>
          <w:szCs w:val="28"/>
          <w:lang w:val="nb-NO"/>
        </w:rPr>
        <w:t>Chấp hành Trung</w:t>
      </w:r>
      <w:r w:rsidR="00D0757B" w:rsidRPr="005B17F7">
        <w:rPr>
          <w:color w:val="auto"/>
          <w:szCs w:val="28"/>
          <w:lang w:val="nb-NO"/>
        </w:rPr>
        <w:t xml:space="preserve"> </w:t>
      </w:r>
      <w:r w:rsidRPr="005B17F7">
        <w:rPr>
          <w:color w:val="auto"/>
          <w:szCs w:val="28"/>
          <w:lang w:val="nb-NO"/>
        </w:rPr>
        <w:t>ương khóa XII về</w:t>
      </w:r>
      <w:r w:rsidR="00D0757B" w:rsidRPr="005B17F7">
        <w:rPr>
          <w:color w:val="auto"/>
          <w:szCs w:val="28"/>
          <w:lang w:val="nb-NO"/>
        </w:rPr>
        <w:t xml:space="preserve"> </w:t>
      </w:r>
      <w:r w:rsidRPr="005B17F7">
        <w:rPr>
          <w:color w:val="auto"/>
          <w:szCs w:val="28"/>
          <w:lang w:val="nb-NO"/>
        </w:rPr>
        <w:t>cải cách chính sách tiền</w:t>
      </w:r>
      <w:r w:rsidR="00D0757B" w:rsidRPr="005B17F7">
        <w:rPr>
          <w:color w:val="auto"/>
          <w:szCs w:val="28"/>
          <w:lang w:val="nb-NO"/>
        </w:rPr>
        <w:t xml:space="preserve"> </w:t>
      </w:r>
      <w:r w:rsidRPr="005B17F7">
        <w:rPr>
          <w:color w:val="auto"/>
          <w:szCs w:val="28"/>
          <w:lang w:val="nb-NO"/>
        </w:rPr>
        <w:t>lương</w:t>
      </w:r>
      <w:r w:rsidR="00D0757B" w:rsidRPr="005B17F7">
        <w:rPr>
          <w:color w:val="auto"/>
          <w:szCs w:val="28"/>
          <w:lang w:val="nb-NO"/>
        </w:rPr>
        <w:t xml:space="preserve"> </w:t>
      </w:r>
      <w:r w:rsidRPr="005B17F7">
        <w:rPr>
          <w:color w:val="auto"/>
          <w:szCs w:val="28"/>
          <w:lang w:val="nb-NO"/>
        </w:rPr>
        <w:t>đối</w:t>
      </w:r>
      <w:r w:rsidR="00D0757B" w:rsidRPr="005B17F7">
        <w:rPr>
          <w:color w:val="auto"/>
          <w:szCs w:val="28"/>
          <w:lang w:val="nb-NO"/>
        </w:rPr>
        <w:t xml:space="preserve"> </w:t>
      </w:r>
      <w:r w:rsidRPr="005B17F7">
        <w:rPr>
          <w:color w:val="auto"/>
          <w:szCs w:val="28"/>
          <w:lang w:val="nb-NO"/>
        </w:rPr>
        <w:t>với cán</w:t>
      </w:r>
      <w:r w:rsidR="00D0757B" w:rsidRPr="005B17F7">
        <w:rPr>
          <w:color w:val="auto"/>
          <w:szCs w:val="28"/>
          <w:lang w:val="nb-NO"/>
        </w:rPr>
        <w:t xml:space="preserve"> </w:t>
      </w:r>
      <w:r w:rsidRPr="005B17F7">
        <w:rPr>
          <w:color w:val="auto"/>
          <w:szCs w:val="28"/>
          <w:lang w:val="nb-NO"/>
        </w:rPr>
        <w:t>bộ, công</w:t>
      </w:r>
      <w:r w:rsidR="00D0757B" w:rsidRPr="005B17F7">
        <w:rPr>
          <w:color w:val="auto"/>
          <w:szCs w:val="28"/>
          <w:lang w:val="nb-NO"/>
        </w:rPr>
        <w:t xml:space="preserve"> </w:t>
      </w:r>
      <w:r w:rsidRPr="005B17F7">
        <w:rPr>
          <w:color w:val="auto"/>
          <w:szCs w:val="28"/>
          <w:lang w:val="nb-NO"/>
        </w:rPr>
        <w:t>chức, viên</w:t>
      </w:r>
      <w:r w:rsidR="00D0757B" w:rsidRPr="005B17F7">
        <w:rPr>
          <w:color w:val="auto"/>
          <w:szCs w:val="28"/>
          <w:lang w:val="nb-NO"/>
        </w:rPr>
        <w:t xml:space="preserve"> </w:t>
      </w:r>
      <w:r w:rsidRPr="005B17F7">
        <w:rPr>
          <w:color w:val="auto"/>
          <w:szCs w:val="28"/>
          <w:lang w:val="nb-NO"/>
        </w:rPr>
        <w:t>chức,</w:t>
      </w:r>
      <w:r w:rsidR="00D0757B" w:rsidRPr="005B17F7">
        <w:rPr>
          <w:color w:val="auto"/>
          <w:szCs w:val="28"/>
          <w:lang w:val="nb-NO"/>
        </w:rPr>
        <w:t xml:space="preserve"> </w:t>
      </w:r>
      <w:r w:rsidRPr="005B17F7">
        <w:rPr>
          <w:color w:val="auto"/>
          <w:szCs w:val="28"/>
          <w:lang w:val="nb-NO"/>
        </w:rPr>
        <w:t>lực</w:t>
      </w:r>
      <w:r w:rsidR="00D0757B" w:rsidRPr="005B17F7">
        <w:rPr>
          <w:color w:val="auto"/>
          <w:szCs w:val="28"/>
          <w:lang w:val="nb-NO"/>
        </w:rPr>
        <w:t xml:space="preserve"> </w:t>
      </w:r>
      <w:r w:rsidRPr="005B17F7">
        <w:rPr>
          <w:color w:val="auto"/>
          <w:szCs w:val="28"/>
          <w:lang w:val="nb-NO"/>
        </w:rPr>
        <w:t>lượng vũ</w:t>
      </w:r>
      <w:r w:rsidR="00D0757B" w:rsidRPr="005B17F7">
        <w:rPr>
          <w:color w:val="auto"/>
          <w:szCs w:val="28"/>
          <w:lang w:val="nb-NO"/>
        </w:rPr>
        <w:t xml:space="preserve"> </w:t>
      </w:r>
      <w:r w:rsidRPr="005B17F7">
        <w:rPr>
          <w:color w:val="auto"/>
          <w:szCs w:val="28"/>
          <w:lang w:val="nb-NO"/>
        </w:rPr>
        <w:t>trang và người lao động trong doanh nghiệp.</w:t>
      </w:r>
    </w:p>
    <w:p w14:paraId="3FC1BB62" w14:textId="003ACE1A" w:rsidR="00B012F2" w:rsidRPr="005B17F7" w:rsidRDefault="00B012F2" w:rsidP="00E41BD4">
      <w:pPr>
        <w:pStyle w:val="doan"/>
        <w:spacing w:before="60" w:line="288" w:lineRule="auto"/>
        <w:rPr>
          <w:color w:val="auto"/>
          <w:szCs w:val="28"/>
          <w:lang w:val="nb-NO"/>
        </w:rPr>
      </w:pPr>
      <w:r w:rsidRPr="005B17F7">
        <w:rPr>
          <w:color w:val="auto"/>
          <w:szCs w:val="28"/>
          <w:lang w:val="nb-NO"/>
        </w:rPr>
        <w:t xml:space="preserve">4. Những nội dung khác không quy định tại văn bản này được thực hiện theo Thông tư số </w:t>
      </w:r>
      <w:r w:rsidR="00B237E6" w:rsidRPr="005B17F7">
        <w:rPr>
          <w:color w:val="auto"/>
          <w:szCs w:val="28"/>
          <w:lang w:val="nb-NO"/>
        </w:rPr>
        <w:t>75</w:t>
      </w:r>
      <w:r w:rsidRPr="005B17F7">
        <w:rPr>
          <w:color w:val="auto"/>
          <w:szCs w:val="28"/>
          <w:lang w:val="nb-NO"/>
        </w:rPr>
        <w:t>/201</w:t>
      </w:r>
      <w:r w:rsidR="00B237E6" w:rsidRPr="005B17F7">
        <w:rPr>
          <w:color w:val="auto"/>
          <w:szCs w:val="28"/>
          <w:lang w:val="nb-NO"/>
        </w:rPr>
        <w:t>9</w:t>
      </w:r>
      <w:r w:rsidRPr="005B17F7">
        <w:rPr>
          <w:color w:val="auto"/>
          <w:szCs w:val="28"/>
          <w:lang w:val="nb-NO"/>
        </w:rPr>
        <w:t>/TT</w:t>
      </w:r>
      <w:r w:rsidR="00B237E6" w:rsidRPr="005B17F7">
        <w:rPr>
          <w:color w:val="auto"/>
          <w:szCs w:val="28"/>
          <w:lang w:val="nb-NO"/>
        </w:rPr>
        <w:t>-BTC ngày 0</w:t>
      </w:r>
      <w:r w:rsidR="00940118" w:rsidRPr="005B17F7">
        <w:rPr>
          <w:color w:val="auto"/>
          <w:szCs w:val="28"/>
          <w:lang w:val="nb-NO"/>
        </w:rPr>
        <w:t>4</w:t>
      </w:r>
      <w:r w:rsidR="00B237E6" w:rsidRPr="005B17F7">
        <w:rPr>
          <w:color w:val="auto"/>
          <w:szCs w:val="28"/>
          <w:lang w:val="nb-NO"/>
        </w:rPr>
        <w:t>/11/2019 của</w:t>
      </w:r>
      <w:r w:rsidRPr="005B17F7">
        <w:rPr>
          <w:color w:val="auto"/>
          <w:szCs w:val="28"/>
          <w:lang w:val="nb-NO"/>
        </w:rPr>
        <w:t xml:space="preserve"> Bộ Tài chính./. </w:t>
      </w:r>
    </w:p>
    <w:p w14:paraId="3EF7B179" w14:textId="2681689C" w:rsidR="006025E4" w:rsidRPr="005B17F7" w:rsidRDefault="006025E4" w:rsidP="00B012F2">
      <w:pPr>
        <w:pStyle w:val="doan"/>
        <w:widowControl/>
        <w:spacing w:after="120"/>
        <w:ind w:left="-9" w:firstLine="718"/>
        <w:rPr>
          <w:color w:val="auto"/>
          <w:szCs w:val="28"/>
          <w:lang w:val="nb-NO"/>
        </w:rPr>
      </w:pPr>
    </w:p>
    <w:tbl>
      <w:tblPr>
        <w:tblW w:w="0" w:type="auto"/>
        <w:tblInd w:w="-9" w:type="dxa"/>
        <w:tblLook w:val="04A0" w:firstRow="1" w:lastRow="0" w:firstColumn="1" w:lastColumn="0" w:noHBand="0" w:noVBand="1"/>
      </w:tblPr>
      <w:tblGrid>
        <w:gridCol w:w="4645"/>
        <w:gridCol w:w="4645"/>
      </w:tblGrid>
      <w:tr w:rsidR="005B17F7" w:rsidRPr="005B17F7" w14:paraId="449919CA" w14:textId="77777777">
        <w:tc>
          <w:tcPr>
            <w:tcW w:w="4645" w:type="dxa"/>
          </w:tcPr>
          <w:p w14:paraId="3F603D55" w14:textId="54D568BD" w:rsidR="008D5342" w:rsidRPr="005B17F7" w:rsidRDefault="008D5342" w:rsidP="00713D9A">
            <w:pPr>
              <w:pStyle w:val="doan"/>
              <w:widowControl/>
              <w:spacing w:after="120"/>
              <w:ind w:firstLine="0"/>
              <w:rPr>
                <w:b/>
                <w:bCs/>
                <w:i/>
                <w:iCs/>
                <w:color w:val="auto"/>
                <w:szCs w:val="28"/>
                <w:lang w:val="nb-NO"/>
              </w:rPr>
            </w:pPr>
          </w:p>
        </w:tc>
        <w:tc>
          <w:tcPr>
            <w:tcW w:w="4645" w:type="dxa"/>
          </w:tcPr>
          <w:p w14:paraId="6A1DBF91" w14:textId="77777777" w:rsidR="006025E4" w:rsidRPr="005B17F7" w:rsidRDefault="006025E4" w:rsidP="00D52E2D">
            <w:pPr>
              <w:spacing w:before="60" w:line="20" w:lineRule="atLeast"/>
              <w:jc w:val="center"/>
              <w:rPr>
                <w:rFonts w:ascii="Times New Roman" w:hAnsi="Times New Roman"/>
                <w:b/>
                <w:sz w:val="28"/>
                <w:szCs w:val="28"/>
                <w:lang w:val="nb-NO"/>
              </w:rPr>
            </w:pPr>
            <w:r w:rsidRPr="005B17F7">
              <w:rPr>
                <w:rFonts w:ascii="Times New Roman" w:hAnsi="Times New Roman"/>
                <w:b/>
                <w:sz w:val="28"/>
                <w:szCs w:val="28"/>
                <w:lang w:val="nb-NO"/>
              </w:rPr>
              <w:t>CHỦ TỊCH</w:t>
            </w:r>
          </w:p>
          <w:p w14:paraId="124B07C7" w14:textId="77777777" w:rsidR="006025E4" w:rsidRPr="005B17F7" w:rsidRDefault="006025E4" w:rsidP="00D52E2D">
            <w:pPr>
              <w:spacing w:before="60" w:line="20" w:lineRule="atLeast"/>
              <w:jc w:val="center"/>
              <w:rPr>
                <w:rFonts w:ascii="Times New Roman" w:hAnsi="Times New Roman"/>
                <w:i/>
                <w:lang w:val="nb-NO"/>
              </w:rPr>
            </w:pPr>
          </w:p>
          <w:p w14:paraId="6376188F" w14:textId="77777777" w:rsidR="006025E4" w:rsidRPr="005B17F7" w:rsidRDefault="006025E4" w:rsidP="00D52E2D">
            <w:pPr>
              <w:spacing w:before="60" w:line="20" w:lineRule="atLeast"/>
              <w:jc w:val="center"/>
              <w:rPr>
                <w:i/>
                <w:szCs w:val="28"/>
                <w:lang w:val="nb-NO"/>
              </w:rPr>
            </w:pPr>
          </w:p>
        </w:tc>
      </w:tr>
    </w:tbl>
    <w:p w14:paraId="407F2D2E" w14:textId="77777777" w:rsidR="001067F1" w:rsidRPr="005B17F7" w:rsidRDefault="001067F1" w:rsidP="00E83455">
      <w:pPr>
        <w:rPr>
          <w:szCs w:val="28"/>
          <w:lang w:val="nb-NO"/>
        </w:rPr>
      </w:pPr>
    </w:p>
    <w:sectPr w:rsidR="001067F1" w:rsidRPr="005B17F7" w:rsidSect="0071566C">
      <w:pgSz w:w="11909" w:h="16834"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526F" w14:textId="77777777" w:rsidR="00841DC0" w:rsidRDefault="00841DC0">
      <w:r>
        <w:separator/>
      </w:r>
    </w:p>
  </w:endnote>
  <w:endnote w:type="continuationSeparator" w:id="0">
    <w:p w14:paraId="07F3C70E" w14:textId="77777777" w:rsidR="00841DC0" w:rsidRDefault="0084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F5BA" w14:textId="77777777" w:rsidR="00A224F1" w:rsidRDefault="00A224F1" w:rsidP="005E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69F0F" w14:textId="77777777" w:rsidR="00A224F1" w:rsidRDefault="00A224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743A" w14:textId="77777777" w:rsidR="00A224F1" w:rsidRDefault="00A224F1" w:rsidP="00713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A84">
      <w:rPr>
        <w:rStyle w:val="PageNumber"/>
        <w:noProof/>
      </w:rPr>
      <w:t>2</w:t>
    </w:r>
    <w:r>
      <w:rPr>
        <w:rStyle w:val="PageNumber"/>
      </w:rPr>
      <w:fldChar w:fldCharType="end"/>
    </w:r>
  </w:p>
  <w:p w14:paraId="036D8DA5" w14:textId="77777777" w:rsidR="00A224F1" w:rsidRDefault="00A224F1" w:rsidP="005E67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6FCA8" w14:textId="77777777" w:rsidR="00841DC0" w:rsidRDefault="00841DC0">
      <w:r>
        <w:separator/>
      </w:r>
    </w:p>
  </w:footnote>
  <w:footnote w:type="continuationSeparator" w:id="0">
    <w:p w14:paraId="1A496F09" w14:textId="77777777" w:rsidR="00841DC0" w:rsidRDefault="0084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41A0" w14:textId="77777777" w:rsidR="00A224F1" w:rsidRDefault="00A224F1" w:rsidP="00FB636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18B1D" w14:textId="77777777" w:rsidR="00A224F1" w:rsidRDefault="00A22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1EF"/>
    <w:multiLevelType w:val="hybridMultilevel"/>
    <w:tmpl w:val="1BB8A072"/>
    <w:lvl w:ilvl="0" w:tplc="9D56603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4282774"/>
    <w:multiLevelType w:val="hybridMultilevel"/>
    <w:tmpl w:val="4718E33E"/>
    <w:lvl w:ilvl="0" w:tplc="3080081A">
      <w:start w:val="3"/>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5F00434"/>
    <w:multiLevelType w:val="hybridMultilevel"/>
    <w:tmpl w:val="304C1F98"/>
    <w:lvl w:ilvl="0" w:tplc="CE7E65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6465E99"/>
    <w:multiLevelType w:val="hybridMultilevel"/>
    <w:tmpl w:val="BE8A5168"/>
    <w:lvl w:ilvl="0" w:tplc="FFFFFFFF">
      <w:start w:val="1"/>
      <w:numFmt w:val="upperRoman"/>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nsid w:val="0BEF7808"/>
    <w:multiLevelType w:val="singleLevel"/>
    <w:tmpl w:val="3CEECCA4"/>
    <w:lvl w:ilvl="0">
      <w:numFmt w:val="bullet"/>
      <w:lvlText w:val="-"/>
      <w:lvlJc w:val="left"/>
      <w:pPr>
        <w:tabs>
          <w:tab w:val="num" w:pos="360"/>
        </w:tabs>
        <w:ind w:left="360" w:hanging="360"/>
      </w:pPr>
      <w:rPr>
        <w:rFonts w:ascii="Times New Roman" w:hAnsi="Times New Roman" w:hint="default"/>
      </w:rPr>
    </w:lvl>
  </w:abstractNum>
  <w:abstractNum w:abstractNumId="5">
    <w:nsid w:val="0EF50A93"/>
    <w:multiLevelType w:val="singleLevel"/>
    <w:tmpl w:val="9250B294"/>
    <w:lvl w:ilvl="0">
      <w:start w:val="1"/>
      <w:numFmt w:val="bullet"/>
      <w:lvlText w:val="-"/>
      <w:lvlJc w:val="left"/>
      <w:pPr>
        <w:tabs>
          <w:tab w:val="num" w:pos="1080"/>
        </w:tabs>
        <w:ind w:left="1080" w:hanging="360"/>
      </w:pPr>
      <w:rPr>
        <w:rFonts w:ascii="Times New Roman" w:hAnsi="Times New Roman" w:hint="default"/>
      </w:rPr>
    </w:lvl>
  </w:abstractNum>
  <w:abstractNum w:abstractNumId="6">
    <w:nsid w:val="190E6FAD"/>
    <w:multiLevelType w:val="hybridMultilevel"/>
    <w:tmpl w:val="B39A9D0A"/>
    <w:lvl w:ilvl="0" w:tplc="FFFFFFFF">
      <w:start w:val="1"/>
      <w:numFmt w:val="bullet"/>
      <w:lvlText w:val="-"/>
      <w:lvlJc w:val="left"/>
      <w:pPr>
        <w:tabs>
          <w:tab w:val="num" w:pos="1083"/>
        </w:tabs>
        <w:ind w:left="1083" w:hanging="360"/>
      </w:pPr>
      <w:rPr>
        <w:rFonts w:ascii=".VnTime" w:eastAsia="Times New Roman" w:hAnsi=".VnTime" w:hint="default"/>
      </w:rPr>
    </w:lvl>
    <w:lvl w:ilvl="1" w:tplc="FFFFFFFF">
      <w:start w:val="1"/>
      <w:numFmt w:val="bullet"/>
      <w:lvlText w:val="o"/>
      <w:lvlJc w:val="left"/>
      <w:pPr>
        <w:tabs>
          <w:tab w:val="num" w:pos="1803"/>
        </w:tabs>
        <w:ind w:left="1803" w:hanging="360"/>
      </w:pPr>
      <w:rPr>
        <w:rFonts w:ascii="Courier New" w:hAnsi="Courier New" w:hint="default"/>
      </w:rPr>
    </w:lvl>
    <w:lvl w:ilvl="2" w:tplc="FFFFFFFF">
      <w:start w:val="1"/>
      <w:numFmt w:val="bullet"/>
      <w:lvlText w:val=""/>
      <w:lvlJc w:val="left"/>
      <w:pPr>
        <w:tabs>
          <w:tab w:val="num" w:pos="2523"/>
        </w:tabs>
        <w:ind w:left="2523" w:hanging="360"/>
      </w:pPr>
      <w:rPr>
        <w:rFonts w:ascii="Wingdings" w:hAnsi="Wingdings" w:hint="default"/>
      </w:rPr>
    </w:lvl>
    <w:lvl w:ilvl="3" w:tplc="FFFFFFFF">
      <w:start w:val="1"/>
      <w:numFmt w:val="bullet"/>
      <w:lvlText w:val=""/>
      <w:lvlJc w:val="left"/>
      <w:pPr>
        <w:tabs>
          <w:tab w:val="num" w:pos="3243"/>
        </w:tabs>
        <w:ind w:left="3243" w:hanging="360"/>
      </w:pPr>
      <w:rPr>
        <w:rFonts w:ascii="Symbol" w:hAnsi="Symbol" w:hint="default"/>
      </w:rPr>
    </w:lvl>
    <w:lvl w:ilvl="4" w:tplc="FFFFFFFF">
      <w:start w:val="1"/>
      <w:numFmt w:val="bullet"/>
      <w:lvlText w:val="o"/>
      <w:lvlJc w:val="left"/>
      <w:pPr>
        <w:tabs>
          <w:tab w:val="num" w:pos="3963"/>
        </w:tabs>
        <w:ind w:left="3963" w:hanging="360"/>
      </w:pPr>
      <w:rPr>
        <w:rFonts w:ascii="Courier New" w:hAnsi="Courier New" w:hint="default"/>
      </w:rPr>
    </w:lvl>
    <w:lvl w:ilvl="5" w:tplc="FFFFFFFF">
      <w:start w:val="1"/>
      <w:numFmt w:val="bullet"/>
      <w:lvlText w:val=""/>
      <w:lvlJc w:val="left"/>
      <w:pPr>
        <w:tabs>
          <w:tab w:val="num" w:pos="4683"/>
        </w:tabs>
        <w:ind w:left="4683" w:hanging="360"/>
      </w:pPr>
      <w:rPr>
        <w:rFonts w:ascii="Wingdings" w:hAnsi="Wingdings" w:hint="default"/>
      </w:rPr>
    </w:lvl>
    <w:lvl w:ilvl="6" w:tplc="FFFFFFFF">
      <w:start w:val="1"/>
      <w:numFmt w:val="bullet"/>
      <w:lvlText w:val=""/>
      <w:lvlJc w:val="left"/>
      <w:pPr>
        <w:tabs>
          <w:tab w:val="num" w:pos="5403"/>
        </w:tabs>
        <w:ind w:left="5403" w:hanging="360"/>
      </w:pPr>
      <w:rPr>
        <w:rFonts w:ascii="Symbol" w:hAnsi="Symbol" w:hint="default"/>
      </w:rPr>
    </w:lvl>
    <w:lvl w:ilvl="7" w:tplc="FFFFFFFF">
      <w:start w:val="1"/>
      <w:numFmt w:val="bullet"/>
      <w:lvlText w:val="o"/>
      <w:lvlJc w:val="left"/>
      <w:pPr>
        <w:tabs>
          <w:tab w:val="num" w:pos="6123"/>
        </w:tabs>
        <w:ind w:left="6123" w:hanging="360"/>
      </w:pPr>
      <w:rPr>
        <w:rFonts w:ascii="Courier New" w:hAnsi="Courier New" w:hint="default"/>
      </w:rPr>
    </w:lvl>
    <w:lvl w:ilvl="8" w:tplc="FFFFFFFF">
      <w:start w:val="1"/>
      <w:numFmt w:val="bullet"/>
      <w:lvlText w:val=""/>
      <w:lvlJc w:val="left"/>
      <w:pPr>
        <w:tabs>
          <w:tab w:val="num" w:pos="6843"/>
        </w:tabs>
        <w:ind w:left="6843" w:hanging="360"/>
      </w:pPr>
      <w:rPr>
        <w:rFonts w:ascii="Wingdings" w:hAnsi="Wingdings" w:hint="default"/>
      </w:rPr>
    </w:lvl>
  </w:abstractNum>
  <w:abstractNum w:abstractNumId="7">
    <w:nsid w:val="1C175544"/>
    <w:multiLevelType w:val="hybridMultilevel"/>
    <w:tmpl w:val="6EF665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DB567D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22777683"/>
    <w:multiLevelType w:val="singleLevel"/>
    <w:tmpl w:val="8A069578"/>
    <w:lvl w:ilvl="0">
      <w:start w:val="1"/>
      <w:numFmt w:val="lowerLetter"/>
      <w:lvlText w:val="%1."/>
      <w:lvlJc w:val="left"/>
      <w:pPr>
        <w:tabs>
          <w:tab w:val="num" w:pos="1080"/>
        </w:tabs>
        <w:ind w:left="1080" w:hanging="360"/>
      </w:pPr>
      <w:rPr>
        <w:rFonts w:cs="Times New Roman" w:hint="default"/>
      </w:rPr>
    </w:lvl>
  </w:abstractNum>
  <w:abstractNum w:abstractNumId="10">
    <w:nsid w:val="23407B73"/>
    <w:multiLevelType w:val="singleLevel"/>
    <w:tmpl w:val="6BE840D2"/>
    <w:lvl w:ilvl="0">
      <w:start w:val="3"/>
      <w:numFmt w:val="lowerLetter"/>
      <w:lvlText w:val="%1)"/>
      <w:lvlJc w:val="left"/>
      <w:pPr>
        <w:tabs>
          <w:tab w:val="num" w:pos="927"/>
        </w:tabs>
        <w:ind w:left="927" w:hanging="360"/>
      </w:pPr>
      <w:rPr>
        <w:rFonts w:cs="Times New Roman" w:hint="default"/>
      </w:rPr>
    </w:lvl>
  </w:abstractNum>
  <w:abstractNum w:abstractNumId="11">
    <w:nsid w:val="27E10F5C"/>
    <w:multiLevelType w:val="singleLevel"/>
    <w:tmpl w:val="E2E2A488"/>
    <w:lvl w:ilvl="0">
      <w:start w:val="3"/>
      <w:numFmt w:val="bullet"/>
      <w:lvlText w:val="-"/>
      <w:lvlJc w:val="left"/>
      <w:pPr>
        <w:tabs>
          <w:tab w:val="num" w:pos="1080"/>
        </w:tabs>
        <w:ind w:left="1080" w:hanging="360"/>
      </w:pPr>
      <w:rPr>
        <w:rFonts w:ascii="Times New Roman" w:hAnsi="Times New Roman" w:hint="default"/>
      </w:rPr>
    </w:lvl>
  </w:abstractNum>
  <w:abstractNum w:abstractNumId="12">
    <w:nsid w:val="29251BAF"/>
    <w:multiLevelType w:val="hybridMultilevel"/>
    <w:tmpl w:val="44248FA6"/>
    <w:lvl w:ilvl="0" w:tplc="FFFFFFFF">
      <w:start w:val="1"/>
      <w:numFmt w:val="upperRoman"/>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3">
    <w:nsid w:val="2A147508"/>
    <w:multiLevelType w:val="singleLevel"/>
    <w:tmpl w:val="199015CC"/>
    <w:lvl w:ilvl="0">
      <w:start w:val="1"/>
      <w:numFmt w:val="decimal"/>
      <w:lvlText w:val="%1."/>
      <w:lvlJc w:val="left"/>
      <w:pPr>
        <w:tabs>
          <w:tab w:val="num" w:pos="1080"/>
        </w:tabs>
        <w:ind w:left="1080" w:hanging="360"/>
      </w:pPr>
      <w:rPr>
        <w:rFonts w:cs="Times New Roman" w:hint="default"/>
      </w:rPr>
    </w:lvl>
  </w:abstractNum>
  <w:abstractNum w:abstractNumId="14">
    <w:nsid w:val="2B2A25AF"/>
    <w:multiLevelType w:val="hybridMultilevel"/>
    <w:tmpl w:val="515A4BEE"/>
    <w:lvl w:ilvl="0" w:tplc="FFFFFFFF">
      <w:start w:val="1"/>
      <w:numFmt w:val="upperRoman"/>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5">
    <w:nsid w:val="2B4E1306"/>
    <w:multiLevelType w:val="hybridMultilevel"/>
    <w:tmpl w:val="37CAAFDC"/>
    <w:lvl w:ilvl="0" w:tplc="7B18C050">
      <w:start w:val="1"/>
      <w:numFmt w:val="lowerLetter"/>
      <w:lvlText w:val="%1."/>
      <w:lvlJc w:val="left"/>
      <w:pPr>
        <w:tabs>
          <w:tab w:val="num" w:pos="1080"/>
        </w:tabs>
        <w:ind w:left="1080" w:hanging="360"/>
      </w:pPr>
      <w:rPr>
        <w:rFonts w:ascii=".VnTime" w:hAnsi=".VnTime" w:cs="Times New Roman" w:hint="default"/>
        <w:color w:val="auto"/>
        <w:sz w:val="28"/>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2D030160"/>
    <w:multiLevelType w:val="singleLevel"/>
    <w:tmpl w:val="F0A0DD5A"/>
    <w:lvl w:ilvl="0">
      <w:start w:val="2"/>
      <w:numFmt w:val="bullet"/>
      <w:lvlText w:val="-"/>
      <w:lvlJc w:val="left"/>
      <w:pPr>
        <w:tabs>
          <w:tab w:val="num" w:pos="360"/>
        </w:tabs>
        <w:ind w:left="360" w:hanging="360"/>
      </w:pPr>
      <w:rPr>
        <w:rFonts w:ascii="Times New Roman" w:hAnsi="Times New Roman" w:hint="default"/>
      </w:rPr>
    </w:lvl>
  </w:abstractNum>
  <w:abstractNum w:abstractNumId="17">
    <w:nsid w:val="2DCB0351"/>
    <w:multiLevelType w:val="singleLevel"/>
    <w:tmpl w:val="EDF8ECA2"/>
    <w:lvl w:ilvl="0">
      <w:start w:val="1"/>
      <w:numFmt w:val="bullet"/>
      <w:lvlText w:val="-"/>
      <w:lvlJc w:val="left"/>
      <w:pPr>
        <w:tabs>
          <w:tab w:val="num" w:pos="360"/>
        </w:tabs>
        <w:ind w:left="360" w:hanging="360"/>
      </w:pPr>
      <w:rPr>
        <w:rFonts w:ascii="Times New Roman" w:hAnsi="Times New Roman" w:hint="default"/>
      </w:rPr>
    </w:lvl>
  </w:abstractNum>
  <w:abstractNum w:abstractNumId="18">
    <w:nsid w:val="2F5454D5"/>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9">
    <w:nsid w:val="321D52D4"/>
    <w:multiLevelType w:val="singleLevel"/>
    <w:tmpl w:val="BCDCE88C"/>
    <w:lvl w:ilvl="0">
      <w:start w:val="2"/>
      <w:numFmt w:val="bullet"/>
      <w:lvlText w:val="-"/>
      <w:lvlJc w:val="left"/>
      <w:pPr>
        <w:tabs>
          <w:tab w:val="num" w:pos="990"/>
        </w:tabs>
        <w:ind w:left="990" w:hanging="360"/>
      </w:pPr>
      <w:rPr>
        <w:rFonts w:ascii="Times New Roman" w:hAnsi="Times New Roman" w:hint="default"/>
      </w:rPr>
    </w:lvl>
  </w:abstractNum>
  <w:abstractNum w:abstractNumId="20">
    <w:nsid w:val="32D3777B"/>
    <w:multiLevelType w:val="hybridMultilevel"/>
    <w:tmpl w:val="1BDE7B9A"/>
    <w:lvl w:ilvl="0" w:tplc="FFFFFFFF">
      <w:start w:val="1"/>
      <w:numFmt w:val="decimal"/>
      <w:lvlText w:val="%1."/>
      <w:lvlJc w:val="left"/>
      <w:pPr>
        <w:tabs>
          <w:tab w:val="num" w:pos="1785"/>
        </w:tabs>
        <w:ind w:left="1785" w:hanging="1065"/>
      </w:pPr>
      <w:rPr>
        <w:rFonts w:cs="Times New Roman" w:hint="default"/>
        <w:b/>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1">
    <w:nsid w:val="33091262"/>
    <w:multiLevelType w:val="singleLevel"/>
    <w:tmpl w:val="D830550C"/>
    <w:lvl w:ilvl="0">
      <w:start w:val="2"/>
      <w:numFmt w:val="bullet"/>
      <w:lvlText w:val="-"/>
      <w:lvlJc w:val="left"/>
      <w:pPr>
        <w:tabs>
          <w:tab w:val="num" w:pos="360"/>
        </w:tabs>
        <w:ind w:left="360" w:hanging="360"/>
      </w:pPr>
      <w:rPr>
        <w:rFonts w:ascii="Times New Roman" w:hAnsi="Times New Roman" w:hint="default"/>
      </w:rPr>
    </w:lvl>
  </w:abstractNum>
  <w:abstractNum w:abstractNumId="22">
    <w:nsid w:val="35DA3751"/>
    <w:multiLevelType w:val="hybridMultilevel"/>
    <w:tmpl w:val="42A06B68"/>
    <w:lvl w:ilvl="0" w:tplc="FFFFFFFF">
      <w:start w:val="1"/>
      <w:numFmt w:val="bullet"/>
      <w:lvlText w:val="-"/>
      <w:lvlJc w:val="left"/>
      <w:pPr>
        <w:tabs>
          <w:tab w:val="num" w:pos="1080"/>
        </w:tabs>
        <w:ind w:left="1080" w:hanging="360"/>
      </w:pPr>
      <w:rPr>
        <w:rFonts w:ascii=".VnTime" w:eastAsia="Times New Roman" w:hAnsi=".VnTime"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3">
    <w:nsid w:val="37D471B2"/>
    <w:multiLevelType w:val="hybridMultilevel"/>
    <w:tmpl w:val="018CD68E"/>
    <w:lvl w:ilvl="0" w:tplc="13F2A6A8">
      <w:start w:val="1"/>
      <w:numFmt w:val="decimal"/>
      <w:lvlText w:val="%1."/>
      <w:lvlJc w:val="left"/>
      <w:pPr>
        <w:tabs>
          <w:tab w:val="num" w:pos="1080"/>
        </w:tabs>
        <w:ind w:left="1080" w:hanging="360"/>
      </w:pPr>
      <w:rPr>
        <w:rFonts w:cs="Times New Roman" w:hint="default"/>
      </w:rPr>
    </w:lvl>
    <w:lvl w:ilvl="1" w:tplc="B14A04EA">
      <w:start w:val="3"/>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38223DFD"/>
    <w:multiLevelType w:val="hybridMultilevel"/>
    <w:tmpl w:val="F766AA52"/>
    <w:lvl w:ilvl="0" w:tplc="C8921D1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39163A43"/>
    <w:multiLevelType w:val="hybridMultilevel"/>
    <w:tmpl w:val="40DCB7BC"/>
    <w:lvl w:ilvl="0" w:tplc="D348240C">
      <w:start w:val="1"/>
      <w:numFmt w:val="lowerLetter"/>
      <w:lvlText w:val="%1)"/>
      <w:lvlJc w:val="left"/>
      <w:pPr>
        <w:tabs>
          <w:tab w:val="num" w:pos="1080"/>
        </w:tabs>
        <w:ind w:left="1080" w:hanging="360"/>
      </w:pPr>
      <w:rPr>
        <w:rFonts w:ascii="Times New Roman" w:hAnsi="Times New Roman" w:cs="Times New Roman" w:hint="default"/>
        <w:color w:val="auto"/>
        <w:sz w:val="28"/>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2586379"/>
    <w:multiLevelType w:val="multilevel"/>
    <w:tmpl w:val="B19C32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47"/>
        </w:tabs>
        <w:ind w:left="1047"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47025341"/>
    <w:multiLevelType w:val="singleLevel"/>
    <w:tmpl w:val="7848EC04"/>
    <w:lvl w:ilvl="0">
      <w:start w:val="3"/>
      <w:numFmt w:val="bullet"/>
      <w:lvlText w:val="-"/>
      <w:lvlJc w:val="left"/>
      <w:pPr>
        <w:tabs>
          <w:tab w:val="num" w:pos="1080"/>
        </w:tabs>
        <w:ind w:left="1080" w:hanging="360"/>
      </w:pPr>
      <w:rPr>
        <w:rFonts w:ascii="Times New Roman" w:hAnsi="Times New Roman" w:hint="default"/>
      </w:rPr>
    </w:lvl>
  </w:abstractNum>
  <w:abstractNum w:abstractNumId="28">
    <w:nsid w:val="47F55828"/>
    <w:multiLevelType w:val="hybridMultilevel"/>
    <w:tmpl w:val="F766973A"/>
    <w:lvl w:ilvl="0" w:tplc="FFFFFFFF">
      <w:start w:val="1"/>
      <w:numFmt w:val="decimal"/>
      <w:lvlText w:val="%1."/>
      <w:lvlJc w:val="left"/>
      <w:pPr>
        <w:tabs>
          <w:tab w:val="num" w:pos="999"/>
        </w:tabs>
        <w:ind w:left="999" w:hanging="360"/>
      </w:pPr>
      <w:rPr>
        <w:rFonts w:cs="Times New Roman" w:hint="default"/>
      </w:rPr>
    </w:lvl>
    <w:lvl w:ilvl="1" w:tplc="FFFFFFFF">
      <w:start w:val="1"/>
      <w:numFmt w:val="lowerLetter"/>
      <w:lvlText w:val="%2."/>
      <w:lvlJc w:val="left"/>
      <w:pPr>
        <w:tabs>
          <w:tab w:val="num" w:pos="1719"/>
        </w:tabs>
        <w:ind w:left="1719" w:hanging="360"/>
      </w:pPr>
      <w:rPr>
        <w:rFonts w:cs="Times New Roman"/>
      </w:rPr>
    </w:lvl>
    <w:lvl w:ilvl="2" w:tplc="FFFFFFFF">
      <w:start w:val="1"/>
      <w:numFmt w:val="lowerRoman"/>
      <w:lvlText w:val="%3."/>
      <w:lvlJc w:val="right"/>
      <w:pPr>
        <w:tabs>
          <w:tab w:val="num" w:pos="2439"/>
        </w:tabs>
        <w:ind w:left="2439" w:hanging="180"/>
      </w:pPr>
      <w:rPr>
        <w:rFonts w:cs="Times New Roman"/>
      </w:rPr>
    </w:lvl>
    <w:lvl w:ilvl="3" w:tplc="FFFFFFFF">
      <w:start w:val="1"/>
      <w:numFmt w:val="decimal"/>
      <w:lvlText w:val="%4."/>
      <w:lvlJc w:val="left"/>
      <w:pPr>
        <w:tabs>
          <w:tab w:val="num" w:pos="3159"/>
        </w:tabs>
        <w:ind w:left="3159" w:hanging="360"/>
      </w:pPr>
      <w:rPr>
        <w:rFonts w:cs="Times New Roman"/>
      </w:rPr>
    </w:lvl>
    <w:lvl w:ilvl="4" w:tplc="FFFFFFFF">
      <w:start w:val="1"/>
      <w:numFmt w:val="lowerLetter"/>
      <w:lvlText w:val="%5."/>
      <w:lvlJc w:val="left"/>
      <w:pPr>
        <w:tabs>
          <w:tab w:val="num" w:pos="3879"/>
        </w:tabs>
        <w:ind w:left="3879" w:hanging="360"/>
      </w:pPr>
      <w:rPr>
        <w:rFonts w:cs="Times New Roman"/>
      </w:rPr>
    </w:lvl>
    <w:lvl w:ilvl="5" w:tplc="FFFFFFFF">
      <w:start w:val="1"/>
      <w:numFmt w:val="lowerRoman"/>
      <w:lvlText w:val="%6."/>
      <w:lvlJc w:val="right"/>
      <w:pPr>
        <w:tabs>
          <w:tab w:val="num" w:pos="4599"/>
        </w:tabs>
        <w:ind w:left="4599" w:hanging="180"/>
      </w:pPr>
      <w:rPr>
        <w:rFonts w:cs="Times New Roman"/>
      </w:rPr>
    </w:lvl>
    <w:lvl w:ilvl="6" w:tplc="FFFFFFFF">
      <w:start w:val="1"/>
      <w:numFmt w:val="decimal"/>
      <w:lvlText w:val="%7."/>
      <w:lvlJc w:val="left"/>
      <w:pPr>
        <w:tabs>
          <w:tab w:val="num" w:pos="5319"/>
        </w:tabs>
        <w:ind w:left="5319" w:hanging="360"/>
      </w:pPr>
      <w:rPr>
        <w:rFonts w:cs="Times New Roman"/>
      </w:rPr>
    </w:lvl>
    <w:lvl w:ilvl="7" w:tplc="FFFFFFFF">
      <w:start w:val="1"/>
      <w:numFmt w:val="lowerLetter"/>
      <w:lvlText w:val="%8."/>
      <w:lvlJc w:val="left"/>
      <w:pPr>
        <w:tabs>
          <w:tab w:val="num" w:pos="6039"/>
        </w:tabs>
        <w:ind w:left="6039" w:hanging="360"/>
      </w:pPr>
      <w:rPr>
        <w:rFonts w:cs="Times New Roman"/>
      </w:rPr>
    </w:lvl>
    <w:lvl w:ilvl="8" w:tplc="FFFFFFFF">
      <w:start w:val="1"/>
      <w:numFmt w:val="lowerRoman"/>
      <w:lvlText w:val="%9."/>
      <w:lvlJc w:val="right"/>
      <w:pPr>
        <w:tabs>
          <w:tab w:val="num" w:pos="6759"/>
        </w:tabs>
        <w:ind w:left="6759" w:hanging="180"/>
      </w:pPr>
      <w:rPr>
        <w:rFonts w:cs="Times New Roman"/>
      </w:rPr>
    </w:lvl>
  </w:abstractNum>
  <w:abstractNum w:abstractNumId="29">
    <w:nsid w:val="49C7145C"/>
    <w:multiLevelType w:val="singleLevel"/>
    <w:tmpl w:val="6110F836"/>
    <w:lvl w:ilvl="0">
      <w:start w:val="3"/>
      <w:numFmt w:val="bullet"/>
      <w:lvlText w:val="-"/>
      <w:lvlJc w:val="left"/>
      <w:pPr>
        <w:tabs>
          <w:tab w:val="num" w:pos="1080"/>
        </w:tabs>
        <w:ind w:left="1080" w:hanging="360"/>
      </w:pPr>
      <w:rPr>
        <w:rFonts w:ascii="Times New Roman" w:hAnsi="Times New Roman" w:hint="default"/>
      </w:rPr>
    </w:lvl>
  </w:abstractNum>
  <w:abstractNum w:abstractNumId="30">
    <w:nsid w:val="4B083A16"/>
    <w:multiLevelType w:val="hybridMultilevel"/>
    <w:tmpl w:val="85F0E550"/>
    <w:lvl w:ilvl="0" w:tplc="FFFFFFFF">
      <w:start w:val="2"/>
      <w:numFmt w:val="bullet"/>
      <w:lvlText w:val="-"/>
      <w:lvlJc w:val="left"/>
      <w:pPr>
        <w:tabs>
          <w:tab w:val="num" w:pos="1083"/>
        </w:tabs>
        <w:ind w:left="1083" w:hanging="360"/>
      </w:pPr>
      <w:rPr>
        <w:rFonts w:ascii=".VnTime" w:eastAsia="Times New Roman" w:hAnsi=".VnTime" w:hint="default"/>
      </w:rPr>
    </w:lvl>
    <w:lvl w:ilvl="1" w:tplc="FFFFFFFF">
      <w:start w:val="1"/>
      <w:numFmt w:val="bullet"/>
      <w:lvlText w:val="o"/>
      <w:lvlJc w:val="left"/>
      <w:pPr>
        <w:tabs>
          <w:tab w:val="num" w:pos="1803"/>
        </w:tabs>
        <w:ind w:left="1803" w:hanging="360"/>
      </w:pPr>
      <w:rPr>
        <w:rFonts w:ascii="Courier New" w:hAnsi="Courier New" w:hint="default"/>
      </w:rPr>
    </w:lvl>
    <w:lvl w:ilvl="2" w:tplc="FFFFFFFF">
      <w:start w:val="1"/>
      <w:numFmt w:val="bullet"/>
      <w:lvlText w:val=""/>
      <w:lvlJc w:val="left"/>
      <w:pPr>
        <w:tabs>
          <w:tab w:val="num" w:pos="2523"/>
        </w:tabs>
        <w:ind w:left="2523" w:hanging="360"/>
      </w:pPr>
      <w:rPr>
        <w:rFonts w:ascii="Wingdings" w:hAnsi="Wingdings" w:hint="default"/>
      </w:rPr>
    </w:lvl>
    <w:lvl w:ilvl="3" w:tplc="FFFFFFFF">
      <w:start w:val="1"/>
      <w:numFmt w:val="bullet"/>
      <w:lvlText w:val=""/>
      <w:lvlJc w:val="left"/>
      <w:pPr>
        <w:tabs>
          <w:tab w:val="num" w:pos="3243"/>
        </w:tabs>
        <w:ind w:left="3243" w:hanging="360"/>
      </w:pPr>
      <w:rPr>
        <w:rFonts w:ascii="Symbol" w:hAnsi="Symbol" w:hint="default"/>
      </w:rPr>
    </w:lvl>
    <w:lvl w:ilvl="4" w:tplc="FFFFFFFF">
      <w:start w:val="1"/>
      <w:numFmt w:val="bullet"/>
      <w:lvlText w:val="o"/>
      <w:lvlJc w:val="left"/>
      <w:pPr>
        <w:tabs>
          <w:tab w:val="num" w:pos="3963"/>
        </w:tabs>
        <w:ind w:left="3963" w:hanging="360"/>
      </w:pPr>
      <w:rPr>
        <w:rFonts w:ascii="Courier New" w:hAnsi="Courier New" w:hint="default"/>
      </w:rPr>
    </w:lvl>
    <w:lvl w:ilvl="5" w:tplc="FFFFFFFF">
      <w:start w:val="1"/>
      <w:numFmt w:val="bullet"/>
      <w:lvlText w:val=""/>
      <w:lvlJc w:val="left"/>
      <w:pPr>
        <w:tabs>
          <w:tab w:val="num" w:pos="4683"/>
        </w:tabs>
        <w:ind w:left="4683" w:hanging="360"/>
      </w:pPr>
      <w:rPr>
        <w:rFonts w:ascii="Wingdings" w:hAnsi="Wingdings" w:hint="default"/>
      </w:rPr>
    </w:lvl>
    <w:lvl w:ilvl="6" w:tplc="FFFFFFFF">
      <w:start w:val="1"/>
      <w:numFmt w:val="bullet"/>
      <w:lvlText w:val=""/>
      <w:lvlJc w:val="left"/>
      <w:pPr>
        <w:tabs>
          <w:tab w:val="num" w:pos="5403"/>
        </w:tabs>
        <w:ind w:left="5403" w:hanging="360"/>
      </w:pPr>
      <w:rPr>
        <w:rFonts w:ascii="Symbol" w:hAnsi="Symbol" w:hint="default"/>
      </w:rPr>
    </w:lvl>
    <w:lvl w:ilvl="7" w:tplc="FFFFFFFF">
      <w:start w:val="1"/>
      <w:numFmt w:val="bullet"/>
      <w:lvlText w:val="o"/>
      <w:lvlJc w:val="left"/>
      <w:pPr>
        <w:tabs>
          <w:tab w:val="num" w:pos="6123"/>
        </w:tabs>
        <w:ind w:left="6123" w:hanging="360"/>
      </w:pPr>
      <w:rPr>
        <w:rFonts w:ascii="Courier New" w:hAnsi="Courier New" w:hint="default"/>
      </w:rPr>
    </w:lvl>
    <w:lvl w:ilvl="8" w:tplc="FFFFFFFF">
      <w:start w:val="1"/>
      <w:numFmt w:val="bullet"/>
      <w:lvlText w:val=""/>
      <w:lvlJc w:val="left"/>
      <w:pPr>
        <w:tabs>
          <w:tab w:val="num" w:pos="6843"/>
        </w:tabs>
        <w:ind w:left="6843" w:hanging="360"/>
      </w:pPr>
      <w:rPr>
        <w:rFonts w:ascii="Wingdings" w:hAnsi="Wingdings" w:hint="default"/>
      </w:rPr>
    </w:lvl>
  </w:abstractNum>
  <w:abstractNum w:abstractNumId="31">
    <w:nsid w:val="4FFB0C14"/>
    <w:multiLevelType w:val="hybridMultilevel"/>
    <w:tmpl w:val="A83EC4F8"/>
    <w:lvl w:ilvl="0" w:tplc="FFFFFFFF">
      <w:start w:val="3"/>
      <w:numFmt w:val="bullet"/>
      <w:lvlText w:val="-"/>
      <w:lvlJc w:val="left"/>
      <w:pPr>
        <w:tabs>
          <w:tab w:val="num" w:pos="1083"/>
        </w:tabs>
        <w:ind w:left="1083" w:hanging="360"/>
      </w:pPr>
      <w:rPr>
        <w:rFonts w:ascii=".VnTime" w:eastAsia="Times New Roman" w:hAnsi=".VnTime" w:hint="default"/>
      </w:rPr>
    </w:lvl>
    <w:lvl w:ilvl="1" w:tplc="FFFFFFFF">
      <w:start w:val="1"/>
      <w:numFmt w:val="bullet"/>
      <w:lvlText w:val="o"/>
      <w:lvlJc w:val="left"/>
      <w:pPr>
        <w:tabs>
          <w:tab w:val="num" w:pos="1803"/>
        </w:tabs>
        <w:ind w:left="1803" w:hanging="360"/>
      </w:pPr>
      <w:rPr>
        <w:rFonts w:ascii="Courier New" w:hAnsi="Courier New" w:hint="default"/>
      </w:rPr>
    </w:lvl>
    <w:lvl w:ilvl="2" w:tplc="FFFFFFFF">
      <w:start w:val="1"/>
      <w:numFmt w:val="bullet"/>
      <w:lvlText w:val=""/>
      <w:lvlJc w:val="left"/>
      <w:pPr>
        <w:tabs>
          <w:tab w:val="num" w:pos="2523"/>
        </w:tabs>
        <w:ind w:left="2523" w:hanging="360"/>
      </w:pPr>
      <w:rPr>
        <w:rFonts w:ascii="Wingdings" w:hAnsi="Wingdings" w:hint="default"/>
      </w:rPr>
    </w:lvl>
    <w:lvl w:ilvl="3" w:tplc="FFFFFFFF">
      <w:start w:val="1"/>
      <w:numFmt w:val="bullet"/>
      <w:lvlText w:val=""/>
      <w:lvlJc w:val="left"/>
      <w:pPr>
        <w:tabs>
          <w:tab w:val="num" w:pos="3243"/>
        </w:tabs>
        <w:ind w:left="3243" w:hanging="360"/>
      </w:pPr>
      <w:rPr>
        <w:rFonts w:ascii="Symbol" w:hAnsi="Symbol" w:hint="default"/>
      </w:rPr>
    </w:lvl>
    <w:lvl w:ilvl="4" w:tplc="FFFFFFFF">
      <w:start w:val="1"/>
      <w:numFmt w:val="bullet"/>
      <w:lvlText w:val="o"/>
      <w:lvlJc w:val="left"/>
      <w:pPr>
        <w:tabs>
          <w:tab w:val="num" w:pos="3963"/>
        </w:tabs>
        <w:ind w:left="3963" w:hanging="360"/>
      </w:pPr>
      <w:rPr>
        <w:rFonts w:ascii="Courier New" w:hAnsi="Courier New" w:hint="default"/>
      </w:rPr>
    </w:lvl>
    <w:lvl w:ilvl="5" w:tplc="FFFFFFFF">
      <w:start w:val="1"/>
      <w:numFmt w:val="bullet"/>
      <w:lvlText w:val=""/>
      <w:lvlJc w:val="left"/>
      <w:pPr>
        <w:tabs>
          <w:tab w:val="num" w:pos="4683"/>
        </w:tabs>
        <w:ind w:left="4683" w:hanging="360"/>
      </w:pPr>
      <w:rPr>
        <w:rFonts w:ascii="Wingdings" w:hAnsi="Wingdings" w:hint="default"/>
      </w:rPr>
    </w:lvl>
    <w:lvl w:ilvl="6" w:tplc="FFFFFFFF">
      <w:start w:val="1"/>
      <w:numFmt w:val="bullet"/>
      <w:lvlText w:val=""/>
      <w:lvlJc w:val="left"/>
      <w:pPr>
        <w:tabs>
          <w:tab w:val="num" w:pos="5403"/>
        </w:tabs>
        <w:ind w:left="5403" w:hanging="360"/>
      </w:pPr>
      <w:rPr>
        <w:rFonts w:ascii="Symbol" w:hAnsi="Symbol" w:hint="default"/>
      </w:rPr>
    </w:lvl>
    <w:lvl w:ilvl="7" w:tplc="FFFFFFFF">
      <w:start w:val="1"/>
      <w:numFmt w:val="bullet"/>
      <w:lvlText w:val="o"/>
      <w:lvlJc w:val="left"/>
      <w:pPr>
        <w:tabs>
          <w:tab w:val="num" w:pos="6123"/>
        </w:tabs>
        <w:ind w:left="6123" w:hanging="360"/>
      </w:pPr>
      <w:rPr>
        <w:rFonts w:ascii="Courier New" w:hAnsi="Courier New" w:hint="default"/>
      </w:rPr>
    </w:lvl>
    <w:lvl w:ilvl="8" w:tplc="FFFFFFFF">
      <w:start w:val="1"/>
      <w:numFmt w:val="bullet"/>
      <w:lvlText w:val=""/>
      <w:lvlJc w:val="left"/>
      <w:pPr>
        <w:tabs>
          <w:tab w:val="num" w:pos="6843"/>
        </w:tabs>
        <w:ind w:left="6843" w:hanging="360"/>
      </w:pPr>
      <w:rPr>
        <w:rFonts w:ascii="Wingdings" w:hAnsi="Wingdings" w:hint="default"/>
      </w:rPr>
    </w:lvl>
  </w:abstractNum>
  <w:abstractNum w:abstractNumId="32">
    <w:nsid w:val="50191FD3"/>
    <w:multiLevelType w:val="hybridMultilevel"/>
    <w:tmpl w:val="C348460A"/>
    <w:lvl w:ilvl="0" w:tplc="E5F6B4E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53D42A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42735DE"/>
    <w:multiLevelType w:val="hybridMultilevel"/>
    <w:tmpl w:val="6EF665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4632AB5"/>
    <w:multiLevelType w:val="hybridMultilevel"/>
    <w:tmpl w:val="4CD4C2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55E74C92"/>
    <w:multiLevelType w:val="singleLevel"/>
    <w:tmpl w:val="77FA226E"/>
    <w:lvl w:ilvl="0">
      <w:start w:val="3"/>
      <w:numFmt w:val="bullet"/>
      <w:lvlText w:val="-"/>
      <w:lvlJc w:val="left"/>
      <w:pPr>
        <w:tabs>
          <w:tab w:val="num" w:pos="1080"/>
        </w:tabs>
        <w:ind w:left="1080" w:hanging="360"/>
      </w:pPr>
      <w:rPr>
        <w:rFonts w:ascii="Times New Roman" w:hAnsi="Times New Roman" w:hint="default"/>
      </w:rPr>
    </w:lvl>
  </w:abstractNum>
  <w:abstractNum w:abstractNumId="37">
    <w:nsid w:val="5887019E"/>
    <w:multiLevelType w:val="singleLevel"/>
    <w:tmpl w:val="7E0C2ECC"/>
    <w:lvl w:ilvl="0">
      <w:start w:val="1"/>
      <w:numFmt w:val="decimal"/>
      <w:lvlText w:val="%1."/>
      <w:lvlJc w:val="left"/>
      <w:pPr>
        <w:tabs>
          <w:tab w:val="num" w:pos="927"/>
        </w:tabs>
        <w:ind w:left="927" w:hanging="360"/>
      </w:pPr>
      <w:rPr>
        <w:rFonts w:cs="Times New Roman" w:hint="default"/>
      </w:rPr>
    </w:lvl>
  </w:abstractNum>
  <w:abstractNum w:abstractNumId="38">
    <w:nsid w:val="59FC7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A937DD7"/>
    <w:multiLevelType w:val="singleLevel"/>
    <w:tmpl w:val="00B0D2FA"/>
    <w:lvl w:ilvl="0">
      <w:numFmt w:val="bullet"/>
      <w:lvlText w:val="-"/>
      <w:lvlJc w:val="left"/>
      <w:pPr>
        <w:tabs>
          <w:tab w:val="num" w:pos="360"/>
        </w:tabs>
        <w:ind w:left="360" w:hanging="360"/>
      </w:pPr>
      <w:rPr>
        <w:rFonts w:ascii="Times New Roman" w:hAnsi="Times New Roman" w:hint="default"/>
      </w:rPr>
    </w:lvl>
  </w:abstractNum>
  <w:abstractNum w:abstractNumId="40">
    <w:nsid w:val="5E1C33D2"/>
    <w:multiLevelType w:val="hybridMultilevel"/>
    <w:tmpl w:val="02889AF2"/>
    <w:lvl w:ilvl="0" w:tplc="7E863B7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B0328E4"/>
    <w:multiLevelType w:val="hybridMultilevel"/>
    <w:tmpl w:val="1238673A"/>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2">
    <w:nsid w:val="6C1E13E8"/>
    <w:multiLevelType w:val="hybridMultilevel"/>
    <w:tmpl w:val="95A43BDA"/>
    <w:lvl w:ilvl="0" w:tplc="9084A48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nsid w:val="6CEC79A8"/>
    <w:multiLevelType w:val="singleLevel"/>
    <w:tmpl w:val="D6A28866"/>
    <w:lvl w:ilvl="0">
      <w:start w:val="1"/>
      <w:numFmt w:val="upperLetter"/>
      <w:lvlText w:val="%1."/>
      <w:lvlJc w:val="left"/>
      <w:pPr>
        <w:tabs>
          <w:tab w:val="num" w:pos="1040"/>
        </w:tabs>
        <w:ind w:left="1040" w:hanging="360"/>
      </w:pPr>
      <w:rPr>
        <w:rFonts w:cs="Times New Roman" w:hint="default"/>
      </w:rPr>
    </w:lvl>
  </w:abstractNum>
  <w:abstractNum w:abstractNumId="44">
    <w:nsid w:val="6E630CE5"/>
    <w:multiLevelType w:val="singleLevel"/>
    <w:tmpl w:val="E45AF9DA"/>
    <w:lvl w:ilvl="0">
      <w:start w:val="1"/>
      <w:numFmt w:val="upperLetter"/>
      <w:lvlText w:val="%1."/>
      <w:lvlJc w:val="left"/>
      <w:pPr>
        <w:tabs>
          <w:tab w:val="num" w:pos="1040"/>
        </w:tabs>
        <w:ind w:left="1040" w:hanging="360"/>
      </w:pPr>
      <w:rPr>
        <w:rFonts w:cs="Times New Roman" w:hint="default"/>
      </w:rPr>
    </w:lvl>
  </w:abstractNum>
  <w:abstractNum w:abstractNumId="45">
    <w:nsid w:val="70DB43F8"/>
    <w:multiLevelType w:val="hybridMultilevel"/>
    <w:tmpl w:val="03C84F7A"/>
    <w:lvl w:ilvl="0" w:tplc="FFFFFFFF">
      <w:start w:val="2"/>
      <w:numFmt w:val="bullet"/>
      <w:lvlText w:val="-"/>
      <w:lvlJc w:val="left"/>
      <w:pPr>
        <w:tabs>
          <w:tab w:val="num" w:pos="1083"/>
        </w:tabs>
        <w:ind w:left="1083" w:hanging="360"/>
      </w:pPr>
      <w:rPr>
        <w:rFonts w:ascii=".VnTime" w:eastAsia="Times New Roman" w:hAnsi=".VnTime" w:hint="default"/>
      </w:rPr>
    </w:lvl>
    <w:lvl w:ilvl="1" w:tplc="FFFFFFFF">
      <w:start w:val="1"/>
      <w:numFmt w:val="bullet"/>
      <w:lvlText w:val="o"/>
      <w:lvlJc w:val="left"/>
      <w:pPr>
        <w:tabs>
          <w:tab w:val="num" w:pos="1803"/>
        </w:tabs>
        <w:ind w:left="1803" w:hanging="360"/>
      </w:pPr>
      <w:rPr>
        <w:rFonts w:ascii="Courier New" w:hAnsi="Courier New" w:hint="default"/>
      </w:rPr>
    </w:lvl>
    <w:lvl w:ilvl="2" w:tplc="FFFFFFFF">
      <w:start w:val="1"/>
      <w:numFmt w:val="bullet"/>
      <w:lvlText w:val=""/>
      <w:lvlJc w:val="left"/>
      <w:pPr>
        <w:tabs>
          <w:tab w:val="num" w:pos="2523"/>
        </w:tabs>
        <w:ind w:left="2523" w:hanging="360"/>
      </w:pPr>
      <w:rPr>
        <w:rFonts w:ascii="Wingdings" w:hAnsi="Wingdings" w:hint="default"/>
      </w:rPr>
    </w:lvl>
    <w:lvl w:ilvl="3" w:tplc="FFFFFFFF">
      <w:start w:val="1"/>
      <w:numFmt w:val="bullet"/>
      <w:lvlText w:val=""/>
      <w:lvlJc w:val="left"/>
      <w:pPr>
        <w:tabs>
          <w:tab w:val="num" w:pos="3243"/>
        </w:tabs>
        <w:ind w:left="3243" w:hanging="360"/>
      </w:pPr>
      <w:rPr>
        <w:rFonts w:ascii="Symbol" w:hAnsi="Symbol" w:hint="default"/>
      </w:rPr>
    </w:lvl>
    <w:lvl w:ilvl="4" w:tplc="FFFFFFFF">
      <w:start w:val="1"/>
      <w:numFmt w:val="bullet"/>
      <w:lvlText w:val="o"/>
      <w:lvlJc w:val="left"/>
      <w:pPr>
        <w:tabs>
          <w:tab w:val="num" w:pos="3963"/>
        </w:tabs>
        <w:ind w:left="3963" w:hanging="360"/>
      </w:pPr>
      <w:rPr>
        <w:rFonts w:ascii="Courier New" w:hAnsi="Courier New" w:hint="default"/>
      </w:rPr>
    </w:lvl>
    <w:lvl w:ilvl="5" w:tplc="FFFFFFFF">
      <w:start w:val="1"/>
      <w:numFmt w:val="bullet"/>
      <w:lvlText w:val=""/>
      <w:lvlJc w:val="left"/>
      <w:pPr>
        <w:tabs>
          <w:tab w:val="num" w:pos="4683"/>
        </w:tabs>
        <w:ind w:left="4683" w:hanging="360"/>
      </w:pPr>
      <w:rPr>
        <w:rFonts w:ascii="Wingdings" w:hAnsi="Wingdings" w:hint="default"/>
      </w:rPr>
    </w:lvl>
    <w:lvl w:ilvl="6" w:tplc="FFFFFFFF">
      <w:start w:val="1"/>
      <w:numFmt w:val="bullet"/>
      <w:lvlText w:val=""/>
      <w:lvlJc w:val="left"/>
      <w:pPr>
        <w:tabs>
          <w:tab w:val="num" w:pos="5403"/>
        </w:tabs>
        <w:ind w:left="5403" w:hanging="360"/>
      </w:pPr>
      <w:rPr>
        <w:rFonts w:ascii="Symbol" w:hAnsi="Symbol" w:hint="default"/>
      </w:rPr>
    </w:lvl>
    <w:lvl w:ilvl="7" w:tplc="FFFFFFFF">
      <w:start w:val="1"/>
      <w:numFmt w:val="bullet"/>
      <w:lvlText w:val="o"/>
      <w:lvlJc w:val="left"/>
      <w:pPr>
        <w:tabs>
          <w:tab w:val="num" w:pos="6123"/>
        </w:tabs>
        <w:ind w:left="6123" w:hanging="360"/>
      </w:pPr>
      <w:rPr>
        <w:rFonts w:ascii="Courier New" w:hAnsi="Courier New" w:hint="default"/>
      </w:rPr>
    </w:lvl>
    <w:lvl w:ilvl="8" w:tplc="FFFFFFFF">
      <w:start w:val="1"/>
      <w:numFmt w:val="bullet"/>
      <w:lvlText w:val=""/>
      <w:lvlJc w:val="left"/>
      <w:pPr>
        <w:tabs>
          <w:tab w:val="num" w:pos="6843"/>
        </w:tabs>
        <w:ind w:left="6843" w:hanging="360"/>
      </w:pPr>
      <w:rPr>
        <w:rFonts w:ascii="Wingdings" w:hAnsi="Wingdings" w:hint="default"/>
      </w:rPr>
    </w:lvl>
  </w:abstractNum>
  <w:abstractNum w:abstractNumId="46">
    <w:nsid w:val="712743F4"/>
    <w:multiLevelType w:val="hybridMultilevel"/>
    <w:tmpl w:val="CD4C6B22"/>
    <w:lvl w:ilvl="0" w:tplc="FFFFFFFF">
      <w:start w:val="1"/>
      <w:numFmt w:val="upp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7">
    <w:nsid w:val="716B60A8"/>
    <w:multiLevelType w:val="singleLevel"/>
    <w:tmpl w:val="D4FAFAC4"/>
    <w:lvl w:ilvl="0">
      <w:start w:val="1"/>
      <w:numFmt w:val="upperLetter"/>
      <w:lvlText w:val="%1."/>
      <w:lvlJc w:val="left"/>
      <w:pPr>
        <w:tabs>
          <w:tab w:val="num" w:pos="1080"/>
        </w:tabs>
        <w:ind w:left="1080" w:hanging="360"/>
      </w:pPr>
      <w:rPr>
        <w:rFonts w:cs="Times New Roman" w:hint="default"/>
      </w:rPr>
    </w:lvl>
  </w:abstractNum>
  <w:abstractNum w:abstractNumId="48">
    <w:nsid w:val="73943830"/>
    <w:multiLevelType w:val="singleLevel"/>
    <w:tmpl w:val="A34AF0E8"/>
    <w:lvl w:ilvl="0">
      <w:start w:val="1"/>
      <w:numFmt w:val="lowerLetter"/>
      <w:lvlText w:val="%1)"/>
      <w:lvlJc w:val="left"/>
      <w:pPr>
        <w:tabs>
          <w:tab w:val="num" w:pos="1080"/>
        </w:tabs>
        <w:ind w:left="1080" w:hanging="360"/>
      </w:pPr>
      <w:rPr>
        <w:rFonts w:cs="Times New Roman" w:hint="default"/>
      </w:rPr>
    </w:lvl>
  </w:abstractNum>
  <w:abstractNum w:abstractNumId="49">
    <w:nsid w:val="7D184306"/>
    <w:multiLevelType w:val="singleLevel"/>
    <w:tmpl w:val="FCD06842"/>
    <w:lvl w:ilvl="0">
      <w:start w:val="4"/>
      <w:numFmt w:val="bullet"/>
      <w:lvlText w:val="-"/>
      <w:lvlJc w:val="left"/>
      <w:pPr>
        <w:tabs>
          <w:tab w:val="num" w:pos="1080"/>
        </w:tabs>
        <w:ind w:left="1080" w:hanging="360"/>
      </w:pPr>
      <w:rPr>
        <w:rFonts w:ascii="Times New Roman" w:hAnsi="Times New Roman" w:hint="default"/>
      </w:rPr>
    </w:lvl>
  </w:abstractNum>
  <w:num w:numId="1">
    <w:abstractNumId w:val="4"/>
  </w:num>
  <w:num w:numId="2">
    <w:abstractNumId w:val="23"/>
  </w:num>
  <w:num w:numId="3">
    <w:abstractNumId w:val="0"/>
  </w:num>
  <w:num w:numId="4">
    <w:abstractNumId w:val="49"/>
  </w:num>
  <w:num w:numId="5">
    <w:abstractNumId w:val="32"/>
  </w:num>
  <w:num w:numId="6">
    <w:abstractNumId w:val="42"/>
  </w:num>
  <w:num w:numId="7">
    <w:abstractNumId w:val="40"/>
  </w:num>
  <w:num w:numId="8">
    <w:abstractNumId w:val="16"/>
  </w:num>
  <w:num w:numId="9">
    <w:abstractNumId w:val="21"/>
  </w:num>
  <w:num w:numId="10">
    <w:abstractNumId w:val="8"/>
  </w:num>
  <w:num w:numId="11">
    <w:abstractNumId w:val="17"/>
  </w:num>
  <w:num w:numId="12">
    <w:abstractNumId w:val="39"/>
  </w:num>
  <w:num w:numId="13">
    <w:abstractNumId w:val="18"/>
  </w:num>
  <w:num w:numId="14">
    <w:abstractNumId w:val="13"/>
  </w:num>
  <w:num w:numId="15">
    <w:abstractNumId w:val="37"/>
  </w:num>
  <w:num w:numId="16">
    <w:abstractNumId w:val="36"/>
  </w:num>
  <w:num w:numId="17">
    <w:abstractNumId w:val="10"/>
  </w:num>
  <w:num w:numId="18">
    <w:abstractNumId w:val="48"/>
  </w:num>
  <w:num w:numId="19">
    <w:abstractNumId w:val="41"/>
  </w:num>
  <w:num w:numId="20">
    <w:abstractNumId w:val="28"/>
  </w:num>
  <w:num w:numId="21">
    <w:abstractNumId w:val="26"/>
  </w:num>
  <w:num w:numId="22">
    <w:abstractNumId w:val="38"/>
  </w:num>
  <w:num w:numId="23">
    <w:abstractNumId w:val="33"/>
  </w:num>
  <w:num w:numId="24">
    <w:abstractNumId w:val="22"/>
  </w:num>
  <w:num w:numId="25">
    <w:abstractNumId w:val="3"/>
  </w:num>
  <w:num w:numId="26">
    <w:abstractNumId w:val="12"/>
  </w:num>
  <w:num w:numId="27">
    <w:abstractNumId w:val="14"/>
  </w:num>
  <w:num w:numId="28">
    <w:abstractNumId w:val="46"/>
  </w:num>
  <w:num w:numId="29">
    <w:abstractNumId w:val="6"/>
  </w:num>
  <w:num w:numId="30">
    <w:abstractNumId w:val="30"/>
  </w:num>
  <w:num w:numId="31">
    <w:abstractNumId w:val="31"/>
  </w:num>
  <w:num w:numId="32">
    <w:abstractNumId w:val="20"/>
  </w:num>
  <w:num w:numId="33">
    <w:abstractNumId w:val="45"/>
  </w:num>
  <w:num w:numId="34">
    <w:abstractNumId w:val="47"/>
  </w:num>
  <w:num w:numId="35">
    <w:abstractNumId w:val="44"/>
  </w:num>
  <w:num w:numId="36">
    <w:abstractNumId w:val="43"/>
  </w:num>
  <w:num w:numId="37">
    <w:abstractNumId w:val="19"/>
  </w:num>
  <w:num w:numId="38">
    <w:abstractNumId w:val="29"/>
  </w:num>
  <w:num w:numId="39">
    <w:abstractNumId w:val="11"/>
  </w:num>
  <w:num w:numId="40">
    <w:abstractNumId w:val="27"/>
  </w:num>
  <w:num w:numId="41">
    <w:abstractNumId w:val="9"/>
  </w:num>
  <w:num w:numId="42">
    <w:abstractNumId w:val="5"/>
  </w:num>
  <w:num w:numId="43">
    <w:abstractNumId w:val="35"/>
  </w:num>
  <w:num w:numId="44">
    <w:abstractNumId w:val="34"/>
  </w:num>
  <w:num w:numId="45">
    <w:abstractNumId w:val="7"/>
  </w:num>
  <w:num w:numId="46">
    <w:abstractNumId w:val="24"/>
  </w:num>
  <w:num w:numId="47">
    <w:abstractNumId w:val="15"/>
  </w:num>
  <w:num w:numId="48">
    <w:abstractNumId w:val="1"/>
  </w:num>
  <w:num w:numId="49">
    <w:abstractNumId w:val="2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75"/>
    <w:rsid w:val="00001DAA"/>
    <w:rsid w:val="0000284B"/>
    <w:rsid w:val="00002DDA"/>
    <w:rsid w:val="000033E3"/>
    <w:rsid w:val="00004625"/>
    <w:rsid w:val="00005817"/>
    <w:rsid w:val="000074CE"/>
    <w:rsid w:val="00010554"/>
    <w:rsid w:val="000111E5"/>
    <w:rsid w:val="0001314D"/>
    <w:rsid w:val="00013F20"/>
    <w:rsid w:val="000145C3"/>
    <w:rsid w:val="000157A3"/>
    <w:rsid w:val="00023BCA"/>
    <w:rsid w:val="0002461D"/>
    <w:rsid w:val="00025B37"/>
    <w:rsid w:val="000264C4"/>
    <w:rsid w:val="00032132"/>
    <w:rsid w:val="00032280"/>
    <w:rsid w:val="00033482"/>
    <w:rsid w:val="00033919"/>
    <w:rsid w:val="000373BC"/>
    <w:rsid w:val="00037F10"/>
    <w:rsid w:val="00041C46"/>
    <w:rsid w:val="00042C7E"/>
    <w:rsid w:val="00042E0B"/>
    <w:rsid w:val="00045AD6"/>
    <w:rsid w:val="00050693"/>
    <w:rsid w:val="00050E0A"/>
    <w:rsid w:val="00051F7E"/>
    <w:rsid w:val="00052775"/>
    <w:rsid w:val="00052842"/>
    <w:rsid w:val="00053CE9"/>
    <w:rsid w:val="00055C24"/>
    <w:rsid w:val="00056066"/>
    <w:rsid w:val="00056529"/>
    <w:rsid w:val="000569CC"/>
    <w:rsid w:val="00057459"/>
    <w:rsid w:val="00060338"/>
    <w:rsid w:val="000648E4"/>
    <w:rsid w:val="000662CD"/>
    <w:rsid w:val="00066920"/>
    <w:rsid w:val="000669C6"/>
    <w:rsid w:val="00066BF5"/>
    <w:rsid w:val="00067B0F"/>
    <w:rsid w:val="0007206D"/>
    <w:rsid w:val="00075AA4"/>
    <w:rsid w:val="00076A5B"/>
    <w:rsid w:val="00076E27"/>
    <w:rsid w:val="00081AA8"/>
    <w:rsid w:val="00081D8E"/>
    <w:rsid w:val="00082067"/>
    <w:rsid w:val="00082871"/>
    <w:rsid w:val="00083AF7"/>
    <w:rsid w:val="00083CEE"/>
    <w:rsid w:val="00084A48"/>
    <w:rsid w:val="0008510B"/>
    <w:rsid w:val="00085DA3"/>
    <w:rsid w:val="0008726E"/>
    <w:rsid w:val="00090B64"/>
    <w:rsid w:val="00092BCD"/>
    <w:rsid w:val="000947ED"/>
    <w:rsid w:val="00095B6E"/>
    <w:rsid w:val="00097AD9"/>
    <w:rsid w:val="000A07E9"/>
    <w:rsid w:val="000A0BC2"/>
    <w:rsid w:val="000A0EB8"/>
    <w:rsid w:val="000A1997"/>
    <w:rsid w:val="000A1E0D"/>
    <w:rsid w:val="000A3063"/>
    <w:rsid w:val="000A320F"/>
    <w:rsid w:val="000A5435"/>
    <w:rsid w:val="000A5E5E"/>
    <w:rsid w:val="000A6573"/>
    <w:rsid w:val="000A665A"/>
    <w:rsid w:val="000A6A9E"/>
    <w:rsid w:val="000B40F5"/>
    <w:rsid w:val="000B5AF5"/>
    <w:rsid w:val="000C17FA"/>
    <w:rsid w:val="000C1981"/>
    <w:rsid w:val="000C1A29"/>
    <w:rsid w:val="000C3B4D"/>
    <w:rsid w:val="000C3C9E"/>
    <w:rsid w:val="000C4ABA"/>
    <w:rsid w:val="000C53F0"/>
    <w:rsid w:val="000C6893"/>
    <w:rsid w:val="000C68E3"/>
    <w:rsid w:val="000D0C12"/>
    <w:rsid w:val="000D278F"/>
    <w:rsid w:val="000D34F4"/>
    <w:rsid w:val="000D48D0"/>
    <w:rsid w:val="000D49C6"/>
    <w:rsid w:val="000D4C33"/>
    <w:rsid w:val="000D5546"/>
    <w:rsid w:val="000D5F38"/>
    <w:rsid w:val="000D7A64"/>
    <w:rsid w:val="000E055C"/>
    <w:rsid w:val="000E2A01"/>
    <w:rsid w:val="000E36E0"/>
    <w:rsid w:val="000E57AE"/>
    <w:rsid w:val="000E58E5"/>
    <w:rsid w:val="000E6708"/>
    <w:rsid w:val="000E6ACB"/>
    <w:rsid w:val="000E77F0"/>
    <w:rsid w:val="000F0BBC"/>
    <w:rsid w:val="000F0C21"/>
    <w:rsid w:val="000F15A4"/>
    <w:rsid w:val="000F401B"/>
    <w:rsid w:val="000F7911"/>
    <w:rsid w:val="000F7A04"/>
    <w:rsid w:val="00100264"/>
    <w:rsid w:val="0010041C"/>
    <w:rsid w:val="0010063D"/>
    <w:rsid w:val="00101BB4"/>
    <w:rsid w:val="00101FDB"/>
    <w:rsid w:val="00104085"/>
    <w:rsid w:val="0010508E"/>
    <w:rsid w:val="001067F1"/>
    <w:rsid w:val="0010726E"/>
    <w:rsid w:val="00107784"/>
    <w:rsid w:val="00107CE1"/>
    <w:rsid w:val="00110BCD"/>
    <w:rsid w:val="001111FB"/>
    <w:rsid w:val="00111867"/>
    <w:rsid w:val="001123B9"/>
    <w:rsid w:val="00112CB0"/>
    <w:rsid w:val="00112F27"/>
    <w:rsid w:val="001130F3"/>
    <w:rsid w:val="00117FA7"/>
    <w:rsid w:val="00121A64"/>
    <w:rsid w:val="0012308F"/>
    <w:rsid w:val="00123209"/>
    <w:rsid w:val="00123A56"/>
    <w:rsid w:val="0012617C"/>
    <w:rsid w:val="001303A9"/>
    <w:rsid w:val="00133167"/>
    <w:rsid w:val="00134E30"/>
    <w:rsid w:val="00136B27"/>
    <w:rsid w:val="00136CC8"/>
    <w:rsid w:val="00136F80"/>
    <w:rsid w:val="00137DD8"/>
    <w:rsid w:val="00140093"/>
    <w:rsid w:val="00140346"/>
    <w:rsid w:val="0014248C"/>
    <w:rsid w:val="0014378B"/>
    <w:rsid w:val="00144197"/>
    <w:rsid w:val="00144715"/>
    <w:rsid w:val="00144FA8"/>
    <w:rsid w:val="0014556C"/>
    <w:rsid w:val="00151694"/>
    <w:rsid w:val="00151E6A"/>
    <w:rsid w:val="00152821"/>
    <w:rsid w:val="00152BF0"/>
    <w:rsid w:val="001557FA"/>
    <w:rsid w:val="00155FE6"/>
    <w:rsid w:val="00156743"/>
    <w:rsid w:val="00156B5B"/>
    <w:rsid w:val="0015704D"/>
    <w:rsid w:val="001601F9"/>
    <w:rsid w:val="001628CC"/>
    <w:rsid w:val="001636BE"/>
    <w:rsid w:val="00163EBB"/>
    <w:rsid w:val="00164448"/>
    <w:rsid w:val="0016499D"/>
    <w:rsid w:val="00165B17"/>
    <w:rsid w:val="00165BBE"/>
    <w:rsid w:val="00166012"/>
    <w:rsid w:val="001660BB"/>
    <w:rsid w:val="001662EE"/>
    <w:rsid w:val="00166606"/>
    <w:rsid w:val="00172081"/>
    <w:rsid w:val="00174676"/>
    <w:rsid w:val="001756C9"/>
    <w:rsid w:val="0017698F"/>
    <w:rsid w:val="00177AEE"/>
    <w:rsid w:val="00177ECA"/>
    <w:rsid w:val="00181398"/>
    <w:rsid w:val="00184972"/>
    <w:rsid w:val="00184AEF"/>
    <w:rsid w:val="00184F3A"/>
    <w:rsid w:val="0018538E"/>
    <w:rsid w:val="00186626"/>
    <w:rsid w:val="00186D11"/>
    <w:rsid w:val="00186D28"/>
    <w:rsid w:val="00190F86"/>
    <w:rsid w:val="00190FDE"/>
    <w:rsid w:val="00191E20"/>
    <w:rsid w:val="001932FD"/>
    <w:rsid w:val="001A2618"/>
    <w:rsid w:val="001A3859"/>
    <w:rsid w:val="001A3E11"/>
    <w:rsid w:val="001A523E"/>
    <w:rsid w:val="001A5B64"/>
    <w:rsid w:val="001A6675"/>
    <w:rsid w:val="001A6EEC"/>
    <w:rsid w:val="001A7DBC"/>
    <w:rsid w:val="001B016B"/>
    <w:rsid w:val="001B204D"/>
    <w:rsid w:val="001B257D"/>
    <w:rsid w:val="001B42DD"/>
    <w:rsid w:val="001B555C"/>
    <w:rsid w:val="001C0490"/>
    <w:rsid w:val="001C05E5"/>
    <w:rsid w:val="001C2574"/>
    <w:rsid w:val="001C591D"/>
    <w:rsid w:val="001C7D1A"/>
    <w:rsid w:val="001D0130"/>
    <w:rsid w:val="001D0A7D"/>
    <w:rsid w:val="001D19DB"/>
    <w:rsid w:val="001D34DE"/>
    <w:rsid w:val="001D62FE"/>
    <w:rsid w:val="001D6BCA"/>
    <w:rsid w:val="001D7638"/>
    <w:rsid w:val="001D77DE"/>
    <w:rsid w:val="001D7A01"/>
    <w:rsid w:val="001E1DA6"/>
    <w:rsid w:val="001E4DA0"/>
    <w:rsid w:val="001E57C1"/>
    <w:rsid w:val="001F0473"/>
    <w:rsid w:val="001F0F78"/>
    <w:rsid w:val="001F1212"/>
    <w:rsid w:val="001F142A"/>
    <w:rsid w:val="001F4964"/>
    <w:rsid w:val="001F5944"/>
    <w:rsid w:val="001F67B2"/>
    <w:rsid w:val="001F75BB"/>
    <w:rsid w:val="001F7B2F"/>
    <w:rsid w:val="00200EEC"/>
    <w:rsid w:val="002023FD"/>
    <w:rsid w:val="00202B8A"/>
    <w:rsid w:val="00202FA5"/>
    <w:rsid w:val="00203499"/>
    <w:rsid w:val="00204738"/>
    <w:rsid w:val="00207BB9"/>
    <w:rsid w:val="0021008F"/>
    <w:rsid w:val="00210343"/>
    <w:rsid w:val="0021087C"/>
    <w:rsid w:val="002112C5"/>
    <w:rsid w:val="00211708"/>
    <w:rsid w:val="00211A45"/>
    <w:rsid w:val="00213988"/>
    <w:rsid w:val="00214935"/>
    <w:rsid w:val="00215BC8"/>
    <w:rsid w:val="00216782"/>
    <w:rsid w:val="002174DD"/>
    <w:rsid w:val="00217E60"/>
    <w:rsid w:val="0022026E"/>
    <w:rsid w:val="00221611"/>
    <w:rsid w:val="0022330D"/>
    <w:rsid w:val="00224975"/>
    <w:rsid w:val="00224B22"/>
    <w:rsid w:val="00227F26"/>
    <w:rsid w:val="00227FCD"/>
    <w:rsid w:val="00231E42"/>
    <w:rsid w:val="00234FB5"/>
    <w:rsid w:val="00235354"/>
    <w:rsid w:val="00236D93"/>
    <w:rsid w:val="0024042C"/>
    <w:rsid w:val="002416E3"/>
    <w:rsid w:val="0024202C"/>
    <w:rsid w:val="00242592"/>
    <w:rsid w:val="00242F30"/>
    <w:rsid w:val="00243C6B"/>
    <w:rsid w:val="00244B0D"/>
    <w:rsid w:val="00244D01"/>
    <w:rsid w:val="00244D81"/>
    <w:rsid w:val="00244DEC"/>
    <w:rsid w:val="0024589C"/>
    <w:rsid w:val="00245B10"/>
    <w:rsid w:val="00247E3C"/>
    <w:rsid w:val="00251107"/>
    <w:rsid w:val="00253281"/>
    <w:rsid w:val="00255264"/>
    <w:rsid w:val="0025543B"/>
    <w:rsid w:val="00255AB7"/>
    <w:rsid w:val="002573E6"/>
    <w:rsid w:val="002601FC"/>
    <w:rsid w:val="00261C3D"/>
    <w:rsid w:val="002626F3"/>
    <w:rsid w:val="00263172"/>
    <w:rsid w:val="00263AEA"/>
    <w:rsid w:val="0026406F"/>
    <w:rsid w:val="002662AD"/>
    <w:rsid w:val="00266958"/>
    <w:rsid w:val="00266EE2"/>
    <w:rsid w:val="00266F89"/>
    <w:rsid w:val="00267053"/>
    <w:rsid w:val="002678C6"/>
    <w:rsid w:val="0027010A"/>
    <w:rsid w:val="00270CBD"/>
    <w:rsid w:val="002714A4"/>
    <w:rsid w:val="0027545E"/>
    <w:rsid w:val="00275ED1"/>
    <w:rsid w:val="002760B8"/>
    <w:rsid w:val="00277F31"/>
    <w:rsid w:val="00280476"/>
    <w:rsid w:val="0028256E"/>
    <w:rsid w:val="002826E1"/>
    <w:rsid w:val="0028293F"/>
    <w:rsid w:val="0028298A"/>
    <w:rsid w:val="0028475F"/>
    <w:rsid w:val="00284ABE"/>
    <w:rsid w:val="00285AA5"/>
    <w:rsid w:val="002903DE"/>
    <w:rsid w:val="00293E6B"/>
    <w:rsid w:val="00297FA3"/>
    <w:rsid w:val="002A3E16"/>
    <w:rsid w:val="002A3F37"/>
    <w:rsid w:val="002A4C38"/>
    <w:rsid w:val="002A5E8C"/>
    <w:rsid w:val="002A633C"/>
    <w:rsid w:val="002A65BD"/>
    <w:rsid w:val="002A6EF2"/>
    <w:rsid w:val="002B0263"/>
    <w:rsid w:val="002B343C"/>
    <w:rsid w:val="002B3E79"/>
    <w:rsid w:val="002B497E"/>
    <w:rsid w:val="002B5C47"/>
    <w:rsid w:val="002B5CED"/>
    <w:rsid w:val="002B5DAD"/>
    <w:rsid w:val="002B614B"/>
    <w:rsid w:val="002B6D64"/>
    <w:rsid w:val="002B77BA"/>
    <w:rsid w:val="002B7E62"/>
    <w:rsid w:val="002C33EA"/>
    <w:rsid w:val="002C4591"/>
    <w:rsid w:val="002C5556"/>
    <w:rsid w:val="002C5DB4"/>
    <w:rsid w:val="002C63AE"/>
    <w:rsid w:val="002C7480"/>
    <w:rsid w:val="002D3799"/>
    <w:rsid w:val="002D6CD5"/>
    <w:rsid w:val="002D6E91"/>
    <w:rsid w:val="002D6F7D"/>
    <w:rsid w:val="002E15A7"/>
    <w:rsid w:val="002E2000"/>
    <w:rsid w:val="002E33B1"/>
    <w:rsid w:val="002E40FD"/>
    <w:rsid w:val="002E497B"/>
    <w:rsid w:val="002E621C"/>
    <w:rsid w:val="002F063E"/>
    <w:rsid w:val="002F0A4D"/>
    <w:rsid w:val="002F1056"/>
    <w:rsid w:val="002F1F7F"/>
    <w:rsid w:val="002F2116"/>
    <w:rsid w:val="002F343F"/>
    <w:rsid w:val="002F435E"/>
    <w:rsid w:val="002F6F96"/>
    <w:rsid w:val="002F78D0"/>
    <w:rsid w:val="00300A8D"/>
    <w:rsid w:val="00300F24"/>
    <w:rsid w:val="00301A26"/>
    <w:rsid w:val="00302823"/>
    <w:rsid w:val="0030378B"/>
    <w:rsid w:val="00304821"/>
    <w:rsid w:val="00304EC5"/>
    <w:rsid w:val="00305E36"/>
    <w:rsid w:val="0031000B"/>
    <w:rsid w:val="003101C3"/>
    <w:rsid w:val="00313992"/>
    <w:rsid w:val="00313ABA"/>
    <w:rsid w:val="00315ED0"/>
    <w:rsid w:val="00317901"/>
    <w:rsid w:val="00320706"/>
    <w:rsid w:val="00321A73"/>
    <w:rsid w:val="00321AE5"/>
    <w:rsid w:val="0032401D"/>
    <w:rsid w:val="003263FC"/>
    <w:rsid w:val="003274BD"/>
    <w:rsid w:val="00330703"/>
    <w:rsid w:val="00330BD2"/>
    <w:rsid w:val="003343DA"/>
    <w:rsid w:val="003343E1"/>
    <w:rsid w:val="00334573"/>
    <w:rsid w:val="00334ED9"/>
    <w:rsid w:val="0033616C"/>
    <w:rsid w:val="00336CDB"/>
    <w:rsid w:val="0033736E"/>
    <w:rsid w:val="003405C8"/>
    <w:rsid w:val="00340D4D"/>
    <w:rsid w:val="00341101"/>
    <w:rsid w:val="003412C5"/>
    <w:rsid w:val="00342672"/>
    <w:rsid w:val="0034333D"/>
    <w:rsid w:val="00344F7E"/>
    <w:rsid w:val="00346659"/>
    <w:rsid w:val="00347006"/>
    <w:rsid w:val="0035414B"/>
    <w:rsid w:val="003555F4"/>
    <w:rsid w:val="00356A2C"/>
    <w:rsid w:val="00356A47"/>
    <w:rsid w:val="003617FD"/>
    <w:rsid w:val="00364351"/>
    <w:rsid w:val="003644CA"/>
    <w:rsid w:val="003645F5"/>
    <w:rsid w:val="00364A30"/>
    <w:rsid w:val="0036602D"/>
    <w:rsid w:val="00366FEA"/>
    <w:rsid w:val="00367547"/>
    <w:rsid w:val="00370522"/>
    <w:rsid w:val="00370CEE"/>
    <w:rsid w:val="00373189"/>
    <w:rsid w:val="0037371A"/>
    <w:rsid w:val="0038104D"/>
    <w:rsid w:val="00383737"/>
    <w:rsid w:val="00383DAA"/>
    <w:rsid w:val="00383FF1"/>
    <w:rsid w:val="003848C0"/>
    <w:rsid w:val="00385C0B"/>
    <w:rsid w:val="003860E5"/>
    <w:rsid w:val="00386839"/>
    <w:rsid w:val="003903AD"/>
    <w:rsid w:val="00390BA0"/>
    <w:rsid w:val="0039242E"/>
    <w:rsid w:val="0039468C"/>
    <w:rsid w:val="0039707B"/>
    <w:rsid w:val="00397341"/>
    <w:rsid w:val="0039784C"/>
    <w:rsid w:val="003A0B1F"/>
    <w:rsid w:val="003A0F78"/>
    <w:rsid w:val="003A12B1"/>
    <w:rsid w:val="003A2D57"/>
    <w:rsid w:val="003A45D9"/>
    <w:rsid w:val="003A4E36"/>
    <w:rsid w:val="003A6973"/>
    <w:rsid w:val="003A7177"/>
    <w:rsid w:val="003B0483"/>
    <w:rsid w:val="003B0B85"/>
    <w:rsid w:val="003B1057"/>
    <w:rsid w:val="003B1974"/>
    <w:rsid w:val="003B1CA9"/>
    <w:rsid w:val="003B4178"/>
    <w:rsid w:val="003B4946"/>
    <w:rsid w:val="003B4DBD"/>
    <w:rsid w:val="003B5415"/>
    <w:rsid w:val="003B5DD2"/>
    <w:rsid w:val="003B5FF8"/>
    <w:rsid w:val="003B61CA"/>
    <w:rsid w:val="003B6A42"/>
    <w:rsid w:val="003B7B02"/>
    <w:rsid w:val="003C2020"/>
    <w:rsid w:val="003C5744"/>
    <w:rsid w:val="003C5C2D"/>
    <w:rsid w:val="003C6767"/>
    <w:rsid w:val="003C6ABD"/>
    <w:rsid w:val="003C6B1E"/>
    <w:rsid w:val="003C6D5A"/>
    <w:rsid w:val="003C6DA9"/>
    <w:rsid w:val="003C78B2"/>
    <w:rsid w:val="003D0F99"/>
    <w:rsid w:val="003D33CA"/>
    <w:rsid w:val="003D3F7F"/>
    <w:rsid w:val="003D57F1"/>
    <w:rsid w:val="003E0557"/>
    <w:rsid w:val="003E4D7B"/>
    <w:rsid w:val="003E4D9B"/>
    <w:rsid w:val="003E5ECB"/>
    <w:rsid w:val="003E6B56"/>
    <w:rsid w:val="003E7620"/>
    <w:rsid w:val="003E7896"/>
    <w:rsid w:val="003F0AB8"/>
    <w:rsid w:val="003F11B1"/>
    <w:rsid w:val="003F1B84"/>
    <w:rsid w:val="003F2DD2"/>
    <w:rsid w:val="003F35D6"/>
    <w:rsid w:val="003F3D29"/>
    <w:rsid w:val="003F4251"/>
    <w:rsid w:val="003F4645"/>
    <w:rsid w:val="003F5429"/>
    <w:rsid w:val="003F6F28"/>
    <w:rsid w:val="003F7114"/>
    <w:rsid w:val="003F7267"/>
    <w:rsid w:val="003F79FD"/>
    <w:rsid w:val="003F7B87"/>
    <w:rsid w:val="003F7D52"/>
    <w:rsid w:val="00400283"/>
    <w:rsid w:val="0040087C"/>
    <w:rsid w:val="00400BF8"/>
    <w:rsid w:val="00403ACC"/>
    <w:rsid w:val="00407022"/>
    <w:rsid w:val="004075C0"/>
    <w:rsid w:val="00407E02"/>
    <w:rsid w:val="00410BBA"/>
    <w:rsid w:val="00411B2B"/>
    <w:rsid w:val="00412035"/>
    <w:rsid w:val="00413D9F"/>
    <w:rsid w:val="00415B3B"/>
    <w:rsid w:val="004163DE"/>
    <w:rsid w:val="00416F75"/>
    <w:rsid w:val="00421C3F"/>
    <w:rsid w:val="00422521"/>
    <w:rsid w:val="0042499C"/>
    <w:rsid w:val="004265A0"/>
    <w:rsid w:val="00426754"/>
    <w:rsid w:val="00430C77"/>
    <w:rsid w:val="004318D8"/>
    <w:rsid w:val="004340C5"/>
    <w:rsid w:val="004344D7"/>
    <w:rsid w:val="004352DE"/>
    <w:rsid w:val="004357DC"/>
    <w:rsid w:val="00435BD4"/>
    <w:rsid w:val="00440604"/>
    <w:rsid w:val="00440AB6"/>
    <w:rsid w:val="00441627"/>
    <w:rsid w:val="00441BFE"/>
    <w:rsid w:val="00444E15"/>
    <w:rsid w:val="004538EE"/>
    <w:rsid w:val="00453D0B"/>
    <w:rsid w:val="0045544A"/>
    <w:rsid w:val="00455940"/>
    <w:rsid w:val="00455E2D"/>
    <w:rsid w:val="0046149B"/>
    <w:rsid w:val="00461ECC"/>
    <w:rsid w:val="00463D67"/>
    <w:rsid w:val="0046581B"/>
    <w:rsid w:val="00470D55"/>
    <w:rsid w:val="00471CA7"/>
    <w:rsid w:val="004722BD"/>
    <w:rsid w:val="0047404B"/>
    <w:rsid w:val="00475896"/>
    <w:rsid w:val="00475AC1"/>
    <w:rsid w:val="00475DBE"/>
    <w:rsid w:val="004762A8"/>
    <w:rsid w:val="00476C69"/>
    <w:rsid w:val="00477D90"/>
    <w:rsid w:val="00481787"/>
    <w:rsid w:val="00481BF7"/>
    <w:rsid w:val="004847A0"/>
    <w:rsid w:val="004855DA"/>
    <w:rsid w:val="004863B3"/>
    <w:rsid w:val="00486DF6"/>
    <w:rsid w:val="0049179A"/>
    <w:rsid w:val="004933EB"/>
    <w:rsid w:val="00493CD2"/>
    <w:rsid w:val="0049435E"/>
    <w:rsid w:val="004969BC"/>
    <w:rsid w:val="00496B4E"/>
    <w:rsid w:val="00497254"/>
    <w:rsid w:val="00497D3F"/>
    <w:rsid w:val="004A11C4"/>
    <w:rsid w:val="004A1937"/>
    <w:rsid w:val="004A2968"/>
    <w:rsid w:val="004A341F"/>
    <w:rsid w:val="004A41E5"/>
    <w:rsid w:val="004A4AF8"/>
    <w:rsid w:val="004A6DDD"/>
    <w:rsid w:val="004A7A59"/>
    <w:rsid w:val="004A7ED4"/>
    <w:rsid w:val="004B0947"/>
    <w:rsid w:val="004B11B9"/>
    <w:rsid w:val="004B14C9"/>
    <w:rsid w:val="004B29EA"/>
    <w:rsid w:val="004B2AC6"/>
    <w:rsid w:val="004B6223"/>
    <w:rsid w:val="004B68B2"/>
    <w:rsid w:val="004C291A"/>
    <w:rsid w:val="004C46A4"/>
    <w:rsid w:val="004C47A4"/>
    <w:rsid w:val="004C67AA"/>
    <w:rsid w:val="004C6CD0"/>
    <w:rsid w:val="004D181D"/>
    <w:rsid w:val="004D1F5C"/>
    <w:rsid w:val="004D2381"/>
    <w:rsid w:val="004D2EFB"/>
    <w:rsid w:val="004D404D"/>
    <w:rsid w:val="004D4F49"/>
    <w:rsid w:val="004D5517"/>
    <w:rsid w:val="004D70DE"/>
    <w:rsid w:val="004D716D"/>
    <w:rsid w:val="004E1681"/>
    <w:rsid w:val="004E4E0D"/>
    <w:rsid w:val="004E6BE6"/>
    <w:rsid w:val="004E705D"/>
    <w:rsid w:val="004F0CA8"/>
    <w:rsid w:val="004F1086"/>
    <w:rsid w:val="004F1233"/>
    <w:rsid w:val="004F200C"/>
    <w:rsid w:val="004F4D75"/>
    <w:rsid w:val="004F5DBC"/>
    <w:rsid w:val="004F72D9"/>
    <w:rsid w:val="004F780E"/>
    <w:rsid w:val="004F7994"/>
    <w:rsid w:val="004F7B95"/>
    <w:rsid w:val="004F7C2F"/>
    <w:rsid w:val="004F7C5A"/>
    <w:rsid w:val="004F7C9A"/>
    <w:rsid w:val="0050043F"/>
    <w:rsid w:val="0050055D"/>
    <w:rsid w:val="005011AE"/>
    <w:rsid w:val="00501E55"/>
    <w:rsid w:val="0050281E"/>
    <w:rsid w:val="00503DDF"/>
    <w:rsid w:val="00505AA8"/>
    <w:rsid w:val="00505CA5"/>
    <w:rsid w:val="00506EF4"/>
    <w:rsid w:val="0050766C"/>
    <w:rsid w:val="00510831"/>
    <w:rsid w:val="00510CF1"/>
    <w:rsid w:val="005112C7"/>
    <w:rsid w:val="005124D5"/>
    <w:rsid w:val="00512F81"/>
    <w:rsid w:val="00513DE7"/>
    <w:rsid w:val="00515E02"/>
    <w:rsid w:val="005168E5"/>
    <w:rsid w:val="00516D22"/>
    <w:rsid w:val="0051722F"/>
    <w:rsid w:val="00520422"/>
    <w:rsid w:val="00521A2C"/>
    <w:rsid w:val="00525F42"/>
    <w:rsid w:val="005268A1"/>
    <w:rsid w:val="00526956"/>
    <w:rsid w:val="00526DD1"/>
    <w:rsid w:val="0052718A"/>
    <w:rsid w:val="005279C0"/>
    <w:rsid w:val="005301E3"/>
    <w:rsid w:val="005307D3"/>
    <w:rsid w:val="005316A6"/>
    <w:rsid w:val="00532116"/>
    <w:rsid w:val="00532DC0"/>
    <w:rsid w:val="00533B55"/>
    <w:rsid w:val="00533BD5"/>
    <w:rsid w:val="005342BD"/>
    <w:rsid w:val="00534C7D"/>
    <w:rsid w:val="00537DFD"/>
    <w:rsid w:val="0054048C"/>
    <w:rsid w:val="00540681"/>
    <w:rsid w:val="00540A5D"/>
    <w:rsid w:val="0054192B"/>
    <w:rsid w:val="005421BE"/>
    <w:rsid w:val="005429A4"/>
    <w:rsid w:val="005432F9"/>
    <w:rsid w:val="005435C8"/>
    <w:rsid w:val="00543875"/>
    <w:rsid w:val="00544737"/>
    <w:rsid w:val="005468C8"/>
    <w:rsid w:val="00546E94"/>
    <w:rsid w:val="00547B12"/>
    <w:rsid w:val="005503EC"/>
    <w:rsid w:val="00551AD0"/>
    <w:rsid w:val="00552447"/>
    <w:rsid w:val="005530EA"/>
    <w:rsid w:val="005539C8"/>
    <w:rsid w:val="005547D9"/>
    <w:rsid w:val="00555D16"/>
    <w:rsid w:val="0055631A"/>
    <w:rsid w:val="005567C7"/>
    <w:rsid w:val="00557266"/>
    <w:rsid w:val="00557720"/>
    <w:rsid w:val="00557866"/>
    <w:rsid w:val="005635F9"/>
    <w:rsid w:val="00563CE3"/>
    <w:rsid w:val="005658D3"/>
    <w:rsid w:val="00565BE3"/>
    <w:rsid w:val="0056632B"/>
    <w:rsid w:val="005665E4"/>
    <w:rsid w:val="0057042E"/>
    <w:rsid w:val="005709A4"/>
    <w:rsid w:val="00570E49"/>
    <w:rsid w:val="005719C8"/>
    <w:rsid w:val="00574051"/>
    <w:rsid w:val="005752BC"/>
    <w:rsid w:val="00576EA9"/>
    <w:rsid w:val="0058034D"/>
    <w:rsid w:val="00580F39"/>
    <w:rsid w:val="00581DB4"/>
    <w:rsid w:val="00582707"/>
    <w:rsid w:val="00582E6F"/>
    <w:rsid w:val="005835E7"/>
    <w:rsid w:val="00583A3F"/>
    <w:rsid w:val="005841D2"/>
    <w:rsid w:val="0058459D"/>
    <w:rsid w:val="00584986"/>
    <w:rsid w:val="00590440"/>
    <w:rsid w:val="005905EA"/>
    <w:rsid w:val="00595157"/>
    <w:rsid w:val="00596F5C"/>
    <w:rsid w:val="005A0B5B"/>
    <w:rsid w:val="005A11F8"/>
    <w:rsid w:val="005A1ED2"/>
    <w:rsid w:val="005A2C62"/>
    <w:rsid w:val="005A6310"/>
    <w:rsid w:val="005A7E58"/>
    <w:rsid w:val="005B17F7"/>
    <w:rsid w:val="005B2668"/>
    <w:rsid w:val="005B30F4"/>
    <w:rsid w:val="005B426B"/>
    <w:rsid w:val="005B47A4"/>
    <w:rsid w:val="005B546F"/>
    <w:rsid w:val="005B5782"/>
    <w:rsid w:val="005B6239"/>
    <w:rsid w:val="005C006E"/>
    <w:rsid w:val="005C0E59"/>
    <w:rsid w:val="005C2723"/>
    <w:rsid w:val="005C29DD"/>
    <w:rsid w:val="005C5B7E"/>
    <w:rsid w:val="005C6E7D"/>
    <w:rsid w:val="005D01E5"/>
    <w:rsid w:val="005D052A"/>
    <w:rsid w:val="005D0AED"/>
    <w:rsid w:val="005D0BF8"/>
    <w:rsid w:val="005D1E88"/>
    <w:rsid w:val="005D2BF4"/>
    <w:rsid w:val="005D3621"/>
    <w:rsid w:val="005D4727"/>
    <w:rsid w:val="005D4958"/>
    <w:rsid w:val="005D5E47"/>
    <w:rsid w:val="005D6525"/>
    <w:rsid w:val="005E17F7"/>
    <w:rsid w:val="005E433F"/>
    <w:rsid w:val="005E532C"/>
    <w:rsid w:val="005E5B20"/>
    <w:rsid w:val="005E6704"/>
    <w:rsid w:val="005E7993"/>
    <w:rsid w:val="005E7A14"/>
    <w:rsid w:val="005F0CF1"/>
    <w:rsid w:val="005F1295"/>
    <w:rsid w:val="005F2863"/>
    <w:rsid w:val="005F2B0D"/>
    <w:rsid w:val="005F534A"/>
    <w:rsid w:val="005F548A"/>
    <w:rsid w:val="005F57A2"/>
    <w:rsid w:val="005F6CCC"/>
    <w:rsid w:val="005F7C23"/>
    <w:rsid w:val="00601F9B"/>
    <w:rsid w:val="006025E4"/>
    <w:rsid w:val="006032B7"/>
    <w:rsid w:val="0060477A"/>
    <w:rsid w:val="006049F3"/>
    <w:rsid w:val="0060519C"/>
    <w:rsid w:val="006061A4"/>
    <w:rsid w:val="006072B5"/>
    <w:rsid w:val="0061026D"/>
    <w:rsid w:val="006108AD"/>
    <w:rsid w:val="00610C29"/>
    <w:rsid w:val="00610D08"/>
    <w:rsid w:val="00610D63"/>
    <w:rsid w:val="00611E3E"/>
    <w:rsid w:val="00612EAF"/>
    <w:rsid w:val="00613711"/>
    <w:rsid w:val="0061396B"/>
    <w:rsid w:val="00614A08"/>
    <w:rsid w:val="0061722E"/>
    <w:rsid w:val="00620002"/>
    <w:rsid w:val="0062027D"/>
    <w:rsid w:val="00620873"/>
    <w:rsid w:val="006208FB"/>
    <w:rsid w:val="00622F70"/>
    <w:rsid w:val="00623BB0"/>
    <w:rsid w:val="006247D2"/>
    <w:rsid w:val="0062519E"/>
    <w:rsid w:val="00625253"/>
    <w:rsid w:val="0062565E"/>
    <w:rsid w:val="00626140"/>
    <w:rsid w:val="006276BE"/>
    <w:rsid w:val="00631F76"/>
    <w:rsid w:val="00633DBE"/>
    <w:rsid w:val="00634281"/>
    <w:rsid w:val="0063511D"/>
    <w:rsid w:val="00635141"/>
    <w:rsid w:val="00635C55"/>
    <w:rsid w:val="0063671C"/>
    <w:rsid w:val="00636928"/>
    <w:rsid w:val="00637901"/>
    <w:rsid w:val="00637B1F"/>
    <w:rsid w:val="00637C42"/>
    <w:rsid w:val="00640674"/>
    <w:rsid w:val="006408B2"/>
    <w:rsid w:val="00641F76"/>
    <w:rsid w:val="00642004"/>
    <w:rsid w:val="00642A86"/>
    <w:rsid w:val="00642B07"/>
    <w:rsid w:val="00642B6A"/>
    <w:rsid w:val="00643BE7"/>
    <w:rsid w:val="006451F4"/>
    <w:rsid w:val="00645258"/>
    <w:rsid w:val="00645DF1"/>
    <w:rsid w:val="00647BD5"/>
    <w:rsid w:val="006512AE"/>
    <w:rsid w:val="0065343D"/>
    <w:rsid w:val="00654E17"/>
    <w:rsid w:val="00655207"/>
    <w:rsid w:val="00656E43"/>
    <w:rsid w:val="00660061"/>
    <w:rsid w:val="0066139C"/>
    <w:rsid w:val="006614E9"/>
    <w:rsid w:val="006631BD"/>
    <w:rsid w:val="006636ED"/>
    <w:rsid w:val="0066400D"/>
    <w:rsid w:val="006645F7"/>
    <w:rsid w:val="00664B7B"/>
    <w:rsid w:val="006662BA"/>
    <w:rsid w:val="0066637F"/>
    <w:rsid w:val="006669B8"/>
    <w:rsid w:val="00666EE3"/>
    <w:rsid w:val="00667C4C"/>
    <w:rsid w:val="00672D19"/>
    <w:rsid w:val="00673311"/>
    <w:rsid w:val="00673342"/>
    <w:rsid w:val="00681512"/>
    <w:rsid w:val="0068162D"/>
    <w:rsid w:val="00682B9D"/>
    <w:rsid w:val="0068510F"/>
    <w:rsid w:val="00685467"/>
    <w:rsid w:val="00685962"/>
    <w:rsid w:val="006866C4"/>
    <w:rsid w:val="00686A1C"/>
    <w:rsid w:val="00686AAE"/>
    <w:rsid w:val="00686E84"/>
    <w:rsid w:val="00690701"/>
    <w:rsid w:val="00690FC5"/>
    <w:rsid w:val="00691029"/>
    <w:rsid w:val="00693058"/>
    <w:rsid w:val="006936E3"/>
    <w:rsid w:val="00695494"/>
    <w:rsid w:val="00695DF5"/>
    <w:rsid w:val="00697648"/>
    <w:rsid w:val="006A2F52"/>
    <w:rsid w:val="006A69E3"/>
    <w:rsid w:val="006A6C8F"/>
    <w:rsid w:val="006B0340"/>
    <w:rsid w:val="006B0748"/>
    <w:rsid w:val="006B2F92"/>
    <w:rsid w:val="006B376E"/>
    <w:rsid w:val="006B43E3"/>
    <w:rsid w:val="006B5FD7"/>
    <w:rsid w:val="006B70CB"/>
    <w:rsid w:val="006B7380"/>
    <w:rsid w:val="006B7FF4"/>
    <w:rsid w:val="006C35CC"/>
    <w:rsid w:val="006C6336"/>
    <w:rsid w:val="006C6E83"/>
    <w:rsid w:val="006C6F28"/>
    <w:rsid w:val="006C77EB"/>
    <w:rsid w:val="006C7867"/>
    <w:rsid w:val="006D0749"/>
    <w:rsid w:val="006D0BF1"/>
    <w:rsid w:val="006D1112"/>
    <w:rsid w:val="006D2263"/>
    <w:rsid w:val="006D298E"/>
    <w:rsid w:val="006D3D52"/>
    <w:rsid w:val="006D488B"/>
    <w:rsid w:val="006D6D58"/>
    <w:rsid w:val="006D7237"/>
    <w:rsid w:val="006E1C8B"/>
    <w:rsid w:val="006E1FFE"/>
    <w:rsid w:val="006E39CC"/>
    <w:rsid w:val="006E6256"/>
    <w:rsid w:val="006E63BC"/>
    <w:rsid w:val="006E7404"/>
    <w:rsid w:val="006E7680"/>
    <w:rsid w:val="006F05E5"/>
    <w:rsid w:val="006F08E0"/>
    <w:rsid w:val="006F1787"/>
    <w:rsid w:val="006F1A3F"/>
    <w:rsid w:val="006F2C07"/>
    <w:rsid w:val="006F3665"/>
    <w:rsid w:val="006F592C"/>
    <w:rsid w:val="006F73B8"/>
    <w:rsid w:val="006F799B"/>
    <w:rsid w:val="007003FE"/>
    <w:rsid w:val="00701BEC"/>
    <w:rsid w:val="0070263B"/>
    <w:rsid w:val="00702776"/>
    <w:rsid w:val="007046DB"/>
    <w:rsid w:val="00704E5D"/>
    <w:rsid w:val="00705CBB"/>
    <w:rsid w:val="0070673F"/>
    <w:rsid w:val="0070741C"/>
    <w:rsid w:val="00707CC9"/>
    <w:rsid w:val="00710811"/>
    <w:rsid w:val="0071115D"/>
    <w:rsid w:val="00712221"/>
    <w:rsid w:val="007122A4"/>
    <w:rsid w:val="007134E8"/>
    <w:rsid w:val="00713D9A"/>
    <w:rsid w:val="00714595"/>
    <w:rsid w:val="00714A6B"/>
    <w:rsid w:val="0071566C"/>
    <w:rsid w:val="007220D2"/>
    <w:rsid w:val="00722B29"/>
    <w:rsid w:val="0072572B"/>
    <w:rsid w:val="007279EB"/>
    <w:rsid w:val="00727B93"/>
    <w:rsid w:val="00727F03"/>
    <w:rsid w:val="007310CD"/>
    <w:rsid w:val="007315B3"/>
    <w:rsid w:val="00731A86"/>
    <w:rsid w:val="00731AE1"/>
    <w:rsid w:val="00732D1B"/>
    <w:rsid w:val="00734706"/>
    <w:rsid w:val="007378F7"/>
    <w:rsid w:val="00737BC1"/>
    <w:rsid w:val="0074043F"/>
    <w:rsid w:val="0074069C"/>
    <w:rsid w:val="00741F00"/>
    <w:rsid w:val="00742316"/>
    <w:rsid w:val="00742684"/>
    <w:rsid w:val="00743DFB"/>
    <w:rsid w:val="007511FD"/>
    <w:rsid w:val="00753AA0"/>
    <w:rsid w:val="007544D0"/>
    <w:rsid w:val="0075771F"/>
    <w:rsid w:val="00762C4E"/>
    <w:rsid w:val="00762E67"/>
    <w:rsid w:val="00765387"/>
    <w:rsid w:val="0076620D"/>
    <w:rsid w:val="00766C80"/>
    <w:rsid w:val="00770140"/>
    <w:rsid w:val="00772FA4"/>
    <w:rsid w:val="00774F3E"/>
    <w:rsid w:val="0077511F"/>
    <w:rsid w:val="0077568F"/>
    <w:rsid w:val="00775ABE"/>
    <w:rsid w:val="00775F1C"/>
    <w:rsid w:val="0077605D"/>
    <w:rsid w:val="0077626D"/>
    <w:rsid w:val="00780FFA"/>
    <w:rsid w:val="00783589"/>
    <w:rsid w:val="007835BA"/>
    <w:rsid w:val="00783C0A"/>
    <w:rsid w:val="007849A3"/>
    <w:rsid w:val="00787966"/>
    <w:rsid w:val="0079286C"/>
    <w:rsid w:val="007928B1"/>
    <w:rsid w:val="00794BEF"/>
    <w:rsid w:val="00796C9D"/>
    <w:rsid w:val="00797540"/>
    <w:rsid w:val="007977C9"/>
    <w:rsid w:val="007A1063"/>
    <w:rsid w:val="007A460E"/>
    <w:rsid w:val="007A4BF7"/>
    <w:rsid w:val="007A4F96"/>
    <w:rsid w:val="007A7134"/>
    <w:rsid w:val="007A7A36"/>
    <w:rsid w:val="007A7B5C"/>
    <w:rsid w:val="007B1F4F"/>
    <w:rsid w:val="007B282B"/>
    <w:rsid w:val="007B4020"/>
    <w:rsid w:val="007B5C5A"/>
    <w:rsid w:val="007B5FED"/>
    <w:rsid w:val="007B6684"/>
    <w:rsid w:val="007B69A1"/>
    <w:rsid w:val="007B733C"/>
    <w:rsid w:val="007C0234"/>
    <w:rsid w:val="007C2000"/>
    <w:rsid w:val="007C320C"/>
    <w:rsid w:val="007C51A6"/>
    <w:rsid w:val="007D4072"/>
    <w:rsid w:val="007D6143"/>
    <w:rsid w:val="007D6809"/>
    <w:rsid w:val="007D7DEB"/>
    <w:rsid w:val="007E239A"/>
    <w:rsid w:val="007E2A0B"/>
    <w:rsid w:val="007E3051"/>
    <w:rsid w:val="007E3EC9"/>
    <w:rsid w:val="007E403A"/>
    <w:rsid w:val="007E50D7"/>
    <w:rsid w:val="007E57F7"/>
    <w:rsid w:val="007E6C05"/>
    <w:rsid w:val="007E71F8"/>
    <w:rsid w:val="007E76F7"/>
    <w:rsid w:val="007E7FD1"/>
    <w:rsid w:val="007F07EC"/>
    <w:rsid w:val="007F0E0A"/>
    <w:rsid w:val="007F0EEC"/>
    <w:rsid w:val="007F1D1E"/>
    <w:rsid w:val="007F1E46"/>
    <w:rsid w:val="007F3D13"/>
    <w:rsid w:val="007F4757"/>
    <w:rsid w:val="007F54D9"/>
    <w:rsid w:val="007F5931"/>
    <w:rsid w:val="007F5DEF"/>
    <w:rsid w:val="007F67CD"/>
    <w:rsid w:val="007F6B04"/>
    <w:rsid w:val="008022F0"/>
    <w:rsid w:val="00802AEF"/>
    <w:rsid w:val="00802C6E"/>
    <w:rsid w:val="00803078"/>
    <w:rsid w:val="008032C8"/>
    <w:rsid w:val="00803B7D"/>
    <w:rsid w:val="008040FC"/>
    <w:rsid w:val="00804253"/>
    <w:rsid w:val="008063DC"/>
    <w:rsid w:val="008074A1"/>
    <w:rsid w:val="0081066A"/>
    <w:rsid w:val="008109D6"/>
    <w:rsid w:val="0081332A"/>
    <w:rsid w:val="0081408D"/>
    <w:rsid w:val="008145BB"/>
    <w:rsid w:val="00814A69"/>
    <w:rsid w:val="008157A5"/>
    <w:rsid w:val="00815E3D"/>
    <w:rsid w:val="00821B48"/>
    <w:rsid w:val="00822DC2"/>
    <w:rsid w:val="008231CC"/>
    <w:rsid w:val="00824628"/>
    <w:rsid w:val="008253A6"/>
    <w:rsid w:val="0083050F"/>
    <w:rsid w:val="00830E7D"/>
    <w:rsid w:val="008314CD"/>
    <w:rsid w:val="00833CA5"/>
    <w:rsid w:val="008376D4"/>
    <w:rsid w:val="00841A93"/>
    <w:rsid w:val="00841DC0"/>
    <w:rsid w:val="00842ADA"/>
    <w:rsid w:val="00842F0A"/>
    <w:rsid w:val="00844D0F"/>
    <w:rsid w:val="00845B03"/>
    <w:rsid w:val="0084766A"/>
    <w:rsid w:val="00847C61"/>
    <w:rsid w:val="00851213"/>
    <w:rsid w:val="00851697"/>
    <w:rsid w:val="00852200"/>
    <w:rsid w:val="00852432"/>
    <w:rsid w:val="00855118"/>
    <w:rsid w:val="008557EA"/>
    <w:rsid w:val="0085580A"/>
    <w:rsid w:val="008566ED"/>
    <w:rsid w:val="00860746"/>
    <w:rsid w:val="008622B1"/>
    <w:rsid w:val="00864A3D"/>
    <w:rsid w:val="00864DE0"/>
    <w:rsid w:val="00867314"/>
    <w:rsid w:val="00870252"/>
    <w:rsid w:val="00870CDA"/>
    <w:rsid w:val="0087282E"/>
    <w:rsid w:val="0087370F"/>
    <w:rsid w:val="00874D80"/>
    <w:rsid w:val="00875351"/>
    <w:rsid w:val="00875FA8"/>
    <w:rsid w:val="008766F3"/>
    <w:rsid w:val="00877C1A"/>
    <w:rsid w:val="008802B9"/>
    <w:rsid w:val="00880398"/>
    <w:rsid w:val="00882058"/>
    <w:rsid w:val="00885D12"/>
    <w:rsid w:val="00885F7B"/>
    <w:rsid w:val="008906EA"/>
    <w:rsid w:val="00891593"/>
    <w:rsid w:val="00891BF1"/>
    <w:rsid w:val="008940E1"/>
    <w:rsid w:val="00894B9D"/>
    <w:rsid w:val="00894F97"/>
    <w:rsid w:val="00895E55"/>
    <w:rsid w:val="00896737"/>
    <w:rsid w:val="008978B4"/>
    <w:rsid w:val="008A115B"/>
    <w:rsid w:val="008A206E"/>
    <w:rsid w:val="008A338F"/>
    <w:rsid w:val="008A421E"/>
    <w:rsid w:val="008A523E"/>
    <w:rsid w:val="008A56F8"/>
    <w:rsid w:val="008A588C"/>
    <w:rsid w:val="008A704C"/>
    <w:rsid w:val="008B0267"/>
    <w:rsid w:val="008B17B3"/>
    <w:rsid w:val="008B30C6"/>
    <w:rsid w:val="008B37B1"/>
    <w:rsid w:val="008B6860"/>
    <w:rsid w:val="008B731F"/>
    <w:rsid w:val="008B7C07"/>
    <w:rsid w:val="008C0A87"/>
    <w:rsid w:val="008C1888"/>
    <w:rsid w:val="008C194E"/>
    <w:rsid w:val="008C3314"/>
    <w:rsid w:val="008C5A11"/>
    <w:rsid w:val="008C5F17"/>
    <w:rsid w:val="008C76C7"/>
    <w:rsid w:val="008D1EB0"/>
    <w:rsid w:val="008D207D"/>
    <w:rsid w:val="008D4A95"/>
    <w:rsid w:val="008D5342"/>
    <w:rsid w:val="008D599E"/>
    <w:rsid w:val="008D6388"/>
    <w:rsid w:val="008D64D9"/>
    <w:rsid w:val="008E10C0"/>
    <w:rsid w:val="008E3D49"/>
    <w:rsid w:val="008E44F6"/>
    <w:rsid w:val="008E5FAE"/>
    <w:rsid w:val="008E6A31"/>
    <w:rsid w:val="008E77BC"/>
    <w:rsid w:val="008E7EE5"/>
    <w:rsid w:val="008F2713"/>
    <w:rsid w:val="008F371D"/>
    <w:rsid w:val="008F5475"/>
    <w:rsid w:val="008F5D52"/>
    <w:rsid w:val="008F63AE"/>
    <w:rsid w:val="0090069F"/>
    <w:rsid w:val="009013F8"/>
    <w:rsid w:val="00901BF5"/>
    <w:rsid w:val="0090232C"/>
    <w:rsid w:val="009026A2"/>
    <w:rsid w:val="0090330F"/>
    <w:rsid w:val="0090425B"/>
    <w:rsid w:val="009044BE"/>
    <w:rsid w:val="00905262"/>
    <w:rsid w:val="00906CBD"/>
    <w:rsid w:val="00907405"/>
    <w:rsid w:val="009112BC"/>
    <w:rsid w:val="00913673"/>
    <w:rsid w:val="00916EC0"/>
    <w:rsid w:val="00917862"/>
    <w:rsid w:val="00917F07"/>
    <w:rsid w:val="0092021B"/>
    <w:rsid w:val="00920266"/>
    <w:rsid w:val="00920E69"/>
    <w:rsid w:val="00921ECE"/>
    <w:rsid w:val="009224A3"/>
    <w:rsid w:val="00922712"/>
    <w:rsid w:val="00923B98"/>
    <w:rsid w:val="00924CB7"/>
    <w:rsid w:val="0092643E"/>
    <w:rsid w:val="00927278"/>
    <w:rsid w:val="0093261F"/>
    <w:rsid w:val="00933F2E"/>
    <w:rsid w:val="009349E4"/>
    <w:rsid w:val="009351AA"/>
    <w:rsid w:val="00935E79"/>
    <w:rsid w:val="009366D8"/>
    <w:rsid w:val="00936F84"/>
    <w:rsid w:val="00940118"/>
    <w:rsid w:val="009405F3"/>
    <w:rsid w:val="009406DD"/>
    <w:rsid w:val="0094088E"/>
    <w:rsid w:val="009409E7"/>
    <w:rsid w:val="009438A4"/>
    <w:rsid w:val="0094506B"/>
    <w:rsid w:val="009479E4"/>
    <w:rsid w:val="0095006B"/>
    <w:rsid w:val="00951573"/>
    <w:rsid w:val="00953368"/>
    <w:rsid w:val="00957D29"/>
    <w:rsid w:val="00960280"/>
    <w:rsid w:val="009612C4"/>
    <w:rsid w:val="00961E0F"/>
    <w:rsid w:val="00963559"/>
    <w:rsid w:val="00965AA6"/>
    <w:rsid w:val="00970D24"/>
    <w:rsid w:val="00971841"/>
    <w:rsid w:val="00971B2E"/>
    <w:rsid w:val="009729A6"/>
    <w:rsid w:val="00973160"/>
    <w:rsid w:val="00973696"/>
    <w:rsid w:val="009754F8"/>
    <w:rsid w:val="009756DC"/>
    <w:rsid w:val="00975DDC"/>
    <w:rsid w:val="00976E6D"/>
    <w:rsid w:val="00977433"/>
    <w:rsid w:val="0098043B"/>
    <w:rsid w:val="00982462"/>
    <w:rsid w:val="00983E53"/>
    <w:rsid w:val="00984488"/>
    <w:rsid w:val="009859D8"/>
    <w:rsid w:val="00985A92"/>
    <w:rsid w:val="00986355"/>
    <w:rsid w:val="00987B45"/>
    <w:rsid w:val="009902E5"/>
    <w:rsid w:val="009903D9"/>
    <w:rsid w:val="00990417"/>
    <w:rsid w:val="00991998"/>
    <w:rsid w:val="009929FB"/>
    <w:rsid w:val="00992BA5"/>
    <w:rsid w:val="00994E9C"/>
    <w:rsid w:val="009960EB"/>
    <w:rsid w:val="00997DB4"/>
    <w:rsid w:val="009A059F"/>
    <w:rsid w:val="009A2A13"/>
    <w:rsid w:val="009A33B5"/>
    <w:rsid w:val="009A3A29"/>
    <w:rsid w:val="009A5326"/>
    <w:rsid w:val="009A70CA"/>
    <w:rsid w:val="009B07E5"/>
    <w:rsid w:val="009B312C"/>
    <w:rsid w:val="009B4C2B"/>
    <w:rsid w:val="009B51DE"/>
    <w:rsid w:val="009B6610"/>
    <w:rsid w:val="009B6CB5"/>
    <w:rsid w:val="009B70DD"/>
    <w:rsid w:val="009C1E0F"/>
    <w:rsid w:val="009C215F"/>
    <w:rsid w:val="009C27F0"/>
    <w:rsid w:val="009C3D45"/>
    <w:rsid w:val="009C3DC0"/>
    <w:rsid w:val="009C57CE"/>
    <w:rsid w:val="009C6205"/>
    <w:rsid w:val="009C6F64"/>
    <w:rsid w:val="009C7098"/>
    <w:rsid w:val="009C731C"/>
    <w:rsid w:val="009C7A47"/>
    <w:rsid w:val="009D2D66"/>
    <w:rsid w:val="009D40BA"/>
    <w:rsid w:val="009D499D"/>
    <w:rsid w:val="009D5C60"/>
    <w:rsid w:val="009D6050"/>
    <w:rsid w:val="009D7993"/>
    <w:rsid w:val="009E136B"/>
    <w:rsid w:val="009E53F8"/>
    <w:rsid w:val="009E63E1"/>
    <w:rsid w:val="009E7236"/>
    <w:rsid w:val="009E739C"/>
    <w:rsid w:val="009F2D91"/>
    <w:rsid w:val="009F4589"/>
    <w:rsid w:val="009F58FC"/>
    <w:rsid w:val="009F64DB"/>
    <w:rsid w:val="00A00AEB"/>
    <w:rsid w:val="00A02679"/>
    <w:rsid w:val="00A057ED"/>
    <w:rsid w:val="00A06DA8"/>
    <w:rsid w:val="00A07805"/>
    <w:rsid w:val="00A10B0D"/>
    <w:rsid w:val="00A1153F"/>
    <w:rsid w:val="00A11EEB"/>
    <w:rsid w:val="00A12A36"/>
    <w:rsid w:val="00A150AD"/>
    <w:rsid w:val="00A1785B"/>
    <w:rsid w:val="00A1787B"/>
    <w:rsid w:val="00A201DB"/>
    <w:rsid w:val="00A224F1"/>
    <w:rsid w:val="00A23DCB"/>
    <w:rsid w:val="00A25D99"/>
    <w:rsid w:val="00A32807"/>
    <w:rsid w:val="00A3286F"/>
    <w:rsid w:val="00A32B18"/>
    <w:rsid w:val="00A332C6"/>
    <w:rsid w:val="00A3357A"/>
    <w:rsid w:val="00A34C1D"/>
    <w:rsid w:val="00A3757E"/>
    <w:rsid w:val="00A37AA7"/>
    <w:rsid w:val="00A37C2A"/>
    <w:rsid w:val="00A417B6"/>
    <w:rsid w:val="00A41C85"/>
    <w:rsid w:val="00A41D04"/>
    <w:rsid w:val="00A43510"/>
    <w:rsid w:val="00A44473"/>
    <w:rsid w:val="00A45497"/>
    <w:rsid w:val="00A45C69"/>
    <w:rsid w:val="00A467EA"/>
    <w:rsid w:val="00A476BD"/>
    <w:rsid w:val="00A47D72"/>
    <w:rsid w:val="00A5051D"/>
    <w:rsid w:val="00A50F5E"/>
    <w:rsid w:val="00A5190F"/>
    <w:rsid w:val="00A51DBD"/>
    <w:rsid w:val="00A5290B"/>
    <w:rsid w:val="00A601D6"/>
    <w:rsid w:val="00A60274"/>
    <w:rsid w:val="00A606BB"/>
    <w:rsid w:val="00A608EC"/>
    <w:rsid w:val="00A60FCA"/>
    <w:rsid w:val="00A614F7"/>
    <w:rsid w:val="00A619D8"/>
    <w:rsid w:val="00A629AA"/>
    <w:rsid w:val="00A642D1"/>
    <w:rsid w:val="00A66B13"/>
    <w:rsid w:val="00A66BD5"/>
    <w:rsid w:val="00A675E5"/>
    <w:rsid w:val="00A77838"/>
    <w:rsid w:val="00A806D8"/>
    <w:rsid w:val="00A83345"/>
    <w:rsid w:val="00A84B9F"/>
    <w:rsid w:val="00A8575B"/>
    <w:rsid w:val="00A86199"/>
    <w:rsid w:val="00A87617"/>
    <w:rsid w:val="00A878A0"/>
    <w:rsid w:val="00A91463"/>
    <w:rsid w:val="00A91C87"/>
    <w:rsid w:val="00A922B2"/>
    <w:rsid w:val="00A93140"/>
    <w:rsid w:val="00A93702"/>
    <w:rsid w:val="00A937AE"/>
    <w:rsid w:val="00A93CAD"/>
    <w:rsid w:val="00A94EE8"/>
    <w:rsid w:val="00A9578B"/>
    <w:rsid w:val="00A95E27"/>
    <w:rsid w:val="00A96228"/>
    <w:rsid w:val="00A96480"/>
    <w:rsid w:val="00A96938"/>
    <w:rsid w:val="00A9792C"/>
    <w:rsid w:val="00A97BFF"/>
    <w:rsid w:val="00AA0060"/>
    <w:rsid w:val="00AA0EDA"/>
    <w:rsid w:val="00AA10BF"/>
    <w:rsid w:val="00AA13C0"/>
    <w:rsid w:val="00AA1404"/>
    <w:rsid w:val="00AA2088"/>
    <w:rsid w:val="00AA4A2F"/>
    <w:rsid w:val="00AA5022"/>
    <w:rsid w:val="00AA54FB"/>
    <w:rsid w:val="00AA634E"/>
    <w:rsid w:val="00AB0A30"/>
    <w:rsid w:val="00AB0FD3"/>
    <w:rsid w:val="00AB3302"/>
    <w:rsid w:val="00AB4D85"/>
    <w:rsid w:val="00AB4E19"/>
    <w:rsid w:val="00AB527E"/>
    <w:rsid w:val="00AB6993"/>
    <w:rsid w:val="00AB6F51"/>
    <w:rsid w:val="00AB70A0"/>
    <w:rsid w:val="00AB7826"/>
    <w:rsid w:val="00AC0725"/>
    <w:rsid w:val="00AC668C"/>
    <w:rsid w:val="00AC6EEB"/>
    <w:rsid w:val="00AC7108"/>
    <w:rsid w:val="00AC7EAF"/>
    <w:rsid w:val="00AC7F04"/>
    <w:rsid w:val="00AD21E2"/>
    <w:rsid w:val="00AD403B"/>
    <w:rsid w:val="00AD54BC"/>
    <w:rsid w:val="00AD54C1"/>
    <w:rsid w:val="00AD600B"/>
    <w:rsid w:val="00AD70B2"/>
    <w:rsid w:val="00AD74C4"/>
    <w:rsid w:val="00AE2641"/>
    <w:rsid w:val="00AE28DA"/>
    <w:rsid w:val="00AF180C"/>
    <w:rsid w:val="00AF1F15"/>
    <w:rsid w:val="00AF2BFE"/>
    <w:rsid w:val="00AF53D2"/>
    <w:rsid w:val="00AF56BE"/>
    <w:rsid w:val="00AF588C"/>
    <w:rsid w:val="00AF5D86"/>
    <w:rsid w:val="00AF7213"/>
    <w:rsid w:val="00AF7768"/>
    <w:rsid w:val="00AF79DC"/>
    <w:rsid w:val="00B00517"/>
    <w:rsid w:val="00B007DA"/>
    <w:rsid w:val="00B012F2"/>
    <w:rsid w:val="00B02B44"/>
    <w:rsid w:val="00B02D54"/>
    <w:rsid w:val="00B04D49"/>
    <w:rsid w:val="00B061FF"/>
    <w:rsid w:val="00B06C76"/>
    <w:rsid w:val="00B078AD"/>
    <w:rsid w:val="00B07E80"/>
    <w:rsid w:val="00B07FD2"/>
    <w:rsid w:val="00B11DD7"/>
    <w:rsid w:val="00B14006"/>
    <w:rsid w:val="00B142C1"/>
    <w:rsid w:val="00B15C57"/>
    <w:rsid w:val="00B16043"/>
    <w:rsid w:val="00B16E9A"/>
    <w:rsid w:val="00B17D36"/>
    <w:rsid w:val="00B20255"/>
    <w:rsid w:val="00B20262"/>
    <w:rsid w:val="00B20FED"/>
    <w:rsid w:val="00B21CC2"/>
    <w:rsid w:val="00B22024"/>
    <w:rsid w:val="00B2268D"/>
    <w:rsid w:val="00B237E6"/>
    <w:rsid w:val="00B24480"/>
    <w:rsid w:val="00B250CC"/>
    <w:rsid w:val="00B26DB1"/>
    <w:rsid w:val="00B272E3"/>
    <w:rsid w:val="00B319DE"/>
    <w:rsid w:val="00B32E5D"/>
    <w:rsid w:val="00B334DE"/>
    <w:rsid w:val="00B3415A"/>
    <w:rsid w:val="00B34340"/>
    <w:rsid w:val="00B34E66"/>
    <w:rsid w:val="00B4032D"/>
    <w:rsid w:val="00B422F7"/>
    <w:rsid w:val="00B43BE4"/>
    <w:rsid w:val="00B43E0C"/>
    <w:rsid w:val="00B44624"/>
    <w:rsid w:val="00B45FEC"/>
    <w:rsid w:val="00B52209"/>
    <w:rsid w:val="00B55661"/>
    <w:rsid w:val="00B61F00"/>
    <w:rsid w:val="00B62349"/>
    <w:rsid w:val="00B62957"/>
    <w:rsid w:val="00B63726"/>
    <w:rsid w:val="00B64B53"/>
    <w:rsid w:val="00B650DE"/>
    <w:rsid w:val="00B661A7"/>
    <w:rsid w:val="00B665B0"/>
    <w:rsid w:val="00B67C06"/>
    <w:rsid w:val="00B70142"/>
    <w:rsid w:val="00B70404"/>
    <w:rsid w:val="00B712DD"/>
    <w:rsid w:val="00B72CDD"/>
    <w:rsid w:val="00B730CC"/>
    <w:rsid w:val="00B74450"/>
    <w:rsid w:val="00B74A17"/>
    <w:rsid w:val="00B7549D"/>
    <w:rsid w:val="00B75E13"/>
    <w:rsid w:val="00B76F81"/>
    <w:rsid w:val="00B817A9"/>
    <w:rsid w:val="00B82BBE"/>
    <w:rsid w:val="00B86C0C"/>
    <w:rsid w:val="00B86F49"/>
    <w:rsid w:val="00B90F39"/>
    <w:rsid w:val="00B92044"/>
    <w:rsid w:val="00B92C49"/>
    <w:rsid w:val="00B932BC"/>
    <w:rsid w:val="00B93508"/>
    <w:rsid w:val="00B93C9B"/>
    <w:rsid w:val="00B94DA7"/>
    <w:rsid w:val="00B96F8C"/>
    <w:rsid w:val="00BA037C"/>
    <w:rsid w:val="00BA0A8A"/>
    <w:rsid w:val="00BA1913"/>
    <w:rsid w:val="00BA6792"/>
    <w:rsid w:val="00BB21CF"/>
    <w:rsid w:val="00BB26F0"/>
    <w:rsid w:val="00BB2C72"/>
    <w:rsid w:val="00BB3343"/>
    <w:rsid w:val="00BB3435"/>
    <w:rsid w:val="00BB3F6F"/>
    <w:rsid w:val="00BB4026"/>
    <w:rsid w:val="00BB419B"/>
    <w:rsid w:val="00BB6727"/>
    <w:rsid w:val="00BB7D72"/>
    <w:rsid w:val="00BC16A9"/>
    <w:rsid w:val="00BC264E"/>
    <w:rsid w:val="00BC38C5"/>
    <w:rsid w:val="00BC5F31"/>
    <w:rsid w:val="00BC60FF"/>
    <w:rsid w:val="00BC77CC"/>
    <w:rsid w:val="00BD15FB"/>
    <w:rsid w:val="00BD1A5B"/>
    <w:rsid w:val="00BD3EAD"/>
    <w:rsid w:val="00BD445F"/>
    <w:rsid w:val="00BD4D69"/>
    <w:rsid w:val="00BD5828"/>
    <w:rsid w:val="00BD5A57"/>
    <w:rsid w:val="00BE0450"/>
    <w:rsid w:val="00BE1566"/>
    <w:rsid w:val="00BE3668"/>
    <w:rsid w:val="00BE4426"/>
    <w:rsid w:val="00BE443E"/>
    <w:rsid w:val="00BF1CC9"/>
    <w:rsid w:val="00BF2E70"/>
    <w:rsid w:val="00BF5AE1"/>
    <w:rsid w:val="00BF5DFC"/>
    <w:rsid w:val="00BF6BA4"/>
    <w:rsid w:val="00C0131E"/>
    <w:rsid w:val="00C04790"/>
    <w:rsid w:val="00C07C5E"/>
    <w:rsid w:val="00C1173A"/>
    <w:rsid w:val="00C1203D"/>
    <w:rsid w:val="00C133D1"/>
    <w:rsid w:val="00C14545"/>
    <w:rsid w:val="00C1518C"/>
    <w:rsid w:val="00C17CE8"/>
    <w:rsid w:val="00C17E1F"/>
    <w:rsid w:val="00C17EC7"/>
    <w:rsid w:val="00C20AFA"/>
    <w:rsid w:val="00C20D0B"/>
    <w:rsid w:val="00C21881"/>
    <w:rsid w:val="00C22029"/>
    <w:rsid w:val="00C23215"/>
    <w:rsid w:val="00C23E94"/>
    <w:rsid w:val="00C246CF"/>
    <w:rsid w:val="00C24DC0"/>
    <w:rsid w:val="00C25984"/>
    <w:rsid w:val="00C30EB9"/>
    <w:rsid w:val="00C31D31"/>
    <w:rsid w:val="00C328A9"/>
    <w:rsid w:val="00C3324E"/>
    <w:rsid w:val="00C34769"/>
    <w:rsid w:val="00C347D0"/>
    <w:rsid w:val="00C35BB5"/>
    <w:rsid w:val="00C40FE4"/>
    <w:rsid w:val="00C4178A"/>
    <w:rsid w:val="00C42EC2"/>
    <w:rsid w:val="00C437C8"/>
    <w:rsid w:val="00C43F78"/>
    <w:rsid w:val="00C44911"/>
    <w:rsid w:val="00C45B07"/>
    <w:rsid w:val="00C463CD"/>
    <w:rsid w:val="00C46405"/>
    <w:rsid w:val="00C51565"/>
    <w:rsid w:val="00C55DBF"/>
    <w:rsid w:val="00C5617B"/>
    <w:rsid w:val="00C56B27"/>
    <w:rsid w:val="00C606F7"/>
    <w:rsid w:val="00C61811"/>
    <w:rsid w:val="00C62B18"/>
    <w:rsid w:val="00C62F7E"/>
    <w:rsid w:val="00C632FC"/>
    <w:rsid w:val="00C63EDB"/>
    <w:rsid w:val="00C64616"/>
    <w:rsid w:val="00C646D3"/>
    <w:rsid w:val="00C6737C"/>
    <w:rsid w:val="00C70086"/>
    <w:rsid w:val="00C70788"/>
    <w:rsid w:val="00C71569"/>
    <w:rsid w:val="00C7308A"/>
    <w:rsid w:val="00C73D5D"/>
    <w:rsid w:val="00C74817"/>
    <w:rsid w:val="00C75745"/>
    <w:rsid w:val="00C76513"/>
    <w:rsid w:val="00C77620"/>
    <w:rsid w:val="00C779D4"/>
    <w:rsid w:val="00C80C1B"/>
    <w:rsid w:val="00C8244C"/>
    <w:rsid w:val="00C82ABB"/>
    <w:rsid w:val="00C843A7"/>
    <w:rsid w:val="00C85046"/>
    <w:rsid w:val="00C907DE"/>
    <w:rsid w:val="00C9081D"/>
    <w:rsid w:val="00C94E58"/>
    <w:rsid w:val="00C96A7C"/>
    <w:rsid w:val="00C97A20"/>
    <w:rsid w:val="00CA0561"/>
    <w:rsid w:val="00CA174A"/>
    <w:rsid w:val="00CA1FB5"/>
    <w:rsid w:val="00CA60A0"/>
    <w:rsid w:val="00CA7EF1"/>
    <w:rsid w:val="00CB3457"/>
    <w:rsid w:val="00CB5DE8"/>
    <w:rsid w:val="00CB6858"/>
    <w:rsid w:val="00CC0026"/>
    <w:rsid w:val="00CC03B9"/>
    <w:rsid w:val="00CC26C6"/>
    <w:rsid w:val="00CC3FAD"/>
    <w:rsid w:val="00CC3FF6"/>
    <w:rsid w:val="00CC74CD"/>
    <w:rsid w:val="00CC7B89"/>
    <w:rsid w:val="00CC7C8F"/>
    <w:rsid w:val="00CD03DA"/>
    <w:rsid w:val="00CD1075"/>
    <w:rsid w:val="00CD2606"/>
    <w:rsid w:val="00CD2933"/>
    <w:rsid w:val="00CD4A47"/>
    <w:rsid w:val="00CD6E5A"/>
    <w:rsid w:val="00CD75F3"/>
    <w:rsid w:val="00CD7BAA"/>
    <w:rsid w:val="00CE160D"/>
    <w:rsid w:val="00CE1AF0"/>
    <w:rsid w:val="00CE1E02"/>
    <w:rsid w:val="00CE36AF"/>
    <w:rsid w:val="00CE473A"/>
    <w:rsid w:val="00CE490A"/>
    <w:rsid w:val="00CE6560"/>
    <w:rsid w:val="00CF028A"/>
    <w:rsid w:val="00CF1142"/>
    <w:rsid w:val="00CF1582"/>
    <w:rsid w:val="00CF1D1F"/>
    <w:rsid w:val="00CF2E9B"/>
    <w:rsid w:val="00CF3810"/>
    <w:rsid w:val="00CF3C63"/>
    <w:rsid w:val="00CF6832"/>
    <w:rsid w:val="00CF78DB"/>
    <w:rsid w:val="00CF7CDB"/>
    <w:rsid w:val="00D00A0A"/>
    <w:rsid w:val="00D02E39"/>
    <w:rsid w:val="00D03335"/>
    <w:rsid w:val="00D04622"/>
    <w:rsid w:val="00D04B10"/>
    <w:rsid w:val="00D0757B"/>
    <w:rsid w:val="00D07C90"/>
    <w:rsid w:val="00D10A18"/>
    <w:rsid w:val="00D10AD4"/>
    <w:rsid w:val="00D11137"/>
    <w:rsid w:val="00D1231D"/>
    <w:rsid w:val="00D1405F"/>
    <w:rsid w:val="00D1591E"/>
    <w:rsid w:val="00D1696E"/>
    <w:rsid w:val="00D1779E"/>
    <w:rsid w:val="00D17EF0"/>
    <w:rsid w:val="00D2160D"/>
    <w:rsid w:val="00D235C6"/>
    <w:rsid w:val="00D24422"/>
    <w:rsid w:val="00D24E73"/>
    <w:rsid w:val="00D25589"/>
    <w:rsid w:val="00D272E0"/>
    <w:rsid w:val="00D27466"/>
    <w:rsid w:val="00D30136"/>
    <w:rsid w:val="00D305F4"/>
    <w:rsid w:val="00D30F53"/>
    <w:rsid w:val="00D346F9"/>
    <w:rsid w:val="00D350CD"/>
    <w:rsid w:val="00D35716"/>
    <w:rsid w:val="00D35AAD"/>
    <w:rsid w:val="00D35FA4"/>
    <w:rsid w:val="00D368FE"/>
    <w:rsid w:val="00D36B5C"/>
    <w:rsid w:val="00D36BEE"/>
    <w:rsid w:val="00D37FDE"/>
    <w:rsid w:val="00D40D7D"/>
    <w:rsid w:val="00D40E40"/>
    <w:rsid w:val="00D41A19"/>
    <w:rsid w:val="00D41BDC"/>
    <w:rsid w:val="00D42217"/>
    <w:rsid w:val="00D4225E"/>
    <w:rsid w:val="00D424F8"/>
    <w:rsid w:val="00D46987"/>
    <w:rsid w:val="00D50C43"/>
    <w:rsid w:val="00D51C23"/>
    <w:rsid w:val="00D52E2D"/>
    <w:rsid w:val="00D535D4"/>
    <w:rsid w:val="00D54000"/>
    <w:rsid w:val="00D54344"/>
    <w:rsid w:val="00D55C97"/>
    <w:rsid w:val="00D56AF2"/>
    <w:rsid w:val="00D572DF"/>
    <w:rsid w:val="00D57443"/>
    <w:rsid w:val="00D57DE2"/>
    <w:rsid w:val="00D60D38"/>
    <w:rsid w:val="00D6324A"/>
    <w:rsid w:val="00D63800"/>
    <w:rsid w:val="00D64A07"/>
    <w:rsid w:val="00D64D41"/>
    <w:rsid w:val="00D65580"/>
    <w:rsid w:val="00D67DC0"/>
    <w:rsid w:val="00D70293"/>
    <w:rsid w:val="00D733BF"/>
    <w:rsid w:val="00D73C78"/>
    <w:rsid w:val="00D7445D"/>
    <w:rsid w:val="00D75F9D"/>
    <w:rsid w:val="00D77D89"/>
    <w:rsid w:val="00D80532"/>
    <w:rsid w:val="00D8141B"/>
    <w:rsid w:val="00D81C73"/>
    <w:rsid w:val="00D832EB"/>
    <w:rsid w:val="00D860DD"/>
    <w:rsid w:val="00D91702"/>
    <w:rsid w:val="00D92E73"/>
    <w:rsid w:val="00D93766"/>
    <w:rsid w:val="00D94B8F"/>
    <w:rsid w:val="00D94C7E"/>
    <w:rsid w:val="00D9559C"/>
    <w:rsid w:val="00D95B71"/>
    <w:rsid w:val="00D95FD5"/>
    <w:rsid w:val="00D964D1"/>
    <w:rsid w:val="00D97520"/>
    <w:rsid w:val="00DA027F"/>
    <w:rsid w:val="00DA08EA"/>
    <w:rsid w:val="00DA15DF"/>
    <w:rsid w:val="00DA161E"/>
    <w:rsid w:val="00DA2DE2"/>
    <w:rsid w:val="00DA3278"/>
    <w:rsid w:val="00DA3CE5"/>
    <w:rsid w:val="00DA3CEE"/>
    <w:rsid w:val="00DA6D61"/>
    <w:rsid w:val="00DA710F"/>
    <w:rsid w:val="00DA71B3"/>
    <w:rsid w:val="00DB0A41"/>
    <w:rsid w:val="00DB326E"/>
    <w:rsid w:val="00DB3A3C"/>
    <w:rsid w:val="00DB3CA7"/>
    <w:rsid w:val="00DB6852"/>
    <w:rsid w:val="00DB6CDD"/>
    <w:rsid w:val="00DB7EB5"/>
    <w:rsid w:val="00DC13D7"/>
    <w:rsid w:val="00DC3F6E"/>
    <w:rsid w:val="00DC5795"/>
    <w:rsid w:val="00DC69EA"/>
    <w:rsid w:val="00DC71DA"/>
    <w:rsid w:val="00DD0073"/>
    <w:rsid w:val="00DD1D0A"/>
    <w:rsid w:val="00DD3E73"/>
    <w:rsid w:val="00DD55A0"/>
    <w:rsid w:val="00DD5DE1"/>
    <w:rsid w:val="00DD62E8"/>
    <w:rsid w:val="00DD7522"/>
    <w:rsid w:val="00DE0AFA"/>
    <w:rsid w:val="00DE2F75"/>
    <w:rsid w:val="00DE3CEF"/>
    <w:rsid w:val="00DE3FA3"/>
    <w:rsid w:val="00DE65D1"/>
    <w:rsid w:val="00DE68AF"/>
    <w:rsid w:val="00DE6EC8"/>
    <w:rsid w:val="00DE7132"/>
    <w:rsid w:val="00DE74DE"/>
    <w:rsid w:val="00DF21F1"/>
    <w:rsid w:val="00DF2640"/>
    <w:rsid w:val="00DF2C6E"/>
    <w:rsid w:val="00DF360A"/>
    <w:rsid w:val="00DF461A"/>
    <w:rsid w:val="00DF4F5E"/>
    <w:rsid w:val="00DF5784"/>
    <w:rsid w:val="00DF63AD"/>
    <w:rsid w:val="00E00381"/>
    <w:rsid w:val="00E00D0A"/>
    <w:rsid w:val="00E00D53"/>
    <w:rsid w:val="00E07662"/>
    <w:rsid w:val="00E10E08"/>
    <w:rsid w:val="00E115D6"/>
    <w:rsid w:val="00E13CAC"/>
    <w:rsid w:val="00E13EA3"/>
    <w:rsid w:val="00E16D88"/>
    <w:rsid w:val="00E17273"/>
    <w:rsid w:val="00E17728"/>
    <w:rsid w:val="00E17B2F"/>
    <w:rsid w:val="00E20621"/>
    <w:rsid w:val="00E21FC4"/>
    <w:rsid w:val="00E23B49"/>
    <w:rsid w:val="00E23D3E"/>
    <w:rsid w:val="00E24880"/>
    <w:rsid w:val="00E2563F"/>
    <w:rsid w:val="00E2566E"/>
    <w:rsid w:val="00E25F9B"/>
    <w:rsid w:val="00E26910"/>
    <w:rsid w:val="00E26D15"/>
    <w:rsid w:val="00E27CB9"/>
    <w:rsid w:val="00E31ECD"/>
    <w:rsid w:val="00E32F5E"/>
    <w:rsid w:val="00E3331B"/>
    <w:rsid w:val="00E33C7D"/>
    <w:rsid w:val="00E35067"/>
    <w:rsid w:val="00E36E1D"/>
    <w:rsid w:val="00E375DD"/>
    <w:rsid w:val="00E406F2"/>
    <w:rsid w:val="00E41BD4"/>
    <w:rsid w:val="00E42D85"/>
    <w:rsid w:val="00E43A68"/>
    <w:rsid w:val="00E4536C"/>
    <w:rsid w:val="00E457CC"/>
    <w:rsid w:val="00E4598A"/>
    <w:rsid w:val="00E46427"/>
    <w:rsid w:val="00E50341"/>
    <w:rsid w:val="00E50CCD"/>
    <w:rsid w:val="00E52143"/>
    <w:rsid w:val="00E54DE2"/>
    <w:rsid w:val="00E55139"/>
    <w:rsid w:val="00E568B9"/>
    <w:rsid w:val="00E600FB"/>
    <w:rsid w:val="00E60C51"/>
    <w:rsid w:val="00E61EA5"/>
    <w:rsid w:val="00E632BE"/>
    <w:rsid w:val="00E647C0"/>
    <w:rsid w:val="00E64958"/>
    <w:rsid w:val="00E659BC"/>
    <w:rsid w:val="00E66E07"/>
    <w:rsid w:val="00E67D74"/>
    <w:rsid w:val="00E72733"/>
    <w:rsid w:val="00E737F8"/>
    <w:rsid w:val="00E73EF7"/>
    <w:rsid w:val="00E7492B"/>
    <w:rsid w:val="00E75A69"/>
    <w:rsid w:val="00E8087D"/>
    <w:rsid w:val="00E80AF2"/>
    <w:rsid w:val="00E817A5"/>
    <w:rsid w:val="00E81F5A"/>
    <w:rsid w:val="00E83455"/>
    <w:rsid w:val="00E83BD2"/>
    <w:rsid w:val="00E85AB5"/>
    <w:rsid w:val="00E91023"/>
    <w:rsid w:val="00E913DE"/>
    <w:rsid w:val="00E9149A"/>
    <w:rsid w:val="00E922B5"/>
    <w:rsid w:val="00EA2C90"/>
    <w:rsid w:val="00EA2F8E"/>
    <w:rsid w:val="00EA3235"/>
    <w:rsid w:val="00EA403D"/>
    <w:rsid w:val="00EA4567"/>
    <w:rsid w:val="00EA4754"/>
    <w:rsid w:val="00EA55BD"/>
    <w:rsid w:val="00EA7D4E"/>
    <w:rsid w:val="00EB0DF4"/>
    <w:rsid w:val="00EB443E"/>
    <w:rsid w:val="00EB60FA"/>
    <w:rsid w:val="00EB6331"/>
    <w:rsid w:val="00EC14FA"/>
    <w:rsid w:val="00EC6C3C"/>
    <w:rsid w:val="00EC78D3"/>
    <w:rsid w:val="00ED2CAB"/>
    <w:rsid w:val="00ED2E37"/>
    <w:rsid w:val="00ED2E96"/>
    <w:rsid w:val="00ED4B95"/>
    <w:rsid w:val="00ED7176"/>
    <w:rsid w:val="00ED7935"/>
    <w:rsid w:val="00EE1054"/>
    <w:rsid w:val="00EE2B72"/>
    <w:rsid w:val="00EE2DE1"/>
    <w:rsid w:val="00EE3606"/>
    <w:rsid w:val="00EE3C81"/>
    <w:rsid w:val="00EE466B"/>
    <w:rsid w:val="00EF021A"/>
    <w:rsid w:val="00EF265A"/>
    <w:rsid w:val="00EF344F"/>
    <w:rsid w:val="00EF4D82"/>
    <w:rsid w:val="00EF6E78"/>
    <w:rsid w:val="00EF790D"/>
    <w:rsid w:val="00EF7CF1"/>
    <w:rsid w:val="00EF7FEB"/>
    <w:rsid w:val="00F010CF"/>
    <w:rsid w:val="00F07E6F"/>
    <w:rsid w:val="00F1047D"/>
    <w:rsid w:val="00F106A5"/>
    <w:rsid w:val="00F10F9F"/>
    <w:rsid w:val="00F10FE1"/>
    <w:rsid w:val="00F1148F"/>
    <w:rsid w:val="00F12A03"/>
    <w:rsid w:val="00F12D5B"/>
    <w:rsid w:val="00F13105"/>
    <w:rsid w:val="00F218ED"/>
    <w:rsid w:val="00F2239B"/>
    <w:rsid w:val="00F226A8"/>
    <w:rsid w:val="00F24283"/>
    <w:rsid w:val="00F24E26"/>
    <w:rsid w:val="00F2534A"/>
    <w:rsid w:val="00F25424"/>
    <w:rsid w:val="00F25A4C"/>
    <w:rsid w:val="00F27B00"/>
    <w:rsid w:val="00F32849"/>
    <w:rsid w:val="00F3420E"/>
    <w:rsid w:val="00F34C4A"/>
    <w:rsid w:val="00F35DA3"/>
    <w:rsid w:val="00F362FA"/>
    <w:rsid w:val="00F36C53"/>
    <w:rsid w:val="00F371E9"/>
    <w:rsid w:val="00F412EF"/>
    <w:rsid w:val="00F415D1"/>
    <w:rsid w:val="00F427ED"/>
    <w:rsid w:val="00F428D1"/>
    <w:rsid w:val="00F4537B"/>
    <w:rsid w:val="00F4762F"/>
    <w:rsid w:val="00F47955"/>
    <w:rsid w:val="00F50764"/>
    <w:rsid w:val="00F50CD0"/>
    <w:rsid w:val="00F519A6"/>
    <w:rsid w:val="00F535AA"/>
    <w:rsid w:val="00F546B6"/>
    <w:rsid w:val="00F55A84"/>
    <w:rsid w:val="00F561F3"/>
    <w:rsid w:val="00F56E72"/>
    <w:rsid w:val="00F60F97"/>
    <w:rsid w:val="00F61BB7"/>
    <w:rsid w:val="00F61DD2"/>
    <w:rsid w:val="00F62187"/>
    <w:rsid w:val="00F62693"/>
    <w:rsid w:val="00F6422E"/>
    <w:rsid w:val="00F64641"/>
    <w:rsid w:val="00F64883"/>
    <w:rsid w:val="00F65608"/>
    <w:rsid w:val="00F65D0B"/>
    <w:rsid w:val="00F678EB"/>
    <w:rsid w:val="00F70561"/>
    <w:rsid w:val="00F72493"/>
    <w:rsid w:val="00F727CE"/>
    <w:rsid w:val="00F73653"/>
    <w:rsid w:val="00F761AB"/>
    <w:rsid w:val="00F773E5"/>
    <w:rsid w:val="00F77925"/>
    <w:rsid w:val="00F80BC2"/>
    <w:rsid w:val="00F80D9E"/>
    <w:rsid w:val="00F819D8"/>
    <w:rsid w:val="00F8204C"/>
    <w:rsid w:val="00F82829"/>
    <w:rsid w:val="00F82FEC"/>
    <w:rsid w:val="00F8372D"/>
    <w:rsid w:val="00F83D50"/>
    <w:rsid w:val="00F83F9A"/>
    <w:rsid w:val="00F85999"/>
    <w:rsid w:val="00F86954"/>
    <w:rsid w:val="00F86A04"/>
    <w:rsid w:val="00F8739D"/>
    <w:rsid w:val="00F90058"/>
    <w:rsid w:val="00F91BD7"/>
    <w:rsid w:val="00F93234"/>
    <w:rsid w:val="00F93A71"/>
    <w:rsid w:val="00F952C2"/>
    <w:rsid w:val="00F96F77"/>
    <w:rsid w:val="00F9736D"/>
    <w:rsid w:val="00FA0A2E"/>
    <w:rsid w:val="00FA0EAF"/>
    <w:rsid w:val="00FA258A"/>
    <w:rsid w:val="00FA26E1"/>
    <w:rsid w:val="00FA2AAB"/>
    <w:rsid w:val="00FA3A45"/>
    <w:rsid w:val="00FA3F4F"/>
    <w:rsid w:val="00FA5B0B"/>
    <w:rsid w:val="00FA5F13"/>
    <w:rsid w:val="00FA6A9F"/>
    <w:rsid w:val="00FA7195"/>
    <w:rsid w:val="00FB315D"/>
    <w:rsid w:val="00FB3A9F"/>
    <w:rsid w:val="00FB3AAD"/>
    <w:rsid w:val="00FB58FE"/>
    <w:rsid w:val="00FB636D"/>
    <w:rsid w:val="00FB7BDE"/>
    <w:rsid w:val="00FC31B2"/>
    <w:rsid w:val="00FC39FC"/>
    <w:rsid w:val="00FC575C"/>
    <w:rsid w:val="00FC68C7"/>
    <w:rsid w:val="00FC7DF8"/>
    <w:rsid w:val="00FC7FBB"/>
    <w:rsid w:val="00FD02E7"/>
    <w:rsid w:val="00FD0EEB"/>
    <w:rsid w:val="00FD3CB0"/>
    <w:rsid w:val="00FD415C"/>
    <w:rsid w:val="00FD5820"/>
    <w:rsid w:val="00FD642A"/>
    <w:rsid w:val="00FE0044"/>
    <w:rsid w:val="00FE0868"/>
    <w:rsid w:val="00FE0E0E"/>
    <w:rsid w:val="00FE1514"/>
    <w:rsid w:val="00FE6FB4"/>
    <w:rsid w:val="00FE7257"/>
    <w:rsid w:val="00FF0ECB"/>
    <w:rsid w:val="00FF17B2"/>
    <w:rsid w:val="00FF1B10"/>
    <w:rsid w:val="00FF1CBD"/>
    <w:rsid w:val="00FF2547"/>
    <w:rsid w:val="00FF335F"/>
    <w:rsid w:val="00FF34B3"/>
    <w:rsid w:val="00FF585A"/>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EA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locked="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0D"/>
    <w:rPr>
      <w:rFonts w:ascii=".VnTime" w:hAnsi=".VnTime"/>
      <w:sz w:val="24"/>
      <w:szCs w:val="24"/>
    </w:rPr>
  </w:style>
  <w:style w:type="paragraph" w:styleId="Heading1">
    <w:name w:val="heading 1"/>
    <w:basedOn w:val="Normal"/>
    <w:next w:val="Normal"/>
    <w:link w:val="Heading1Char"/>
    <w:qFormat/>
    <w:rsid w:val="0027545E"/>
    <w:pPr>
      <w:keepNext/>
      <w:autoSpaceDE w:val="0"/>
      <w:autoSpaceDN w:val="0"/>
      <w:spacing w:line="360" w:lineRule="exact"/>
      <w:jc w:val="right"/>
      <w:outlineLvl w:val="0"/>
    </w:pPr>
    <w:rPr>
      <w:i/>
      <w:sz w:val="28"/>
      <w:szCs w:val="20"/>
      <w:lang w:val="x-none" w:eastAsia="x-none"/>
    </w:rPr>
  </w:style>
  <w:style w:type="paragraph" w:styleId="Heading2">
    <w:name w:val="heading 2"/>
    <w:aliases w:val="China2,?? 2,Title-sub1"/>
    <w:basedOn w:val="Normal"/>
    <w:next w:val="Normal"/>
    <w:qFormat/>
    <w:rsid w:val="0027545E"/>
    <w:pPr>
      <w:keepNext/>
      <w:spacing w:line="312" w:lineRule="auto"/>
      <w:jc w:val="center"/>
      <w:outlineLvl w:val="1"/>
    </w:pPr>
    <w:rPr>
      <w:b/>
      <w:bCs/>
      <w:i/>
      <w:iCs/>
      <w:color w:val="000000"/>
      <w:sz w:val="28"/>
    </w:rPr>
  </w:style>
  <w:style w:type="paragraph" w:styleId="Heading3">
    <w:name w:val="heading 3"/>
    <w:basedOn w:val="Normal"/>
    <w:next w:val="Normal"/>
    <w:qFormat/>
    <w:rsid w:val="0027545E"/>
    <w:pPr>
      <w:keepNext/>
      <w:autoSpaceDE w:val="0"/>
      <w:autoSpaceDN w:val="0"/>
      <w:spacing w:line="360" w:lineRule="exact"/>
      <w:jc w:val="center"/>
      <w:outlineLvl w:val="2"/>
    </w:pPr>
    <w:rPr>
      <w:rFonts w:ascii=".VnTimeH" w:hAnsi=".VnTimeH"/>
      <w:b/>
      <w:bCs/>
      <w:sz w:val="20"/>
    </w:rPr>
  </w:style>
  <w:style w:type="paragraph" w:styleId="Heading4">
    <w:name w:val="heading 4"/>
    <w:basedOn w:val="Normal"/>
    <w:next w:val="Normal"/>
    <w:link w:val="Heading4Char"/>
    <w:qFormat/>
    <w:rsid w:val="0027545E"/>
    <w:pPr>
      <w:keepNext/>
      <w:spacing w:before="40" w:after="40" w:line="340" w:lineRule="exact"/>
      <w:ind w:firstLine="720"/>
      <w:outlineLvl w:val="3"/>
    </w:pPr>
    <w:rPr>
      <w:i/>
      <w:szCs w:val="20"/>
      <w:lang w:val="x-none" w:eastAsia="x-none"/>
    </w:rPr>
  </w:style>
  <w:style w:type="paragraph" w:styleId="Heading5">
    <w:name w:val="heading 5"/>
    <w:basedOn w:val="Normal"/>
    <w:next w:val="Normal"/>
    <w:qFormat/>
    <w:rsid w:val="0027545E"/>
    <w:pPr>
      <w:keepNext/>
      <w:widowControl w:val="0"/>
      <w:autoSpaceDE w:val="0"/>
      <w:autoSpaceDN w:val="0"/>
      <w:spacing w:before="120"/>
      <w:jc w:val="center"/>
      <w:outlineLvl w:val="4"/>
    </w:pPr>
    <w:rPr>
      <w:i/>
      <w:iCs/>
      <w:sz w:val="28"/>
      <w:szCs w:val="28"/>
    </w:rPr>
  </w:style>
  <w:style w:type="paragraph" w:styleId="Heading6">
    <w:name w:val="heading 6"/>
    <w:basedOn w:val="Normal"/>
    <w:next w:val="Normal"/>
    <w:qFormat/>
    <w:rsid w:val="0027545E"/>
    <w:pPr>
      <w:spacing w:before="240" w:after="60"/>
      <w:outlineLvl w:val="5"/>
    </w:pPr>
    <w:rPr>
      <w:rFonts w:ascii="Times New Roman" w:hAnsi="Times New Roman"/>
      <w:b/>
      <w:bCs/>
      <w:sz w:val="22"/>
      <w:szCs w:val="22"/>
    </w:rPr>
  </w:style>
  <w:style w:type="paragraph" w:styleId="Heading7">
    <w:name w:val="heading 7"/>
    <w:basedOn w:val="Normal"/>
    <w:next w:val="Normal"/>
    <w:qFormat/>
    <w:rsid w:val="0027545E"/>
    <w:pPr>
      <w:spacing w:before="240" w:after="60"/>
      <w:outlineLvl w:val="6"/>
    </w:pPr>
    <w:rPr>
      <w:rFonts w:ascii="Times New Roman" w:hAnsi="Times New Roman"/>
    </w:rPr>
  </w:style>
  <w:style w:type="paragraph" w:styleId="Heading8">
    <w:name w:val="heading 8"/>
    <w:basedOn w:val="Normal"/>
    <w:next w:val="Normal"/>
    <w:qFormat/>
    <w:rsid w:val="0027545E"/>
    <w:pPr>
      <w:spacing w:before="240" w:after="60"/>
      <w:outlineLvl w:val="7"/>
    </w:pPr>
    <w:rPr>
      <w:rFonts w:ascii="Times New Roman" w:hAnsi="Times New Roman"/>
      <w:i/>
      <w:iCs/>
    </w:rPr>
  </w:style>
  <w:style w:type="paragraph" w:styleId="Heading9">
    <w:name w:val="heading 9"/>
    <w:basedOn w:val="Normal"/>
    <w:next w:val="Normal"/>
    <w:qFormat/>
    <w:rsid w:val="0027545E"/>
    <w:pPr>
      <w:keepNext/>
      <w:spacing w:before="60" w:after="60"/>
      <w:jc w:val="center"/>
      <w:outlineLvl w:val="8"/>
    </w:pPr>
    <w:rPr>
      <w:rFonts w:ascii=".VnTimeH" w:hAnsi=".VnTimeH"/>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545E"/>
    <w:pPr>
      <w:autoSpaceDE w:val="0"/>
      <w:autoSpaceDN w:val="0"/>
      <w:spacing w:before="240" w:line="312" w:lineRule="auto"/>
      <w:jc w:val="center"/>
    </w:pPr>
    <w:rPr>
      <w:rFonts w:ascii=".VnTimeH" w:hAnsi=".VnTimeH"/>
      <w:b/>
      <w:bCs/>
      <w:sz w:val="32"/>
      <w:szCs w:val="32"/>
    </w:rPr>
  </w:style>
  <w:style w:type="paragraph" w:styleId="BodyTextIndent">
    <w:name w:val="Body Text Indent"/>
    <w:aliases w:val="ident,Char,Body Text Indent Char Char Char Char,Body Text Indent Char Char Char,Body Text Indent Char Char Char Char Char Char Char,Body Text Indent Char Char,Body Text Indent Char Char Char Char Char Char"/>
    <w:basedOn w:val="Normal"/>
    <w:link w:val="BodyTextIndentChar"/>
    <w:rsid w:val="0027545E"/>
    <w:pPr>
      <w:autoSpaceDE w:val="0"/>
      <w:autoSpaceDN w:val="0"/>
      <w:spacing w:before="240" w:line="288" w:lineRule="auto"/>
      <w:ind w:firstLine="720"/>
      <w:jc w:val="both"/>
    </w:pPr>
    <w:rPr>
      <w:rFonts w:ascii=".VnTimeH" w:hAnsi=".VnTimeH"/>
      <w:b/>
      <w:bCs/>
      <w:sz w:val="20"/>
    </w:rPr>
  </w:style>
  <w:style w:type="paragraph" w:styleId="BodyTextIndent3">
    <w:name w:val="Body Text Indent 3"/>
    <w:basedOn w:val="Normal"/>
    <w:rsid w:val="0027545E"/>
    <w:pPr>
      <w:autoSpaceDE w:val="0"/>
      <w:autoSpaceDN w:val="0"/>
      <w:spacing w:before="240" w:line="288" w:lineRule="auto"/>
      <w:ind w:firstLine="720"/>
      <w:jc w:val="both"/>
    </w:pPr>
    <w:rPr>
      <w:b/>
      <w:bCs/>
      <w:sz w:val="28"/>
      <w:szCs w:val="28"/>
    </w:rPr>
  </w:style>
  <w:style w:type="paragraph" w:styleId="BodyTextIndent2">
    <w:name w:val="Body Text Indent 2"/>
    <w:basedOn w:val="Normal"/>
    <w:rsid w:val="0027545E"/>
    <w:pPr>
      <w:spacing w:before="240" w:line="288" w:lineRule="auto"/>
      <w:ind w:firstLine="720"/>
      <w:jc w:val="both"/>
    </w:pPr>
    <w:rPr>
      <w:sz w:val="28"/>
    </w:rPr>
  </w:style>
  <w:style w:type="paragraph" w:styleId="BodyText">
    <w:name w:val="Body Text"/>
    <w:basedOn w:val="Normal"/>
    <w:rsid w:val="0027545E"/>
    <w:pPr>
      <w:jc w:val="both"/>
    </w:pPr>
    <w:rPr>
      <w:sz w:val="28"/>
    </w:rPr>
  </w:style>
  <w:style w:type="paragraph" w:styleId="Footer">
    <w:name w:val="footer"/>
    <w:basedOn w:val="Normal"/>
    <w:link w:val="FooterChar"/>
    <w:uiPriority w:val="99"/>
    <w:rsid w:val="0027545E"/>
    <w:pPr>
      <w:tabs>
        <w:tab w:val="center" w:pos="4320"/>
        <w:tab w:val="right" w:pos="8640"/>
      </w:tabs>
    </w:pPr>
  </w:style>
  <w:style w:type="character" w:styleId="PageNumber">
    <w:name w:val="page number"/>
    <w:rsid w:val="0027545E"/>
    <w:rPr>
      <w:rFonts w:cs="Times New Roman"/>
    </w:rPr>
  </w:style>
  <w:style w:type="paragraph" w:styleId="BalloonText">
    <w:name w:val="Balloon Text"/>
    <w:basedOn w:val="Normal"/>
    <w:link w:val="BalloonTextChar"/>
    <w:semiHidden/>
    <w:rsid w:val="0027545E"/>
    <w:rPr>
      <w:rFonts w:ascii="Tahoma" w:hAnsi="Tahoma"/>
      <w:sz w:val="16"/>
      <w:szCs w:val="20"/>
      <w:lang w:val="x-none" w:eastAsia="x-none"/>
    </w:rPr>
  </w:style>
  <w:style w:type="paragraph" w:styleId="Header">
    <w:name w:val="header"/>
    <w:basedOn w:val="Normal"/>
    <w:link w:val="HeaderChar"/>
    <w:rsid w:val="0027545E"/>
    <w:pPr>
      <w:tabs>
        <w:tab w:val="center" w:pos="4320"/>
        <w:tab w:val="right" w:pos="8640"/>
      </w:tabs>
    </w:pPr>
  </w:style>
  <w:style w:type="paragraph" w:styleId="EndnoteText">
    <w:name w:val="endnote text"/>
    <w:basedOn w:val="Normal"/>
    <w:semiHidden/>
    <w:rsid w:val="0027545E"/>
    <w:pPr>
      <w:autoSpaceDE w:val="0"/>
      <w:autoSpaceDN w:val="0"/>
      <w:jc w:val="both"/>
    </w:pPr>
    <w:rPr>
      <w:rFonts w:ascii="Times New Roman" w:hAnsi="Times New Roman"/>
      <w:sz w:val="20"/>
      <w:szCs w:val="20"/>
    </w:rPr>
  </w:style>
  <w:style w:type="paragraph" w:customStyle="1" w:styleId="xl26">
    <w:name w:val="xl26"/>
    <w:basedOn w:val="Normal"/>
    <w:rsid w:val="0027545E"/>
    <w:pPr>
      <w:pBdr>
        <w:left w:val="single" w:sz="8" w:space="0" w:color="auto"/>
        <w:bottom w:val="single" w:sz="8" w:space="0" w:color="auto"/>
        <w:right w:val="single" w:sz="8" w:space="0" w:color="auto"/>
      </w:pBdr>
      <w:spacing w:before="100" w:beforeAutospacing="1" w:after="100" w:afterAutospacing="1"/>
    </w:pPr>
    <w:rPr>
      <w:rFonts w:ascii="Times New Roman" w:hAnsi="Times New Roman"/>
      <w:b/>
      <w:bCs/>
      <w:sz w:val="20"/>
      <w:szCs w:val="20"/>
    </w:rPr>
  </w:style>
  <w:style w:type="paragraph" w:customStyle="1" w:styleId="xl33">
    <w:name w:val="xl33"/>
    <w:basedOn w:val="Normal"/>
    <w:rsid w:val="0027545E"/>
    <w:pPr>
      <w:pBdr>
        <w:left w:val="single" w:sz="8" w:space="0" w:color="auto"/>
        <w:bottom w:val="dotted" w:sz="4" w:space="0" w:color="auto"/>
        <w:right w:val="single" w:sz="8" w:space="0" w:color="auto"/>
      </w:pBdr>
      <w:spacing w:before="100" w:beforeAutospacing="1" w:after="100" w:afterAutospacing="1"/>
    </w:pPr>
    <w:rPr>
      <w:rFonts w:ascii="Times New Roman" w:hAnsi="Times New Roman"/>
      <w:sz w:val="20"/>
      <w:szCs w:val="20"/>
    </w:rPr>
  </w:style>
  <w:style w:type="paragraph" w:customStyle="1" w:styleId="xl35">
    <w:name w:val="xl35"/>
    <w:basedOn w:val="Normal"/>
    <w:rsid w:val="0027545E"/>
    <w:pPr>
      <w:pBdr>
        <w:bottom w:val="dotted" w:sz="4" w:space="0" w:color="auto"/>
        <w:right w:val="single" w:sz="8" w:space="0" w:color="auto"/>
      </w:pBdr>
      <w:spacing w:before="100" w:beforeAutospacing="1" w:after="100" w:afterAutospacing="1"/>
      <w:jc w:val="right"/>
    </w:pPr>
    <w:rPr>
      <w:rFonts w:ascii="Times New Roman" w:hAnsi="Times New Roman"/>
      <w:sz w:val="20"/>
      <w:szCs w:val="20"/>
    </w:rPr>
  </w:style>
  <w:style w:type="paragraph" w:customStyle="1" w:styleId="xl48">
    <w:name w:val="xl48"/>
    <w:basedOn w:val="Normal"/>
    <w:rsid w:val="0027545E"/>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styleId="BodyText2">
    <w:name w:val="Body Text 2"/>
    <w:basedOn w:val="Normal"/>
    <w:rsid w:val="00416F75"/>
    <w:pPr>
      <w:spacing w:line="360" w:lineRule="exact"/>
      <w:jc w:val="center"/>
    </w:pPr>
    <w:rPr>
      <w:b/>
      <w:bCs/>
      <w:iCs/>
      <w:color w:val="000000"/>
      <w:sz w:val="28"/>
    </w:rPr>
  </w:style>
  <w:style w:type="paragraph" w:styleId="BodyText3">
    <w:name w:val="Body Text 3"/>
    <w:basedOn w:val="Normal"/>
    <w:rsid w:val="00416F75"/>
    <w:rPr>
      <w:i/>
      <w:sz w:val="28"/>
      <w:szCs w:val="20"/>
    </w:rPr>
  </w:style>
  <w:style w:type="paragraph" w:styleId="BlockText">
    <w:name w:val="Block Text"/>
    <w:basedOn w:val="Normal"/>
    <w:rsid w:val="00416F75"/>
    <w:pPr>
      <w:spacing w:before="120" w:after="120" w:line="380" w:lineRule="exact"/>
      <w:ind w:left="-57" w:right="227" w:firstLine="720"/>
      <w:jc w:val="both"/>
    </w:pPr>
    <w:rPr>
      <w:sz w:val="28"/>
      <w:szCs w:val="28"/>
      <w:lang w:val="vi-VN"/>
    </w:rPr>
  </w:style>
  <w:style w:type="character" w:styleId="Emphasis">
    <w:name w:val="Emphasis"/>
    <w:qFormat/>
    <w:rsid w:val="00416F75"/>
    <w:rPr>
      <w:i/>
    </w:rPr>
  </w:style>
  <w:style w:type="paragraph" w:customStyle="1" w:styleId="Cutruc1">
    <w:name w:val="C©utruc1"/>
    <w:basedOn w:val="Normal"/>
    <w:autoRedefine/>
    <w:rsid w:val="00B712DD"/>
    <w:pPr>
      <w:widowControl w:val="0"/>
      <w:tabs>
        <w:tab w:val="left" w:pos="5387"/>
      </w:tabs>
      <w:spacing w:before="120"/>
      <w:ind w:firstLine="578"/>
      <w:jc w:val="both"/>
    </w:pPr>
    <w:rPr>
      <w:rFonts w:ascii="Times New Roman" w:hAnsi="Times New Roman"/>
      <w:bCs/>
      <w:sz w:val="28"/>
      <w:szCs w:val="20"/>
      <w:lang w:val="fr-FR"/>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autoRedefine/>
    <w:rsid w:val="00AA13C0"/>
    <w:pPr>
      <w:tabs>
        <w:tab w:val="num" w:pos="720"/>
      </w:tabs>
      <w:spacing w:after="120"/>
      <w:ind w:left="357"/>
    </w:pPr>
    <w:rPr>
      <w:sz w:val="24"/>
      <w:szCs w:val="24"/>
    </w:rPr>
  </w:style>
  <w:style w:type="paragraph" w:customStyle="1" w:styleId="doan">
    <w:name w:val="doan"/>
    <w:basedOn w:val="Normal"/>
    <w:rsid w:val="008E5FAE"/>
    <w:pPr>
      <w:widowControl w:val="0"/>
      <w:spacing w:before="120"/>
      <w:ind w:firstLine="720"/>
      <w:jc w:val="both"/>
    </w:pPr>
    <w:rPr>
      <w:rFonts w:ascii="Times New Roman" w:hAnsi="Times New Roman"/>
      <w:color w:val="000000"/>
      <w:sz w:val="28"/>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A642D1"/>
    <w:pPr>
      <w:tabs>
        <w:tab w:val="num" w:pos="720"/>
      </w:tabs>
      <w:spacing w:after="120"/>
      <w:ind w:left="357"/>
    </w:pPr>
    <w:rPr>
      <w:sz w:val="24"/>
      <w:szCs w:val="24"/>
    </w:rPr>
  </w:style>
  <w:style w:type="paragraph" w:customStyle="1" w:styleId="StyleJustifiedLeft1cmFirstline1cmBefore6ptAft">
    <w:name w:val="Style Justified Left:  1 cm First line:  1 cm Before:  6 pt Aft..."/>
    <w:basedOn w:val="Normal"/>
    <w:rsid w:val="00D40D7D"/>
    <w:pPr>
      <w:spacing w:before="60" w:after="80" w:line="320" w:lineRule="exact"/>
      <w:ind w:left="567" w:firstLine="567"/>
      <w:jc w:val="both"/>
    </w:pPr>
    <w:rPr>
      <w:rFonts w:ascii="Times New Roman" w:hAnsi="Times New Roman"/>
      <w:sz w:val="26"/>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A94EE8"/>
    <w:pPr>
      <w:tabs>
        <w:tab w:val="num" w:pos="720"/>
      </w:tabs>
      <w:spacing w:after="120"/>
      <w:ind w:left="357"/>
    </w:pPr>
    <w:rPr>
      <w:sz w:val="24"/>
      <w:szCs w:val="24"/>
    </w:rPr>
  </w:style>
  <w:style w:type="character" w:customStyle="1" w:styleId="Heading1Char">
    <w:name w:val="Heading 1 Char"/>
    <w:link w:val="Heading1"/>
    <w:locked/>
    <w:rsid w:val="00140346"/>
    <w:rPr>
      <w:rFonts w:ascii=".VnTime" w:hAnsi=".VnTime"/>
      <w:i/>
      <w:sz w:val="28"/>
    </w:rPr>
  </w:style>
  <w:style w:type="character" w:customStyle="1" w:styleId="Heading4Char">
    <w:name w:val="Heading 4 Char"/>
    <w:link w:val="Heading4"/>
    <w:locked/>
    <w:rsid w:val="00140346"/>
    <w:rPr>
      <w:rFonts w:ascii=".VnTime" w:hAnsi=".VnTime"/>
      <w:i/>
      <w:sz w:val="24"/>
    </w:rPr>
  </w:style>
  <w:style w:type="paragraph" w:styleId="NormalWeb">
    <w:name w:val="Normal (Web)"/>
    <w:basedOn w:val="Normal"/>
    <w:link w:val="NormalWebChar"/>
    <w:rsid w:val="000569CC"/>
    <w:pPr>
      <w:spacing w:before="100" w:beforeAutospacing="1" w:after="100" w:afterAutospacing="1"/>
    </w:pPr>
    <w:rPr>
      <w:rFonts w:ascii="Times New Roman" w:hAnsi="Times New Roman"/>
      <w:color w:val="000000"/>
      <w:szCs w:val="20"/>
      <w:lang w:val="x-none" w:eastAsia="x-none"/>
    </w:rPr>
  </w:style>
  <w:style w:type="character" w:styleId="FootnoteReference">
    <w:name w:val="footnote reference"/>
    <w:aliases w:val="Footnote"/>
    <w:semiHidden/>
    <w:rsid w:val="000569CC"/>
    <w:rPr>
      <w:vertAlign w:val="superscript"/>
    </w:rPr>
  </w:style>
  <w:style w:type="character" w:customStyle="1" w:styleId="NormalWebChar">
    <w:name w:val="Normal (Web) Char"/>
    <w:link w:val="NormalWeb"/>
    <w:locked/>
    <w:rsid w:val="000569CC"/>
    <w:rPr>
      <w:color w:val="000000"/>
      <w:sz w:val="24"/>
    </w:rPr>
  </w:style>
  <w:style w:type="paragraph" w:styleId="FootnoteText">
    <w:name w:val="footnote text"/>
    <w:basedOn w:val="Normal"/>
    <w:link w:val="FootnoteTextChar"/>
    <w:semiHidden/>
    <w:rsid w:val="00C56B27"/>
    <w:rPr>
      <w:rFonts w:ascii="Times New Roman" w:hAnsi="Times New Roman"/>
      <w:sz w:val="20"/>
      <w:szCs w:val="20"/>
    </w:rPr>
  </w:style>
  <w:style w:type="character" w:customStyle="1" w:styleId="FootnoteTextChar">
    <w:name w:val="Footnote Text Char"/>
    <w:link w:val="FootnoteText"/>
    <w:locked/>
    <w:rsid w:val="00C56B27"/>
    <w:rPr>
      <w:rFonts w:cs="Times New Roman"/>
    </w:rPr>
  </w:style>
  <w:style w:type="paragraph" w:customStyle="1" w:styleId="CharCharCharChar">
    <w:name w:val="Char Char Char Char"/>
    <w:autoRedefine/>
    <w:rsid w:val="00B61F00"/>
    <w:pPr>
      <w:tabs>
        <w:tab w:val="num" w:pos="720"/>
      </w:tabs>
      <w:spacing w:after="120"/>
      <w:ind w:left="357"/>
    </w:pPr>
    <w:rPr>
      <w:sz w:val="24"/>
      <w:szCs w:val="24"/>
    </w:rPr>
  </w:style>
  <w:style w:type="paragraph" w:customStyle="1" w:styleId="DefaultParagraphFontParaCharCharCharCharChar">
    <w:name w:val="Default Paragraph Font Para Char Char Char Char Char"/>
    <w:autoRedefine/>
    <w:rsid w:val="00F93234"/>
    <w:pPr>
      <w:tabs>
        <w:tab w:val="left" w:pos="1152"/>
      </w:tabs>
      <w:spacing w:before="120" w:after="120"/>
      <w:ind w:firstLine="720"/>
      <w:jc w:val="both"/>
    </w:pPr>
    <w:rPr>
      <w:sz w:val="26"/>
      <w:szCs w:val="26"/>
    </w:rPr>
  </w:style>
  <w:style w:type="paragraph" w:styleId="ListParagraph">
    <w:name w:val="List Paragraph"/>
    <w:basedOn w:val="Normal"/>
    <w:qFormat/>
    <w:rsid w:val="0062027D"/>
    <w:pPr>
      <w:ind w:left="720"/>
    </w:pPr>
  </w:style>
  <w:style w:type="character" w:customStyle="1" w:styleId="HeaderChar">
    <w:name w:val="Header Char"/>
    <w:link w:val="Header"/>
    <w:locked/>
    <w:rsid w:val="007E2A0B"/>
    <w:rPr>
      <w:rFonts w:ascii=".VnTime" w:hAnsi=".VnTime" w:cs="Times New Roman"/>
      <w:sz w:val="24"/>
      <w:szCs w:val="24"/>
    </w:rPr>
  </w:style>
  <w:style w:type="character" w:customStyle="1" w:styleId="FooterChar">
    <w:name w:val="Footer Char"/>
    <w:link w:val="Footer"/>
    <w:uiPriority w:val="99"/>
    <w:locked/>
    <w:rsid w:val="00C75745"/>
    <w:rPr>
      <w:rFonts w:ascii=".VnTime" w:hAnsi=".VnTime" w:cs="Times New Roman"/>
      <w:sz w:val="24"/>
      <w:szCs w:val="24"/>
    </w:rPr>
  </w:style>
  <w:style w:type="character" w:customStyle="1" w:styleId="BalloonTextChar">
    <w:name w:val="Balloon Text Char"/>
    <w:link w:val="BalloonText"/>
    <w:semiHidden/>
    <w:locked/>
    <w:rsid w:val="00F546B6"/>
    <w:rPr>
      <w:rFonts w:ascii="Tahoma" w:hAnsi="Tahoma"/>
      <w:sz w:val="16"/>
    </w:rPr>
  </w:style>
  <w:style w:type="character" w:customStyle="1" w:styleId="apple-converted-space">
    <w:name w:val="apple-converted-space"/>
    <w:rsid w:val="007E6C05"/>
    <w:rPr>
      <w:rFonts w:cs="Times New Roman"/>
    </w:rPr>
  </w:style>
  <w:style w:type="table" w:styleId="TableGrid">
    <w:name w:val="Table Grid"/>
    <w:basedOn w:val="TableNormal"/>
    <w:rsid w:val="00257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37C2A"/>
    <w:rPr>
      <w:color w:val="0000FF"/>
      <w:u w:val="single"/>
    </w:rPr>
  </w:style>
  <w:style w:type="character" w:customStyle="1" w:styleId="CharChar1">
    <w:name w:val="Char Char1"/>
    <w:locked/>
    <w:rsid w:val="005268A1"/>
    <w:rPr>
      <w:color w:val="000000"/>
      <w:sz w:val="24"/>
      <w:lang w:val="x-none" w:eastAsia="x-none" w:bidi="ar-SA"/>
    </w:rPr>
  </w:style>
  <w:style w:type="paragraph" w:customStyle="1" w:styleId="CharCharCharCharCharChar">
    <w:name w:val="Char Char Char Char Char Char"/>
    <w:basedOn w:val="Normal"/>
    <w:rsid w:val="00C62F7E"/>
    <w:pPr>
      <w:spacing w:before="100" w:beforeAutospacing="1" w:after="100" w:afterAutospacing="1" w:line="360" w:lineRule="exact"/>
      <w:ind w:firstLine="720"/>
      <w:jc w:val="both"/>
    </w:pPr>
    <w:rPr>
      <w:rFonts w:ascii="Arial" w:hAnsi="Arial" w:cs="Arial"/>
      <w:sz w:val="22"/>
      <w:szCs w:val="22"/>
    </w:rPr>
  </w:style>
  <w:style w:type="character" w:customStyle="1" w:styleId="BodyTextIndentChar">
    <w:name w:val="Body Text Indent Char"/>
    <w:aliases w:val="ident Char,Char Char,Body Text Indent Char Char Char Char Char,Body Text Indent Char Char Char Char1,Body Text Indent Char Char Char Char Char Char Char Char,Body Text Indent Char Char Char1"/>
    <w:link w:val="BodyTextIndent"/>
    <w:rsid w:val="00C62B18"/>
    <w:rPr>
      <w:rFonts w:ascii=".VnTimeH" w:hAnsi=".VnTimeH"/>
      <w:b/>
      <w:bCs/>
      <w:szCs w:val="24"/>
    </w:rPr>
  </w:style>
  <w:style w:type="character" w:customStyle="1" w:styleId="fontstyle01">
    <w:name w:val="fontstyle01"/>
    <w:rsid w:val="0000581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locked="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0D"/>
    <w:rPr>
      <w:rFonts w:ascii=".VnTime" w:hAnsi=".VnTime"/>
      <w:sz w:val="24"/>
      <w:szCs w:val="24"/>
    </w:rPr>
  </w:style>
  <w:style w:type="paragraph" w:styleId="Heading1">
    <w:name w:val="heading 1"/>
    <w:basedOn w:val="Normal"/>
    <w:next w:val="Normal"/>
    <w:link w:val="Heading1Char"/>
    <w:qFormat/>
    <w:rsid w:val="0027545E"/>
    <w:pPr>
      <w:keepNext/>
      <w:autoSpaceDE w:val="0"/>
      <w:autoSpaceDN w:val="0"/>
      <w:spacing w:line="360" w:lineRule="exact"/>
      <w:jc w:val="right"/>
      <w:outlineLvl w:val="0"/>
    </w:pPr>
    <w:rPr>
      <w:i/>
      <w:sz w:val="28"/>
      <w:szCs w:val="20"/>
      <w:lang w:val="x-none" w:eastAsia="x-none"/>
    </w:rPr>
  </w:style>
  <w:style w:type="paragraph" w:styleId="Heading2">
    <w:name w:val="heading 2"/>
    <w:aliases w:val="China2,?? 2,Title-sub1"/>
    <w:basedOn w:val="Normal"/>
    <w:next w:val="Normal"/>
    <w:qFormat/>
    <w:rsid w:val="0027545E"/>
    <w:pPr>
      <w:keepNext/>
      <w:spacing w:line="312" w:lineRule="auto"/>
      <w:jc w:val="center"/>
      <w:outlineLvl w:val="1"/>
    </w:pPr>
    <w:rPr>
      <w:b/>
      <w:bCs/>
      <w:i/>
      <w:iCs/>
      <w:color w:val="000000"/>
      <w:sz w:val="28"/>
    </w:rPr>
  </w:style>
  <w:style w:type="paragraph" w:styleId="Heading3">
    <w:name w:val="heading 3"/>
    <w:basedOn w:val="Normal"/>
    <w:next w:val="Normal"/>
    <w:qFormat/>
    <w:rsid w:val="0027545E"/>
    <w:pPr>
      <w:keepNext/>
      <w:autoSpaceDE w:val="0"/>
      <w:autoSpaceDN w:val="0"/>
      <w:spacing w:line="360" w:lineRule="exact"/>
      <w:jc w:val="center"/>
      <w:outlineLvl w:val="2"/>
    </w:pPr>
    <w:rPr>
      <w:rFonts w:ascii=".VnTimeH" w:hAnsi=".VnTimeH"/>
      <w:b/>
      <w:bCs/>
      <w:sz w:val="20"/>
    </w:rPr>
  </w:style>
  <w:style w:type="paragraph" w:styleId="Heading4">
    <w:name w:val="heading 4"/>
    <w:basedOn w:val="Normal"/>
    <w:next w:val="Normal"/>
    <w:link w:val="Heading4Char"/>
    <w:qFormat/>
    <w:rsid w:val="0027545E"/>
    <w:pPr>
      <w:keepNext/>
      <w:spacing w:before="40" w:after="40" w:line="340" w:lineRule="exact"/>
      <w:ind w:firstLine="720"/>
      <w:outlineLvl w:val="3"/>
    </w:pPr>
    <w:rPr>
      <w:i/>
      <w:szCs w:val="20"/>
      <w:lang w:val="x-none" w:eastAsia="x-none"/>
    </w:rPr>
  </w:style>
  <w:style w:type="paragraph" w:styleId="Heading5">
    <w:name w:val="heading 5"/>
    <w:basedOn w:val="Normal"/>
    <w:next w:val="Normal"/>
    <w:qFormat/>
    <w:rsid w:val="0027545E"/>
    <w:pPr>
      <w:keepNext/>
      <w:widowControl w:val="0"/>
      <w:autoSpaceDE w:val="0"/>
      <w:autoSpaceDN w:val="0"/>
      <w:spacing w:before="120"/>
      <w:jc w:val="center"/>
      <w:outlineLvl w:val="4"/>
    </w:pPr>
    <w:rPr>
      <w:i/>
      <w:iCs/>
      <w:sz w:val="28"/>
      <w:szCs w:val="28"/>
    </w:rPr>
  </w:style>
  <w:style w:type="paragraph" w:styleId="Heading6">
    <w:name w:val="heading 6"/>
    <w:basedOn w:val="Normal"/>
    <w:next w:val="Normal"/>
    <w:qFormat/>
    <w:rsid w:val="0027545E"/>
    <w:pPr>
      <w:spacing w:before="240" w:after="60"/>
      <w:outlineLvl w:val="5"/>
    </w:pPr>
    <w:rPr>
      <w:rFonts w:ascii="Times New Roman" w:hAnsi="Times New Roman"/>
      <w:b/>
      <w:bCs/>
      <w:sz w:val="22"/>
      <w:szCs w:val="22"/>
    </w:rPr>
  </w:style>
  <w:style w:type="paragraph" w:styleId="Heading7">
    <w:name w:val="heading 7"/>
    <w:basedOn w:val="Normal"/>
    <w:next w:val="Normal"/>
    <w:qFormat/>
    <w:rsid w:val="0027545E"/>
    <w:pPr>
      <w:spacing w:before="240" w:after="60"/>
      <w:outlineLvl w:val="6"/>
    </w:pPr>
    <w:rPr>
      <w:rFonts w:ascii="Times New Roman" w:hAnsi="Times New Roman"/>
    </w:rPr>
  </w:style>
  <w:style w:type="paragraph" w:styleId="Heading8">
    <w:name w:val="heading 8"/>
    <w:basedOn w:val="Normal"/>
    <w:next w:val="Normal"/>
    <w:qFormat/>
    <w:rsid w:val="0027545E"/>
    <w:pPr>
      <w:spacing w:before="240" w:after="60"/>
      <w:outlineLvl w:val="7"/>
    </w:pPr>
    <w:rPr>
      <w:rFonts w:ascii="Times New Roman" w:hAnsi="Times New Roman"/>
      <w:i/>
      <w:iCs/>
    </w:rPr>
  </w:style>
  <w:style w:type="paragraph" w:styleId="Heading9">
    <w:name w:val="heading 9"/>
    <w:basedOn w:val="Normal"/>
    <w:next w:val="Normal"/>
    <w:qFormat/>
    <w:rsid w:val="0027545E"/>
    <w:pPr>
      <w:keepNext/>
      <w:spacing w:before="60" w:after="60"/>
      <w:jc w:val="center"/>
      <w:outlineLvl w:val="8"/>
    </w:pPr>
    <w:rPr>
      <w:rFonts w:ascii=".VnTimeH" w:hAnsi=".VnTimeH"/>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545E"/>
    <w:pPr>
      <w:autoSpaceDE w:val="0"/>
      <w:autoSpaceDN w:val="0"/>
      <w:spacing w:before="240" w:line="312" w:lineRule="auto"/>
      <w:jc w:val="center"/>
    </w:pPr>
    <w:rPr>
      <w:rFonts w:ascii=".VnTimeH" w:hAnsi=".VnTimeH"/>
      <w:b/>
      <w:bCs/>
      <w:sz w:val="32"/>
      <w:szCs w:val="32"/>
    </w:rPr>
  </w:style>
  <w:style w:type="paragraph" w:styleId="BodyTextIndent">
    <w:name w:val="Body Text Indent"/>
    <w:aliases w:val="ident,Char,Body Text Indent Char Char Char Char,Body Text Indent Char Char Char,Body Text Indent Char Char Char Char Char Char Char,Body Text Indent Char Char,Body Text Indent Char Char Char Char Char Char"/>
    <w:basedOn w:val="Normal"/>
    <w:link w:val="BodyTextIndentChar"/>
    <w:rsid w:val="0027545E"/>
    <w:pPr>
      <w:autoSpaceDE w:val="0"/>
      <w:autoSpaceDN w:val="0"/>
      <w:spacing w:before="240" w:line="288" w:lineRule="auto"/>
      <w:ind w:firstLine="720"/>
      <w:jc w:val="both"/>
    </w:pPr>
    <w:rPr>
      <w:rFonts w:ascii=".VnTimeH" w:hAnsi=".VnTimeH"/>
      <w:b/>
      <w:bCs/>
      <w:sz w:val="20"/>
    </w:rPr>
  </w:style>
  <w:style w:type="paragraph" w:styleId="BodyTextIndent3">
    <w:name w:val="Body Text Indent 3"/>
    <w:basedOn w:val="Normal"/>
    <w:rsid w:val="0027545E"/>
    <w:pPr>
      <w:autoSpaceDE w:val="0"/>
      <w:autoSpaceDN w:val="0"/>
      <w:spacing w:before="240" w:line="288" w:lineRule="auto"/>
      <w:ind w:firstLine="720"/>
      <w:jc w:val="both"/>
    </w:pPr>
    <w:rPr>
      <w:b/>
      <w:bCs/>
      <w:sz w:val="28"/>
      <w:szCs w:val="28"/>
    </w:rPr>
  </w:style>
  <w:style w:type="paragraph" w:styleId="BodyTextIndent2">
    <w:name w:val="Body Text Indent 2"/>
    <w:basedOn w:val="Normal"/>
    <w:rsid w:val="0027545E"/>
    <w:pPr>
      <w:spacing w:before="240" w:line="288" w:lineRule="auto"/>
      <w:ind w:firstLine="720"/>
      <w:jc w:val="both"/>
    </w:pPr>
    <w:rPr>
      <w:sz w:val="28"/>
    </w:rPr>
  </w:style>
  <w:style w:type="paragraph" w:styleId="BodyText">
    <w:name w:val="Body Text"/>
    <w:basedOn w:val="Normal"/>
    <w:rsid w:val="0027545E"/>
    <w:pPr>
      <w:jc w:val="both"/>
    </w:pPr>
    <w:rPr>
      <w:sz w:val="28"/>
    </w:rPr>
  </w:style>
  <w:style w:type="paragraph" w:styleId="Footer">
    <w:name w:val="footer"/>
    <w:basedOn w:val="Normal"/>
    <w:link w:val="FooterChar"/>
    <w:uiPriority w:val="99"/>
    <w:rsid w:val="0027545E"/>
    <w:pPr>
      <w:tabs>
        <w:tab w:val="center" w:pos="4320"/>
        <w:tab w:val="right" w:pos="8640"/>
      </w:tabs>
    </w:pPr>
  </w:style>
  <w:style w:type="character" w:styleId="PageNumber">
    <w:name w:val="page number"/>
    <w:rsid w:val="0027545E"/>
    <w:rPr>
      <w:rFonts w:cs="Times New Roman"/>
    </w:rPr>
  </w:style>
  <w:style w:type="paragraph" w:styleId="BalloonText">
    <w:name w:val="Balloon Text"/>
    <w:basedOn w:val="Normal"/>
    <w:link w:val="BalloonTextChar"/>
    <w:semiHidden/>
    <w:rsid w:val="0027545E"/>
    <w:rPr>
      <w:rFonts w:ascii="Tahoma" w:hAnsi="Tahoma"/>
      <w:sz w:val="16"/>
      <w:szCs w:val="20"/>
      <w:lang w:val="x-none" w:eastAsia="x-none"/>
    </w:rPr>
  </w:style>
  <w:style w:type="paragraph" w:styleId="Header">
    <w:name w:val="header"/>
    <w:basedOn w:val="Normal"/>
    <w:link w:val="HeaderChar"/>
    <w:rsid w:val="0027545E"/>
    <w:pPr>
      <w:tabs>
        <w:tab w:val="center" w:pos="4320"/>
        <w:tab w:val="right" w:pos="8640"/>
      </w:tabs>
    </w:pPr>
  </w:style>
  <w:style w:type="paragraph" w:styleId="EndnoteText">
    <w:name w:val="endnote text"/>
    <w:basedOn w:val="Normal"/>
    <w:semiHidden/>
    <w:rsid w:val="0027545E"/>
    <w:pPr>
      <w:autoSpaceDE w:val="0"/>
      <w:autoSpaceDN w:val="0"/>
      <w:jc w:val="both"/>
    </w:pPr>
    <w:rPr>
      <w:rFonts w:ascii="Times New Roman" w:hAnsi="Times New Roman"/>
      <w:sz w:val="20"/>
      <w:szCs w:val="20"/>
    </w:rPr>
  </w:style>
  <w:style w:type="paragraph" w:customStyle="1" w:styleId="xl26">
    <w:name w:val="xl26"/>
    <w:basedOn w:val="Normal"/>
    <w:rsid w:val="0027545E"/>
    <w:pPr>
      <w:pBdr>
        <w:left w:val="single" w:sz="8" w:space="0" w:color="auto"/>
        <w:bottom w:val="single" w:sz="8" w:space="0" w:color="auto"/>
        <w:right w:val="single" w:sz="8" w:space="0" w:color="auto"/>
      </w:pBdr>
      <w:spacing w:before="100" w:beforeAutospacing="1" w:after="100" w:afterAutospacing="1"/>
    </w:pPr>
    <w:rPr>
      <w:rFonts w:ascii="Times New Roman" w:hAnsi="Times New Roman"/>
      <w:b/>
      <w:bCs/>
      <w:sz w:val="20"/>
      <w:szCs w:val="20"/>
    </w:rPr>
  </w:style>
  <w:style w:type="paragraph" w:customStyle="1" w:styleId="xl33">
    <w:name w:val="xl33"/>
    <w:basedOn w:val="Normal"/>
    <w:rsid w:val="0027545E"/>
    <w:pPr>
      <w:pBdr>
        <w:left w:val="single" w:sz="8" w:space="0" w:color="auto"/>
        <w:bottom w:val="dotted" w:sz="4" w:space="0" w:color="auto"/>
        <w:right w:val="single" w:sz="8" w:space="0" w:color="auto"/>
      </w:pBdr>
      <w:spacing w:before="100" w:beforeAutospacing="1" w:after="100" w:afterAutospacing="1"/>
    </w:pPr>
    <w:rPr>
      <w:rFonts w:ascii="Times New Roman" w:hAnsi="Times New Roman"/>
      <w:sz w:val="20"/>
      <w:szCs w:val="20"/>
    </w:rPr>
  </w:style>
  <w:style w:type="paragraph" w:customStyle="1" w:styleId="xl35">
    <w:name w:val="xl35"/>
    <w:basedOn w:val="Normal"/>
    <w:rsid w:val="0027545E"/>
    <w:pPr>
      <w:pBdr>
        <w:bottom w:val="dotted" w:sz="4" w:space="0" w:color="auto"/>
        <w:right w:val="single" w:sz="8" w:space="0" w:color="auto"/>
      </w:pBdr>
      <w:spacing w:before="100" w:beforeAutospacing="1" w:after="100" w:afterAutospacing="1"/>
      <w:jc w:val="right"/>
    </w:pPr>
    <w:rPr>
      <w:rFonts w:ascii="Times New Roman" w:hAnsi="Times New Roman"/>
      <w:sz w:val="20"/>
      <w:szCs w:val="20"/>
    </w:rPr>
  </w:style>
  <w:style w:type="paragraph" w:customStyle="1" w:styleId="xl48">
    <w:name w:val="xl48"/>
    <w:basedOn w:val="Normal"/>
    <w:rsid w:val="0027545E"/>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styleId="BodyText2">
    <w:name w:val="Body Text 2"/>
    <w:basedOn w:val="Normal"/>
    <w:rsid w:val="00416F75"/>
    <w:pPr>
      <w:spacing w:line="360" w:lineRule="exact"/>
      <w:jc w:val="center"/>
    </w:pPr>
    <w:rPr>
      <w:b/>
      <w:bCs/>
      <w:iCs/>
      <w:color w:val="000000"/>
      <w:sz w:val="28"/>
    </w:rPr>
  </w:style>
  <w:style w:type="paragraph" w:styleId="BodyText3">
    <w:name w:val="Body Text 3"/>
    <w:basedOn w:val="Normal"/>
    <w:rsid w:val="00416F75"/>
    <w:rPr>
      <w:i/>
      <w:sz w:val="28"/>
      <w:szCs w:val="20"/>
    </w:rPr>
  </w:style>
  <w:style w:type="paragraph" w:styleId="BlockText">
    <w:name w:val="Block Text"/>
    <w:basedOn w:val="Normal"/>
    <w:rsid w:val="00416F75"/>
    <w:pPr>
      <w:spacing w:before="120" w:after="120" w:line="380" w:lineRule="exact"/>
      <w:ind w:left="-57" w:right="227" w:firstLine="720"/>
      <w:jc w:val="both"/>
    </w:pPr>
    <w:rPr>
      <w:sz w:val="28"/>
      <w:szCs w:val="28"/>
      <w:lang w:val="vi-VN"/>
    </w:rPr>
  </w:style>
  <w:style w:type="character" w:styleId="Emphasis">
    <w:name w:val="Emphasis"/>
    <w:qFormat/>
    <w:rsid w:val="00416F75"/>
    <w:rPr>
      <w:i/>
    </w:rPr>
  </w:style>
  <w:style w:type="paragraph" w:customStyle="1" w:styleId="Cutruc1">
    <w:name w:val="C©utruc1"/>
    <w:basedOn w:val="Normal"/>
    <w:autoRedefine/>
    <w:rsid w:val="00B712DD"/>
    <w:pPr>
      <w:widowControl w:val="0"/>
      <w:tabs>
        <w:tab w:val="left" w:pos="5387"/>
      </w:tabs>
      <w:spacing w:before="120"/>
      <w:ind w:firstLine="578"/>
      <w:jc w:val="both"/>
    </w:pPr>
    <w:rPr>
      <w:rFonts w:ascii="Times New Roman" w:hAnsi="Times New Roman"/>
      <w:bCs/>
      <w:sz w:val="28"/>
      <w:szCs w:val="20"/>
      <w:lang w:val="fr-FR"/>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autoRedefine/>
    <w:rsid w:val="00AA13C0"/>
    <w:pPr>
      <w:tabs>
        <w:tab w:val="num" w:pos="720"/>
      </w:tabs>
      <w:spacing w:after="120"/>
      <w:ind w:left="357"/>
    </w:pPr>
    <w:rPr>
      <w:sz w:val="24"/>
      <w:szCs w:val="24"/>
    </w:rPr>
  </w:style>
  <w:style w:type="paragraph" w:customStyle="1" w:styleId="doan">
    <w:name w:val="doan"/>
    <w:basedOn w:val="Normal"/>
    <w:rsid w:val="008E5FAE"/>
    <w:pPr>
      <w:widowControl w:val="0"/>
      <w:spacing w:before="120"/>
      <w:ind w:firstLine="720"/>
      <w:jc w:val="both"/>
    </w:pPr>
    <w:rPr>
      <w:rFonts w:ascii="Times New Roman" w:hAnsi="Times New Roman"/>
      <w:color w:val="000000"/>
      <w:sz w:val="28"/>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A642D1"/>
    <w:pPr>
      <w:tabs>
        <w:tab w:val="num" w:pos="720"/>
      </w:tabs>
      <w:spacing w:after="120"/>
      <w:ind w:left="357"/>
    </w:pPr>
    <w:rPr>
      <w:sz w:val="24"/>
      <w:szCs w:val="24"/>
    </w:rPr>
  </w:style>
  <w:style w:type="paragraph" w:customStyle="1" w:styleId="StyleJustifiedLeft1cmFirstline1cmBefore6ptAft">
    <w:name w:val="Style Justified Left:  1 cm First line:  1 cm Before:  6 pt Aft..."/>
    <w:basedOn w:val="Normal"/>
    <w:rsid w:val="00D40D7D"/>
    <w:pPr>
      <w:spacing w:before="60" w:after="80" w:line="320" w:lineRule="exact"/>
      <w:ind w:left="567" w:firstLine="567"/>
      <w:jc w:val="both"/>
    </w:pPr>
    <w:rPr>
      <w:rFonts w:ascii="Times New Roman" w:hAnsi="Times New Roman"/>
      <w:sz w:val="26"/>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A94EE8"/>
    <w:pPr>
      <w:tabs>
        <w:tab w:val="num" w:pos="720"/>
      </w:tabs>
      <w:spacing w:after="120"/>
      <w:ind w:left="357"/>
    </w:pPr>
    <w:rPr>
      <w:sz w:val="24"/>
      <w:szCs w:val="24"/>
    </w:rPr>
  </w:style>
  <w:style w:type="character" w:customStyle="1" w:styleId="Heading1Char">
    <w:name w:val="Heading 1 Char"/>
    <w:link w:val="Heading1"/>
    <w:locked/>
    <w:rsid w:val="00140346"/>
    <w:rPr>
      <w:rFonts w:ascii=".VnTime" w:hAnsi=".VnTime"/>
      <w:i/>
      <w:sz w:val="28"/>
    </w:rPr>
  </w:style>
  <w:style w:type="character" w:customStyle="1" w:styleId="Heading4Char">
    <w:name w:val="Heading 4 Char"/>
    <w:link w:val="Heading4"/>
    <w:locked/>
    <w:rsid w:val="00140346"/>
    <w:rPr>
      <w:rFonts w:ascii=".VnTime" w:hAnsi=".VnTime"/>
      <w:i/>
      <w:sz w:val="24"/>
    </w:rPr>
  </w:style>
  <w:style w:type="paragraph" w:styleId="NormalWeb">
    <w:name w:val="Normal (Web)"/>
    <w:basedOn w:val="Normal"/>
    <w:link w:val="NormalWebChar"/>
    <w:rsid w:val="000569CC"/>
    <w:pPr>
      <w:spacing w:before="100" w:beforeAutospacing="1" w:after="100" w:afterAutospacing="1"/>
    </w:pPr>
    <w:rPr>
      <w:rFonts w:ascii="Times New Roman" w:hAnsi="Times New Roman"/>
      <w:color w:val="000000"/>
      <w:szCs w:val="20"/>
      <w:lang w:val="x-none" w:eastAsia="x-none"/>
    </w:rPr>
  </w:style>
  <w:style w:type="character" w:styleId="FootnoteReference">
    <w:name w:val="footnote reference"/>
    <w:aliases w:val="Footnote"/>
    <w:semiHidden/>
    <w:rsid w:val="000569CC"/>
    <w:rPr>
      <w:vertAlign w:val="superscript"/>
    </w:rPr>
  </w:style>
  <w:style w:type="character" w:customStyle="1" w:styleId="NormalWebChar">
    <w:name w:val="Normal (Web) Char"/>
    <w:link w:val="NormalWeb"/>
    <w:locked/>
    <w:rsid w:val="000569CC"/>
    <w:rPr>
      <w:color w:val="000000"/>
      <w:sz w:val="24"/>
    </w:rPr>
  </w:style>
  <w:style w:type="paragraph" w:styleId="FootnoteText">
    <w:name w:val="footnote text"/>
    <w:basedOn w:val="Normal"/>
    <w:link w:val="FootnoteTextChar"/>
    <w:semiHidden/>
    <w:rsid w:val="00C56B27"/>
    <w:rPr>
      <w:rFonts w:ascii="Times New Roman" w:hAnsi="Times New Roman"/>
      <w:sz w:val="20"/>
      <w:szCs w:val="20"/>
    </w:rPr>
  </w:style>
  <w:style w:type="character" w:customStyle="1" w:styleId="FootnoteTextChar">
    <w:name w:val="Footnote Text Char"/>
    <w:link w:val="FootnoteText"/>
    <w:locked/>
    <w:rsid w:val="00C56B27"/>
    <w:rPr>
      <w:rFonts w:cs="Times New Roman"/>
    </w:rPr>
  </w:style>
  <w:style w:type="paragraph" w:customStyle="1" w:styleId="CharCharCharChar">
    <w:name w:val="Char Char Char Char"/>
    <w:autoRedefine/>
    <w:rsid w:val="00B61F00"/>
    <w:pPr>
      <w:tabs>
        <w:tab w:val="num" w:pos="720"/>
      </w:tabs>
      <w:spacing w:after="120"/>
      <w:ind w:left="357"/>
    </w:pPr>
    <w:rPr>
      <w:sz w:val="24"/>
      <w:szCs w:val="24"/>
    </w:rPr>
  </w:style>
  <w:style w:type="paragraph" w:customStyle="1" w:styleId="DefaultParagraphFontParaCharCharCharCharChar">
    <w:name w:val="Default Paragraph Font Para Char Char Char Char Char"/>
    <w:autoRedefine/>
    <w:rsid w:val="00F93234"/>
    <w:pPr>
      <w:tabs>
        <w:tab w:val="left" w:pos="1152"/>
      </w:tabs>
      <w:spacing w:before="120" w:after="120"/>
      <w:ind w:firstLine="720"/>
      <w:jc w:val="both"/>
    </w:pPr>
    <w:rPr>
      <w:sz w:val="26"/>
      <w:szCs w:val="26"/>
    </w:rPr>
  </w:style>
  <w:style w:type="paragraph" w:styleId="ListParagraph">
    <w:name w:val="List Paragraph"/>
    <w:basedOn w:val="Normal"/>
    <w:qFormat/>
    <w:rsid w:val="0062027D"/>
    <w:pPr>
      <w:ind w:left="720"/>
    </w:pPr>
  </w:style>
  <w:style w:type="character" w:customStyle="1" w:styleId="HeaderChar">
    <w:name w:val="Header Char"/>
    <w:link w:val="Header"/>
    <w:locked/>
    <w:rsid w:val="007E2A0B"/>
    <w:rPr>
      <w:rFonts w:ascii=".VnTime" w:hAnsi=".VnTime" w:cs="Times New Roman"/>
      <w:sz w:val="24"/>
      <w:szCs w:val="24"/>
    </w:rPr>
  </w:style>
  <w:style w:type="character" w:customStyle="1" w:styleId="FooterChar">
    <w:name w:val="Footer Char"/>
    <w:link w:val="Footer"/>
    <w:uiPriority w:val="99"/>
    <w:locked/>
    <w:rsid w:val="00C75745"/>
    <w:rPr>
      <w:rFonts w:ascii=".VnTime" w:hAnsi=".VnTime" w:cs="Times New Roman"/>
      <w:sz w:val="24"/>
      <w:szCs w:val="24"/>
    </w:rPr>
  </w:style>
  <w:style w:type="character" w:customStyle="1" w:styleId="BalloonTextChar">
    <w:name w:val="Balloon Text Char"/>
    <w:link w:val="BalloonText"/>
    <w:semiHidden/>
    <w:locked/>
    <w:rsid w:val="00F546B6"/>
    <w:rPr>
      <w:rFonts w:ascii="Tahoma" w:hAnsi="Tahoma"/>
      <w:sz w:val="16"/>
    </w:rPr>
  </w:style>
  <w:style w:type="character" w:customStyle="1" w:styleId="apple-converted-space">
    <w:name w:val="apple-converted-space"/>
    <w:rsid w:val="007E6C05"/>
    <w:rPr>
      <w:rFonts w:cs="Times New Roman"/>
    </w:rPr>
  </w:style>
  <w:style w:type="table" w:styleId="TableGrid">
    <w:name w:val="Table Grid"/>
    <w:basedOn w:val="TableNormal"/>
    <w:rsid w:val="00257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37C2A"/>
    <w:rPr>
      <w:color w:val="0000FF"/>
      <w:u w:val="single"/>
    </w:rPr>
  </w:style>
  <w:style w:type="character" w:customStyle="1" w:styleId="CharChar1">
    <w:name w:val="Char Char1"/>
    <w:locked/>
    <w:rsid w:val="005268A1"/>
    <w:rPr>
      <w:color w:val="000000"/>
      <w:sz w:val="24"/>
      <w:lang w:val="x-none" w:eastAsia="x-none" w:bidi="ar-SA"/>
    </w:rPr>
  </w:style>
  <w:style w:type="paragraph" w:customStyle="1" w:styleId="CharCharCharCharCharChar">
    <w:name w:val="Char Char Char Char Char Char"/>
    <w:basedOn w:val="Normal"/>
    <w:rsid w:val="00C62F7E"/>
    <w:pPr>
      <w:spacing w:before="100" w:beforeAutospacing="1" w:after="100" w:afterAutospacing="1" w:line="360" w:lineRule="exact"/>
      <w:ind w:firstLine="720"/>
      <w:jc w:val="both"/>
    </w:pPr>
    <w:rPr>
      <w:rFonts w:ascii="Arial" w:hAnsi="Arial" w:cs="Arial"/>
      <w:sz w:val="22"/>
      <w:szCs w:val="22"/>
    </w:rPr>
  </w:style>
  <w:style w:type="character" w:customStyle="1" w:styleId="BodyTextIndentChar">
    <w:name w:val="Body Text Indent Char"/>
    <w:aliases w:val="ident Char,Char Char,Body Text Indent Char Char Char Char Char,Body Text Indent Char Char Char Char1,Body Text Indent Char Char Char Char Char Char Char Char,Body Text Indent Char Char Char1"/>
    <w:link w:val="BodyTextIndent"/>
    <w:rsid w:val="00C62B18"/>
    <w:rPr>
      <w:rFonts w:ascii=".VnTimeH" w:hAnsi=".VnTimeH"/>
      <w:b/>
      <w:bCs/>
      <w:szCs w:val="24"/>
    </w:rPr>
  </w:style>
  <w:style w:type="character" w:customStyle="1" w:styleId="fontstyle01">
    <w:name w:val="fontstyle01"/>
    <w:rsid w:val="0000581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3412268">
      <w:bodyDiv w:val="1"/>
      <w:marLeft w:val="0"/>
      <w:marRight w:val="0"/>
      <w:marTop w:val="0"/>
      <w:marBottom w:val="0"/>
      <w:divBdr>
        <w:top w:val="none" w:sz="0" w:space="0" w:color="auto"/>
        <w:left w:val="none" w:sz="0" w:space="0" w:color="auto"/>
        <w:bottom w:val="none" w:sz="0" w:space="0" w:color="auto"/>
        <w:right w:val="none" w:sz="0" w:space="0" w:color="auto"/>
      </w:divBdr>
    </w:div>
    <w:div w:id="47191630">
      <w:bodyDiv w:val="1"/>
      <w:marLeft w:val="0"/>
      <w:marRight w:val="0"/>
      <w:marTop w:val="0"/>
      <w:marBottom w:val="0"/>
      <w:divBdr>
        <w:top w:val="none" w:sz="0" w:space="0" w:color="auto"/>
        <w:left w:val="none" w:sz="0" w:space="0" w:color="auto"/>
        <w:bottom w:val="none" w:sz="0" w:space="0" w:color="auto"/>
        <w:right w:val="none" w:sz="0" w:space="0" w:color="auto"/>
      </w:divBdr>
    </w:div>
    <w:div w:id="132259162">
      <w:bodyDiv w:val="1"/>
      <w:marLeft w:val="0"/>
      <w:marRight w:val="0"/>
      <w:marTop w:val="0"/>
      <w:marBottom w:val="0"/>
      <w:divBdr>
        <w:top w:val="none" w:sz="0" w:space="0" w:color="auto"/>
        <w:left w:val="none" w:sz="0" w:space="0" w:color="auto"/>
        <w:bottom w:val="none" w:sz="0" w:space="0" w:color="auto"/>
        <w:right w:val="none" w:sz="0" w:space="0" w:color="auto"/>
      </w:divBdr>
    </w:div>
    <w:div w:id="339162557">
      <w:bodyDiv w:val="1"/>
      <w:marLeft w:val="0"/>
      <w:marRight w:val="0"/>
      <w:marTop w:val="0"/>
      <w:marBottom w:val="0"/>
      <w:divBdr>
        <w:top w:val="none" w:sz="0" w:space="0" w:color="auto"/>
        <w:left w:val="none" w:sz="0" w:space="0" w:color="auto"/>
        <w:bottom w:val="none" w:sz="0" w:space="0" w:color="auto"/>
        <w:right w:val="none" w:sz="0" w:space="0" w:color="auto"/>
      </w:divBdr>
    </w:div>
    <w:div w:id="447239632">
      <w:bodyDiv w:val="1"/>
      <w:marLeft w:val="0"/>
      <w:marRight w:val="0"/>
      <w:marTop w:val="0"/>
      <w:marBottom w:val="0"/>
      <w:divBdr>
        <w:top w:val="none" w:sz="0" w:space="0" w:color="auto"/>
        <w:left w:val="none" w:sz="0" w:space="0" w:color="auto"/>
        <w:bottom w:val="none" w:sz="0" w:space="0" w:color="auto"/>
        <w:right w:val="none" w:sz="0" w:space="0" w:color="auto"/>
      </w:divBdr>
    </w:div>
    <w:div w:id="524440372">
      <w:bodyDiv w:val="1"/>
      <w:marLeft w:val="0"/>
      <w:marRight w:val="0"/>
      <w:marTop w:val="0"/>
      <w:marBottom w:val="0"/>
      <w:divBdr>
        <w:top w:val="none" w:sz="0" w:space="0" w:color="auto"/>
        <w:left w:val="none" w:sz="0" w:space="0" w:color="auto"/>
        <w:bottom w:val="none" w:sz="0" w:space="0" w:color="auto"/>
        <w:right w:val="none" w:sz="0" w:space="0" w:color="auto"/>
      </w:divBdr>
    </w:div>
    <w:div w:id="803305247">
      <w:bodyDiv w:val="1"/>
      <w:marLeft w:val="0"/>
      <w:marRight w:val="0"/>
      <w:marTop w:val="0"/>
      <w:marBottom w:val="0"/>
      <w:divBdr>
        <w:top w:val="none" w:sz="0" w:space="0" w:color="auto"/>
        <w:left w:val="none" w:sz="0" w:space="0" w:color="auto"/>
        <w:bottom w:val="none" w:sz="0" w:space="0" w:color="auto"/>
        <w:right w:val="none" w:sz="0" w:space="0" w:color="auto"/>
      </w:divBdr>
    </w:div>
    <w:div w:id="810051182">
      <w:bodyDiv w:val="1"/>
      <w:marLeft w:val="0"/>
      <w:marRight w:val="0"/>
      <w:marTop w:val="0"/>
      <w:marBottom w:val="0"/>
      <w:divBdr>
        <w:top w:val="none" w:sz="0" w:space="0" w:color="auto"/>
        <w:left w:val="none" w:sz="0" w:space="0" w:color="auto"/>
        <w:bottom w:val="none" w:sz="0" w:space="0" w:color="auto"/>
        <w:right w:val="none" w:sz="0" w:space="0" w:color="auto"/>
      </w:divBdr>
    </w:div>
    <w:div w:id="814375732">
      <w:bodyDiv w:val="1"/>
      <w:marLeft w:val="0"/>
      <w:marRight w:val="0"/>
      <w:marTop w:val="0"/>
      <w:marBottom w:val="0"/>
      <w:divBdr>
        <w:top w:val="none" w:sz="0" w:space="0" w:color="auto"/>
        <w:left w:val="none" w:sz="0" w:space="0" w:color="auto"/>
        <w:bottom w:val="none" w:sz="0" w:space="0" w:color="auto"/>
        <w:right w:val="none" w:sz="0" w:space="0" w:color="auto"/>
      </w:divBdr>
    </w:div>
    <w:div w:id="824932084">
      <w:bodyDiv w:val="1"/>
      <w:marLeft w:val="0"/>
      <w:marRight w:val="0"/>
      <w:marTop w:val="0"/>
      <w:marBottom w:val="0"/>
      <w:divBdr>
        <w:top w:val="none" w:sz="0" w:space="0" w:color="auto"/>
        <w:left w:val="none" w:sz="0" w:space="0" w:color="auto"/>
        <w:bottom w:val="none" w:sz="0" w:space="0" w:color="auto"/>
        <w:right w:val="none" w:sz="0" w:space="0" w:color="auto"/>
      </w:divBdr>
    </w:div>
    <w:div w:id="996423968">
      <w:bodyDiv w:val="1"/>
      <w:marLeft w:val="0"/>
      <w:marRight w:val="0"/>
      <w:marTop w:val="0"/>
      <w:marBottom w:val="0"/>
      <w:divBdr>
        <w:top w:val="none" w:sz="0" w:space="0" w:color="auto"/>
        <w:left w:val="none" w:sz="0" w:space="0" w:color="auto"/>
        <w:bottom w:val="none" w:sz="0" w:space="0" w:color="auto"/>
        <w:right w:val="none" w:sz="0" w:space="0" w:color="auto"/>
      </w:divBdr>
    </w:div>
    <w:div w:id="1374387596">
      <w:bodyDiv w:val="1"/>
      <w:marLeft w:val="0"/>
      <w:marRight w:val="0"/>
      <w:marTop w:val="0"/>
      <w:marBottom w:val="0"/>
      <w:divBdr>
        <w:top w:val="none" w:sz="0" w:space="0" w:color="auto"/>
        <w:left w:val="none" w:sz="0" w:space="0" w:color="auto"/>
        <w:bottom w:val="none" w:sz="0" w:space="0" w:color="auto"/>
        <w:right w:val="none" w:sz="0" w:space="0" w:color="auto"/>
      </w:divBdr>
    </w:div>
    <w:div w:id="1513111303">
      <w:bodyDiv w:val="1"/>
      <w:marLeft w:val="0"/>
      <w:marRight w:val="0"/>
      <w:marTop w:val="0"/>
      <w:marBottom w:val="0"/>
      <w:divBdr>
        <w:top w:val="none" w:sz="0" w:space="0" w:color="auto"/>
        <w:left w:val="none" w:sz="0" w:space="0" w:color="auto"/>
        <w:bottom w:val="none" w:sz="0" w:space="0" w:color="auto"/>
        <w:right w:val="none" w:sz="0" w:space="0" w:color="auto"/>
      </w:divBdr>
    </w:div>
    <w:div w:id="1723138372">
      <w:bodyDiv w:val="1"/>
      <w:marLeft w:val="0"/>
      <w:marRight w:val="0"/>
      <w:marTop w:val="0"/>
      <w:marBottom w:val="0"/>
      <w:divBdr>
        <w:top w:val="none" w:sz="0" w:space="0" w:color="auto"/>
        <w:left w:val="none" w:sz="0" w:space="0" w:color="auto"/>
        <w:bottom w:val="none" w:sz="0" w:space="0" w:color="auto"/>
        <w:right w:val="none" w:sz="0" w:space="0" w:color="auto"/>
      </w:divBdr>
    </w:div>
    <w:div w:id="1769501366">
      <w:bodyDiv w:val="1"/>
      <w:marLeft w:val="0"/>
      <w:marRight w:val="0"/>
      <w:marTop w:val="0"/>
      <w:marBottom w:val="0"/>
      <w:divBdr>
        <w:top w:val="none" w:sz="0" w:space="0" w:color="auto"/>
        <w:left w:val="none" w:sz="0" w:space="0" w:color="auto"/>
        <w:bottom w:val="none" w:sz="0" w:space="0" w:color="auto"/>
        <w:right w:val="none" w:sz="0" w:space="0" w:color="auto"/>
      </w:divBdr>
    </w:div>
    <w:div w:id="1856188464">
      <w:bodyDiv w:val="1"/>
      <w:marLeft w:val="0"/>
      <w:marRight w:val="0"/>
      <w:marTop w:val="0"/>
      <w:marBottom w:val="0"/>
      <w:divBdr>
        <w:top w:val="none" w:sz="0" w:space="0" w:color="auto"/>
        <w:left w:val="none" w:sz="0" w:space="0" w:color="auto"/>
        <w:bottom w:val="none" w:sz="0" w:space="0" w:color="auto"/>
        <w:right w:val="none" w:sz="0" w:space="0" w:color="auto"/>
      </w:divBdr>
    </w:div>
    <w:div w:id="1950890763">
      <w:bodyDiv w:val="1"/>
      <w:marLeft w:val="0"/>
      <w:marRight w:val="0"/>
      <w:marTop w:val="0"/>
      <w:marBottom w:val="0"/>
      <w:divBdr>
        <w:top w:val="none" w:sz="0" w:space="0" w:color="auto"/>
        <w:left w:val="none" w:sz="0" w:space="0" w:color="auto"/>
        <w:bottom w:val="none" w:sz="0" w:space="0" w:color="auto"/>
        <w:right w:val="none" w:sz="0" w:space="0" w:color="auto"/>
      </w:divBdr>
    </w:div>
    <w:div w:id="2032685584">
      <w:bodyDiv w:val="1"/>
      <w:marLeft w:val="0"/>
      <w:marRight w:val="0"/>
      <w:marTop w:val="0"/>
      <w:marBottom w:val="0"/>
      <w:divBdr>
        <w:top w:val="none" w:sz="0" w:space="0" w:color="auto"/>
        <w:left w:val="none" w:sz="0" w:space="0" w:color="auto"/>
        <w:bottom w:val="none" w:sz="0" w:space="0" w:color="auto"/>
        <w:right w:val="none" w:sz="0" w:space="0" w:color="auto"/>
      </w:divBdr>
    </w:div>
    <w:div w:id="21159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Tæng côc §Þa chÝnh</vt:lpstr>
    </vt:vector>
  </TitlesOfParts>
  <Company>CDS Co.,Ltd</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§Þa chÝnh</dc:title>
  <dc:creator>CMS Computer</dc:creator>
  <cp:lastModifiedBy>PC</cp:lastModifiedBy>
  <cp:revision>15</cp:revision>
  <cp:lastPrinted>2020-04-03T08:24:00Z</cp:lastPrinted>
  <dcterms:created xsi:type="dcterms:W3CDTF">2020-04-06T04:41:00Z</dcterms:created>
  <dcterms:modified xsi:type="dcterms:W3CDTF">2020-04-06T11:42:00Z</dcterms:modified>
</cp:coreProperties>
</file>