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2F1" w:rsidRPr="00B512F1" w:rsidRDefault="000F490A" w:rsidP="00B512F1">
      <w:pPr>
        <w:spacing w:after="120" w:line="240" w:lineRule="auto"/>
        <w:ind w:firstLine="720"/>
        <w:jc w:val="both"/>
        <w:rPr>
          <w:rFonts w:ascii="Times New Roman" w:hAnsi="Times New Roman" w:cs="Times New Roman"/>
          <w:b/>
          <w:bCs/>
          <w:sz w:val="28"/>
          <w:szCs w:val="28"/>
        </w:rPr>
      </w:pPr>
      <w:r>
        <w:rPr>
          <w:rFonts w:ascii="Times New Roman" w:hAnsi="Times New Roman" w:cs="Times New Roman"/>
          <w:b/>
          <w:sz w:val="28"/>
          <w:szCs w:val="28"/>
        </w:rPr>
        <w:t xml:space="preserve">Tên TTCH: </w:t>
      </w:r>
      <w:bookmarkStart w:id="0" w:name="_GoBack"/>
      <w:bookmarkEnd w:id="0"/>
      <w:r w:rsidR="00B512F1" w:rsidRPr="00B512F1">
        <w:rPr>
          <w:rFonts w:ascii="Times New Roman" w:hAnsi="Times New Roman" w:cs="Times New Roman"/>
          <w:b/>
          <w:bCs/>
          <w:sz w:val="28"/>
          <w:szCs w:val="28"/>
        </w:rPr>
        <w:t>Kiểm tra chất lượng</w:t>
      </w:r>
      <w:bookmarkStart w:id="1" w:name="_ftnref1"/>
      <w:bookmarkEnd w:id="1"/>
      <w:r w:rsidR="00B512F1" w:rsidRPr="00B512F1">
        <w:rPr>
          <w:rFonts w:ascii="Times New Roman" w:hAnsi="Times New Roman" w:cs="Times New Roman"/>
          <w:b/>
          <w:bCs/>
          <w:sz w:val="28"/>
          <w:szCs w:val="28"/>
        </w:rPr>
        <w:t xml:space="preserve"> muối nhập khẩu</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b/>
          <w:bCs/>
          <w:sz w:val="28"/>
          <w:szCs w:val="28"/>
        </w:rPr>
        <w:t xml:space="preserve">Mã TTHC: </w:t>
      </w:r>
      <w:r w:rsidRPr="00B512F1">
        <w:rPr>
          <w:rFonts w:ascii="Times New Roman" w:eastAsia="Times New Roman" w:hAnsi="Times New Roman" w:cs="Times New Roman"/>
          <w:b/>
          <w:color w:val="000000"/>
          <w:sz w:val="28"/>
          <w:szCs w:val="28"/>
        </w:rPr>
        <w:t>1.003524.000.00.00.H01</w:t>
      </w:r>
    </w:p>
    <w:p w:rsidR="00B512F1" w:rsidRPr="00B512F1" w:rsidRDefault="00D5338E" w:rsidP="00B512F1">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B512F1" w:rsidRPr="00B512F1">
        <w:rPr>
          <w:rFonts w:ascii="Times New Roman" w:hAnsi="Times New Roman" w:cs="Times New Roman"/>
          <w:b/>
          <w:sz w:val="28"/>
          <w:szCs w:val="28"/>
        </w:rPr>
        <w:t xml:space="preserve"> Trình tự thực hiện</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i/>
          <w:iCs/>
          <w:sz w:val="28"/>
          <w:szCs w:val="28"/>
        </w:rPr>
        <w:t>Bước 1</w:t>
      </w:r>
      <w:r w:rsidRPr="00B512F1">
        <w:rPr>
          <w:rFonts w:ascii="Times New Roman" w:hAnsi="Times New Roman" w:cs="Times New Roman"/>
          <w:sz w:val="28"/>
          <w:szCs w:val="28"/>
        </w:rPr>
        <w:t>: Lập hồ sơ đăng ký kiểm tra chất lượng muối nhập khẩu:</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Trước hoặc khi lô hàng muối về đến cửa khẩu, người nhập khẩu gửi 01 (một) bộ hồ sơ đăng ký kiểm tra chất lượng muối nhập khẩu và cam kết chất lượng hàng hóa phù hợp với quy chuẩn kỹ thuật, tiêu chuẩn công bố áp dụng theo quy định tại Mẫu số 01 Phụ lục III và các thành phần hồ sơ theo quy định tại khoản 1 Điều 4 Nghị định số 154/2018/NĐ-CP của Chính phủ sửa đổi, bổ sung, bãi bỏ một số quy định về điều kiện đầu tư, kinh doanh trong lĩnh vực quản lý nhà nước của Bộ Khoa học và Công nghệ và một số quy định về kiểm tra chuyên ngành (Nghị định số 154/2018/NĐ-CP) đến cơ quan kiểm tra (Chi cục thuộc Sở Nông nghiệp và Phát triển nông thôn các tỉnh, thành phố trực thuộc Trung ương) tại địa phương nơi bảo quản lô hàng muối nhập khẩu.</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i/>
          <w:iCs/>
          <w:sz w:val="28"/>
          <w:szCs w:val="28"/>
        </w:rPr>
        <w:t>Bước 2</w:t>
      </w:r>
      <w:r w:rsidRPr="00B512F1">
        <w:rPr>
          <w:rFonts w:ascii="Times New Roman" w:hAnsi="Times New Roman" w:cs="Times New Roman"/>
          <w:sz w:val="28"/>
          <w:szCs w:val="28"/>
        </w:rPr>
        <w:t>: Cơ quan kiểm tra tiếp nhận, kiểm tra tính đầy đủ, hợp lệ của hồ sơ: Trong thời hạn 01 (một) ngày làm việc cơ quan kiểm tra xác nhận người nhập khẩu đã đăng ký kiểm tra chất lượng muối nhập khẩu theo Mẫu số 02 Phụ lục ban hành kèm theo Nghị định số 74/2018/NĐ-CP ngày 15/5/2018 của Chính phủ sửa đổi, bổ sung một số điều của Nghị định số 132/2008/NĐ-CP ngày 31/12/2008 của Chính phủ quy định chi tiết thi hành một số điều của Luật Chất lượng sản phẩm hàng hóa (Nghị định số 74/2018/NĐ-CP). Người nhập khẩu nộp bản đăng ký có xác nhận của cơ quan kiểm tra cho cơ quan Hải quan để được phép thông quan hàng hóa muối nhập khẩu.</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i/>
          <w:iCs/>
          <w:sz w:val="28"/>
          <w:szCs w:val="28"/>
        </w:rPr>
        <w:t>Bước 3</w:t>
      </w:r>
      <w:r w:rsidRPr="00B512F1">
        <w:rPr>
          <w:rFonts w:ascii="Times New Roman" w:hAnsi="Times New Roman" w:cs="Times New Roman"/>
          <w:sz w:val="28"/>
          <w:szCs w:val="28"/>
        </w:rPr>
        <w:t>: Trả kết quả kiểm tra:</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Trả kết quả trực tiếp tại cơ quan kiểm tra hoặc gửi qua đường bưu điện theo đề nghị của người nhập khẩu.</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i/>
          <w:iCs/>
          <w:sz w:val="28"/>
          <w:szCs w:val="28"/>
        </w:rPr>
        <w:t>Bước 4</w:t>
      </w:r>
      <w:r w:rsidRPr="00B512F1">
        <w:rPr>
          <w:rFonts w:ascii="Times New Roman" w:hAnsi="Times New Roman" w:cs="Times New Roman"/>
          <w:sz w:val="28"/>
          <w:szCs w:val="28"/>
        </w:rPr>
        <w:t>: Trong thời hạn 15 (mười năm) ngày làm việc kể từ ngày thông quan hàng hóa, người nhập khẩu phải nộp cho cơ quan kiểm tra bản sao y bản chính (có ký tên và đóng dấu của người nhập khẩu) Giấy chứng nhận chất lượng lô hàng muối nhập khẩu hoặc Chứng thư giám định chất lượng lô hàng muối nhập khẩu.</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i/>
          <w:iCs/>
          <w:sz w:val="28"/>
          <w:szCs w:val="28"/>
        </w:rPr>
        <w:t>Bước 5</w:t>
      </w:r>
      <w:r w:rsidRPr="00B512F1">
        <w:rPr>
          <w:rFonts w:ascii="Times New Roman" w:hAnsi="Times New Roman" w:cs="Times New Roman"/>
          <w:sz w:val="28"/>
          <w:szCs w:val="28"/>
        </w:rPr>
        <w:t xml:space="preserve">: Cơ quan kiểm tra xem xét sự phù hợp các chỉ tiêu chất lượng muối giữa Giấy chứng nhận chất lượng hoặc Chứng thư giám định chất lượng lô hàng hóa muối nhập khẩu với tiêu chuẩn quốc gia, quy chuẩn kỹ thuật quốc gia tương ứng quy định tại khoản 1 Điều 5 Thông tư số 39/2018/TT-BNNPTNT ngày 27/12/2018 của Bộ Nông nghiệp và Phát triển nông thôn hướng dẫn kiểm tra chất lượng, an toàn thực phẩm muối nhập khẩu để làm căn cứ áp dụng biện pháp miễn kiểm tra sau 03 lần kiểm tra liên tiếp theo quy định tại khoản 3 Điều 4 Nghị định số 154/2018/NĐ-CP; xử lý kết quả kiểm tra muối nhập khẩu không đạt yêu cầu chất lượng lưu thông trên </w:t>
      </w:r>
      <w:r w:rsidRPr="00B512F1">
        <w:rPr>
          <w:rFonts w:ascii="Times New Roman" w:hAnsi="Times New Roman" w:cs="Times New Roman"/>
          <w:sz w:val="28"/>
          <w:szCs w:val="28"/>
        </w:rPr>
        <w:lastRenderedPageBreak/>
        <w:t xml:space="preserve">thị trường theo quy định tại Điều 12, Điều 13 Nghị định số 132/2008/NĐ-CP ngày 31/12/2008 của Chính phủ quy định chi tiết thi hành một số điều của Luật Chất lượng sản phẩm, hàng hóa (Nghị định số 132/2008/NĐ-CP) và khoản 5 Điều 1 Nghị định số 74/2018/NĐ-CP. </w:t>
      </w:r>
    </w:p>
    <w:p w:rsidR="00B512F1" w:rsidRDefault="00D5338E" w:rsidP="00B512F1">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2.</w:t>
      </w:r>
      <w:r w:rsidR="00B512F1" w:rsidRPr="00B512F1">
        <w:rPr>
          <w:rFonts w:ascii="Times New Roman" w:hAnsi="Times New Roman" w:cs="Times New Roman"/>
          <w:b/>
          <w:sz w:val="28"/>
          <w:szCs w:val="28"/>
        </w:rPr>
        <w:t xml:space="preserve"> Cách thức thực hiện:</w:t>
      </w:r>
      <w:r>
        <w:rPr>
          <w:rFonts w:ascii="Times New Roman" w:hAnsi="Times New Roman" w:cs="Times New Roman"/>
          <w:b/>
          <w:sz w:val="28"/>
          <w:szCs w:val="28"/>
        </w:rPr>
        <w:t xml:space="preserve"> </w:t>
      </w:r>
      <w:r w:rsidR="00B512F1">
        <w:rPr>
          <w:rFonts w:ascii="Times New Roman" w:hAnsi="Times New Roman" w:cs="Times New Roman"/>
          <w:sz w:val="28"/>
          <w:szCs w:val="28"/>
        </w:rPr>
        <w:t>Trực tiếp hoặc qua dịch vụ bưu chính công ích hoặc qua cổng dịch vụ công trực tuyến.</w:t>
      </w:r>
    </w:p>
    <w:p w:rsidR="00B512F1" w:rsidRPr="00B512F1" w:rsidRDefault="00D5338E" w:rsidP="00B512F1">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B512F1" w:rsidRPr="00B512F1">
        <w:rPr>
          <w:rFonts w:ascii="Times New Roman" w:hAnsi="Times New Roman" w:cs="Times New Roman"/>
          <w:b/>
          <w:sz w:val="28"/>
          <w:szCs w:val="28"/>
        </w:rPr>
        <w:t xml:space="preserve"> Thành phần, số lượng hồ sơ:</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 Giấy Đăng ký kiểm tra chất lượng muối nhập khẩu theo Mẫu số 01 Phụ lục III ban hành kèm theo Nghị định số 154/2018/NĐ-CP;</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 Bản sao Hợp đồng (Contract) mua bán hàng hóa (là bản tiếng Việt hoặc bản tiếng Anh, nếu là ngôn ngữ khác thì người nhập khẩu phải nộp kèm bản dịch ra tiếng Việt và chịu trách nhiệm trước pháp luật về nội dung bản dịch);</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 Bản sao Danh mục hàng hóa (Packing List – nếu có);</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 Bản sao Hóa đơn (Invoice) có xác nhận của người nhập khẩu;</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 Bản sao Vận đơn (Bill of Loading) có xác nhận của người nhập khẩu;</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 Bản sao Tờ khai hàng hóa nhập khẩu có xác nhận của người nhập khẩu;</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 Bản sao Giấy chứng nhận xuất xứ hàng hóa (C/O-Certificate of Origin – nếu có);</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 Bản sao Giấy phép nhập khẩu theo hạn ngạch thuế quan (nếu có);</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 Giấy chứng nhận chất lượng lô hàng muối nhập khẩu hoặc Chứng thư giám định chất lượng lô hàng muối nhập khẩu;</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 Ảnh hoặc bản mô tả hàng hóa có các nội dung bắt buộc phải thể hiện trên nhãn hàng hóa và nhãn phụ nếu nhãn chính chưa đủ nội dung theo quy định (trừ trường hợp nhập khẩu muối rời).</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 Số lượng: 01 (một) bộ hồ sơ.</w:t>
      </w:r>
    </w:p>
    <w:p w:rsidR="00B512F1" w:rsidRPr="00B512F1" w:rsidRDefault="00D5338E" w:rsidP="00B512F1">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4.</w:t>
      </w:r>
      <w:r w:rsidR="00B512F1" w:rsidRPr="00B512F1">
        <w:rPr>
          <w:rFonts w:ascii="Times New Roman" w:hAnsi="Times New Roman" w:cs="Times New Roman"/>
          <w:b/>
          <w:sz w:val="28"/>
          <w:szCs w:val="28"/>
        </w:rPr>
        <w:t xml:space="preserve"> Thời hạn giải quyết:</w:t>
      </w:r>
      <w:r w:rsidR="00B512F1" w:rsidRPr="00B512F1">
        <w:rPr>
          <w:rFonts w:ascii="Times New Roman" w:hAnsi="Times New Roman" w:cs="Times New Roman"/>
          <w:sz w:val="28"/>
          <w:szCs w:val="28"/>
        </w:rPr>
        <w:t xml:space="preserve"> 01 ngày làm việc</w:t>
      </w:r>
    </w:p>
    <w:p w:rsidR="00B512F1" w:rsidRPr="00B512F1" w:rsidRDefault="00D5338E" w:rsidP="00B512F1">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5.</w:t>
      </w:r>
      <w:r w:rsidR="00B512F1" w:rsidRPr="00B512F1">
        <w:rPr>
          <w:rFonts w:ascii="Times New Roman" w:hAnsi="Times New Roman" w:cs="Times New Roman"/>
          <w:b/>
          <w:sz w:val="28"/>
          <w:szCs w:val="28"/>
        </w:rPr>
        <w:t xml:space="preserve"> Đối tượng thực hiện thủ tục hành chính:</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 xml:space="preserve">Tổ chức, cá nhân trong và ngoài nước nhập khẩu muối. </w:t>
      </w:r>
    </w:p>
    <w:p w:rsidR="00B512F1" w:rsidRPr="00B512F1" w:rsidRDefault="00D5338E" w:rsidP="00B512F1">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w:t>
      </w:r>
      <w:r w:rsidR="00B512F1" w:rsidRPr="00B512F1">
        <w:rPr>
          <w:rFonts w:ascii="Times New Roman" w:hAnsi="Times New Roman" w:cs="Times New Roman"/>
          <w:b/>
          <w:sz w:val="28"/>
          <w:szCs w:val="28"/>
        </w:rPr>
        <w:t xml:space="preserve"> Cơ quan giải quyết thủ tục hành chính:</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Chi cục thuộc Sở Nông nghiệp và Phát triển nông thôn các tỉnh, thành phố trực thuộc Trung ương.</w:t>
      </w:r>
    </w:p>
    <w:p w:rsidR="00B512F1" w:rsidRPr="00B512F1" w:rsidRDefault="00D5338E" w:rsidP="00B512F1">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7.</w:t>
      </w:r>
      <w:r w:rsidR="00B512F1" w:rsidRPr="00B512F1">
        <w:rPr>
          <w:rFonts w:ascii="Times New Roman" w:hAnsi="Times New Roman" w:cs="Times New Roman"/>
          <w:b/>
          <w:sz w:val="28"/>
          <w:szCs w:val="28"/>
        </w:rPr>
        <w:t xml:space="preserve"> Kết quả thực hiện thủ tục hành chính:</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Xác nhận người nhập khẩu đã đăng ký kiểm tra chất lượng muối nhập khẩu theo Mẫu số 02 Phụ lục ban hành kèm theo Nghị định số 74/2018/NĐ-CP.</w:t>
      </w:r>
    </w:p>
    <w:p w:rsidR="00B512F1" w:rsidRPr="00B512F1" w:rsidRDefault="00D5338E" w:rsidP="00B512F1">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lastRenderedPageBreak/>
        <w:t>8.</w:t>
      </w:r>
      <w:r w:rsidR="00B512F1" w:rsidRPr="00B512F1">
        <w:rPr>
          <w:rFonts w:ascii="Times New Roman" w:hAnsi="Times New Roman" w:cs="Times New Roman"/>
          <w:b/>
          <w:sz w:val="28"/>
          <w:szCs w:val="28"/>
        </w:rPr>
        <w:t xml:space="preserve"> Phí, lệ phí:</w:t>
      </w:r>
      <w:r w:rsidR="00B512F1" w:rsidRPr="00B512F1">
        <w:rPr>
          <w:rFonts w:ascii="Times New Roman" w:hAnsi="Times New Roman" w:cs="Times New Roman"/>
          <w:sz w:val="28"/>
          <w:szCs w:val="28"/>
        </w:rPr>
        <w:t xml:space="preserve"> Chưa quy định. </w:t>
      </w:r>
    </w:p>
    <w:p w:rsidR="00B512F1" w:rsidRPr="00B512F1" w:rsidRDefault="00D5338E" w:rsidP="00B512F1">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9.</w:t>
      </w:r>
      <w:r w:rsidR="00B512F1" w:rsidRPr="00B512F1">
        <w:rPr>
          <w:rFonts w:ascii="Times New Roman" w:hAnsi="Times New Roman" w:cs="Times New Roman"/>
          <w:b/>
          <w:sz w:val="28"/>
          <w:szCs w:val="28"/>
        </w:rPr>
        <w:t xml:space="preserve"> Mẫu đơn, tờ khai:</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Giấy đăng ký kiểm tra chất lượng muối nhập khẩu theo Mẫu số 01 Phụ lục III ban hành kèm theo Nghị định số 154/2018/NĐ-CP.</w:t>
      </w:r>
    </w:p>
    <w:p w:rsidR="00B512F1" w:rsidRPr="00B512F1" w:rsidRDefault="00D5338E" w:rsidP="00B512F1">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10.</w:t>
      </w:r>
      <w:r w:rsidR="00B512F1" w:rsidRPr="00B512F1">
        <w:rPr>
          <w:rFonts w:ascii="Times New Roman" w:hAnsi="Times New Roman" w:cs="Times New Roman"/>
          <w:b/>
          <w:sz w:val="28"/>
          <w:szCs w:val="28"/>
        </w:rPr>
        <w:t xml:space="preserve"> Yêu cầu, điều kiện thực hiện thủ tục hành chính</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 Giấy chứng nhận chất lượng lô hàng hóa muối nhập khẩu hoặc Chứng thư giám định chất lượng lô hàng hóa muối nhập khẩu phải đáp ứng các chỉ tiêu chất lượng phù hợp với tiêu chuẩn quốc gia, quy chuẩn kỹ thuật quốc gia về chất lượng muối nhập khẩu quy định tại khoản 1 Điều 5 Thông tư số 39/2018/TT-BNNPTNT ngày 27/12/2018 của Bộ Nông nghiệp và Phát triển nông thôn hướng dẫn kiểm tra chất lượng, an toàn thực phẩm muối nhập khẩu.</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 Người nhập khẩu phải cam kết chất lượng muối nhập khẩu phù hợp với quy chuẩn kỹ thuật, tiêu chuẩn công bố áp dụng. Nếu phát hiện vi phạm thì chịu sự kiểm tra, xử lý của cơ quan kiểm tra theo quy định tại Điều 12, Điều 13 Nghị định số 132/2008/NĐ-CP và khoản 4, khoản 5 Điều 1 Nghị định số 74/2018/NĐ- CP.</w:t>
      </w:r>
    </w:p>
    <w:p w:rsidR="00B512F1" w:rsidRPr="00B512F1" w:rsidRDefault="00D5338E" w:rsidP="00B512F1">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11.</w:t>
      </w:r>
      <w:r w:rsidR="00B512F1" w:rsidRPr="00B512F1">
        <w:rPr>
          <w:rFonts w:ascii="Times New Roman" w:hAnsi="Times New Roman" w:cs="Times New Roman"/>
          <w:b/>
          <w:sz w:val="28"/>
          <w:szCs w:val="28"/>
        </w:rPr>
        <w:t xml:space="preserve"> Căn cứ pháp lý của thủ tục hành chính</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 Nghị định số 132/2008/NĐ-CP ngày 31/12/2008 của Chính phủ quy định chi tiết thi hành một số điều của Luật Chất lượng sản phẩm hàng hóa;</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 Nghị định số 74/2018/NĐ-CP ngày 15/5/2018 của Chính phủ sửa đổi, bổ sung một số điều của Nghị định số 132/2008/NĐ-CP ngày 31/12/2008 của Chính phủ quy định chi tiết thi hành một số điều của Luật Chất lượng sản phẩm hàng hóa;</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 Nghị định số 154/2018/NĐ-CP ngày 09/11/2018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B512F1" w:rsidRPr="00B512F1" w:rsidRDefault="00B512F1" w:rsidP="00B512F1">
      <w:pPr>
        <w:spacing w:after="120" w:line="240" w:lineRule="auto"/>
        <w:ind w:firstLine="720"/>
        <w:jc w:val="both"/>
        <w:rPr>
          <w:rFonts w:ascii="Times New Roman" w:hAnsi="Times New Roman" w:cs="Times New Roman"/>
          <w:sz w:val="28"/>
          <w:szCs w:val="28"/>
        </w:rPr>
      </w:pPr>
      <w:r w:rsidRPr="00B512F1">
        <w:rPr>
          <w:rFonts w:ascii="Times New Roman" w:hAnsi="Times New Roman" w:cs="Times New Roman"/>
          <w:sz w:val="28"/>
          <w:szCs w:val="28"/>
        </w:rPr>
        <w:t>- Thông tư số 39/2018/TT-BNNPTNT ngày 27/12/2018 của Bộ Nông nghiệp và Phát triển nông thôn hướng dẫn kiểm tra chất lượng, an toàn thực phẩm muối nhập khẩu.</w:t>
      </w:r>
    </w:p>
    <w:p w:rsidR="00E33FB2" w:rsidRPr="00B512F1" w:rsidRDefault="00E33FB2" w:rsidP="00B512F1">
      <w:pPr>
        <w:spacing w:after="120" w:line="240" w:lineRule="auto"/>
        <w:ind w:firstLine="720"/>
        <w:jc w:val="both"/>
        <w:rPr>
          <w:rFonts w:ascii="Times New Roman" w:hAnsi="Times New Roman" w:cs="Times New Roman"/>
          <w:sz w:val="28"/>
          <w:szCs w:val="28"/>
        </w:rPr>
      </w:pPr>
    </w:p>
    <w:sectPr w:rsidR="00E33FB2" w:rsidRPr="00B512F1" w:rsidSect="00F63AF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9B"/>
    <w:rsid w:val="000F490A"/>
    <w:rsid w:val="0010113E"/>
    <w:rsid w:val="002D24E7"/>
    <w:rsid w:val="00825C9B"/>
    <w:rsid w:val="00B512F1"/>
    <w:rsid w:val="00D341A4"/>
    <w:rsid w:val="00D5338E"/>
    <w:rsid w:val="00E33FB2"/>
    <w:rsid w:val="00EB5DD3"/>
    <w:rsid w:val="00F6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C08C6-0AED-4FA2-8C2D-518E8B96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Ms_Ngoc</dc:creator>
  <cp:lastModifiedBy>Admin</cp:lastModifiedBy>
  <cp:revision>5</cp:revision>
  <dcterms:created xsi:type="dcterms:W3CDTF">2020-11-06T07:25:00Z</dcterms:created>
  <dcterms:modified xsi:type="dcterms:W3CDTF">2020-11-23T02:18:00Z</dcterms:modified>
</cp:coreProperties>
</file>