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97" w:rsidRPr="005A0597" w:rsidRDefault="005A0597" w:rsidP="005A0597">
      <w:pPr>
        <w:spacing w:before="80" w:after="80"/>
        <w:ind w:firstLine="720"/>
        <w:rPr>
          <w:rFonts w:eastAsia="Times New Roman" w:cs="Times New Roman"/>
          <w:b/>
          <w:color w:val="000000"/>
          <w:spacing w:val="-8"/>
          <w:sz w:val="26"/>
          <w:szCs w:val="26"/>
          <w:lang w:val="nl-NL"/>
        </w:rPr>
      </w:pPr>
      <w:r w:rsidRPr="005A0597">
        <w:rPr>
          <w:rFonts w:eastAsia="Times New Roman" w:cs="Times New Roman"/>
          <w:b/>
          <w:color w:val="000000"/>
          <w:spacing w:val="-8"/>
          <w:sz w:val="26"/>
          <w:szCs w:val="26"/>
          <w:lang w:val="nl-NL"/>
        </w:rPr>
        <w:t xml:space="preserve">18. </w:t>
      </w:r>
      <w:r w:rsidRPr="005A0597">
        <w:rPr>
          <w:rFonts w:cs="Times New Roman"/>
          <w:b/>
          <w:color w:val="000000"/>
          <w:sz w:val="26"/>
          <w:szCs w:val="26"/>
          <w:lang w:val="hr-HR"/>
        </w:rPr>
        <w:t>Cấp giấy chứng nhận đăng ký tàu cá đối với tàu cá cải hoán</w:t>
      </w:r>
      <w:r w:rsidRPr="005A0597">
        <w:rPr>
          <w:rFonts w:eastAsia="Times New Roman" w:cs="Times New Roman"/>
          <w:b/>
          <w:color w:val="000000"/>
          <w:spacing w:val="-8"/>
          <w:sz w:val="26"/>
          <w:szCs w:val="26"/>
          <w:lang w:val="nl-NL"/>
        </w:rPr>
        <w:t>.</w:t>
      </w:r>
    </w:p>
    <w:p w:rsidR="005A0597" w:rsidRPr="005A0597" w:rsidRDefault="005A0597" w:rsidP="005A0597">
      <w:pPr>
        <w:spacing w:before="80" w:after="80"/>
        <w:ind w:firstLine="720"/>
        <w:rPr>
          <w:rFonts w:eastAsia="Times New Roman"/>
          <w:b/>
          <w:color w:val="000000"/>
          <w:spacing w:val="2"/>
          <w:sz w:val="26"/>
          <w:szCs w:val="26"/>
          <w:lang w:val="da-DK"/>
        </w:rPr>
      </w:pPr>
      <w:r w:rsidRPr="005A0597">
        <w:rPr>
          <w:rFonts w:eastAsia="Times New Roman"/>
          <w:color w:val="000000"/>
          <w:spacing w:val="2"/>
          <w:sz w:val="26"/>
          <w:szCs w:val="26"/>
          <w:lang w:val="nl-NL"/>
        </w:rPr>
        <w:t>-</w:t>
      </w:r>
      <w:r w:rsidRPr="005A0597">
        <w:rPr>
          <w:rFonts w:eastAsia="Times New Roman"/>
          <w:b/>
          <w:color w:val="000000"/>
          <w:spacing w:val="2"/>
          <w:sz w:val="26"/>
          <w:szCs w:val="26"/>
          <w:lang w:val="nl-NL"/>
        </w:rPr>
        <w:t xml:space="preserve"> </w:t>
      </w:r>
      <w:r w:rsidRPr="005A0597">
        <w:rPr>
          <w:rFonts w:eastAsia="Times New Roman"/>
          <w:b/>
          <w:color w:val="000000"/>
          <w:spacing w:val="2"/>
          <w:sz w:val="26"/>
          <w:szCs w:val="26"/>
          <w:lang w:val="da-DK"/>
        </w:rPr>
        <w:t xml:space="preserve">Trình tự </w:t>
      </w:r>
      <w:r w:rsidRPr="005A0597">
        <w:rPr>
          <w:rFonts w:eastAsia="Times New Roman"/>
          <w:b/>
          <w:color w:val="000000"/>
          <w:spacing w:val="2"/>
          <w:sz w:val="26"/>
          <w:szCs w:val="26"/>
          <w:lang w:val="vi-VN"/>
        </w:rPr>
        <w:t>thực</w:t>
      </w:r>
      <w:r w:rsidRPr="005A0597">
        <w:rPr>
          <w:rFonts w:eastAsia="Times New Roman"/>
          <w:b/>
          <w:color w:val="000000"/>
          <w:spacing w:val="2"/>
          <w:sz w:val="26"/>
          <w:szCs w:val="26"/>
          <w:lang w:val="da-DK"/>
        </w:rPr>
        <w:t xml:space="preserve"> hiện:</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nl-NL"/>
        </w:rPr>
        <w:t xml:space="preserve">+ Bước 1: </w:t>
      </w:r>
      <w:r w:rsidRPr="005A0597">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nl-NL"/>
        </w:rPr>
        <w:t>+ Bước 2: Chuyên viên Bộ phận Tiếp nhận và Trả kết quả của Chi cục Thủy sản tiếp nhận hồ sơ, kiểm tra hồ sơ:</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pl-PL"/>
        </w:rPr>
        <w:t>-</w:t>
      </w:r>
      <w:r w:rsidRPr="005A0597">
        <w:rPr>
          <w:color w:val="000000"/>
          <w:sz w:val="26"/>
          <w:szCs w:val="26"/>
          <w:lang w:val="nl-NL"/>
        </w:rPr>
        <w:t xml:space="preserve"> Nếu hồ sơ chưa</w:t>
      </w:r>
      <w:r w:rsidRPr="005A0597">
        <w:rPr>
          <w:color w:val="000000"/>
          <w:sz w:val="26"/>
          <w:szCs w:val="26"/>
          <w:lang w:val="pl-PL"/>
        </w:rPr>
        <w:t xml:space="preserve"> hợp lệ, chưa</w:t>
      </w:r>
      <w:r w:rsidRPr="005A0597">
        <w:rPr>
          <w:color w:val="000000"/>
          <w:sz w:val="26"/>
          <w:szCs w:val="26"/>
          <w:lang w:val="nl-NL"/>
        </w:rPr>
        <w:t xml:space="preserve"> đầy đủ thì trả hồ sơ yêu cầu bổ sung.</w:t>
      </w:r>
    </w:p>
    <w:p w:rsidR="005A0597" w:rsidRPr="005A0597" w:rsidRDefault="005A0597" w:rsidP="005A0597">
      <w:pPr>
        <w:spacing w:before="80" w:after="80"/>
        <w:ind w:firstLine="720"/>
        <w:jc w:val="both"/>
        <w:rPr>
          <w:color w:val="000000"/>
          <w:sz w:val="26"/>
          <w:szCs w:val="26"/>
          <w:lang w:val="nl-NL"/>
        </w:rPr>
      </w:pPr>
      <w:r w:rsidRPr="005A0597">
        <w:rPr>
          <w:color w:val="000000"/>
          <w:spacing w:val="2"/>
          <w:sz w:val="26"/>
          <w:szCs w:val="26"/>
          <w:lang w:val="nl-NL"/>
        </w:rPr>
        <w:t xml:space="preserve">- </w:t>
      </w:r>
      <w:r w:rsidRPr="005A0597">
        <w:rPr>
          <w:color w:val="000000"/>
          <w:spacing w:val="2"/>
          <w:sz w:val="26"/>
          <w:szCs w:val="26"/>
          <w:lang w:val="pl-PL"/>
        </w:rPr>
        <w:t>Nếu hồ sơ hợp lệ, đầy đủ thành phần,</w:t>
      </w:r>
      <w:r w:rsidRPr="005A0597">
        <w:rPr>
          <w:color w:val="000000"/>
          <w:sz w:val="26"/>
          <w:szCs w:val="26"/>
          <w:lang w:val="nl-NL"/>
        </w:rPr>
        <w:t xml:space="preserve"> trong thời hạn không quá 01 </w:t>
      </w:r>
      <w:r w:rsidRPr="005A0597">
        <w:rPr>
          <w:color w:val="000000"/>
          <w:sz w:val="26"/>
          <w:szCs w:val="26"/>
          <w:lang w:val="pl-PL"/>
        </w:rPr>
        <w:t>buổi</w:t>
      </w:r>
      <w:r w:rsidRPr="005A0597">
        <w:rPr>
          <w:color w:val="000000"/>
          <w:sz w:val="26"/>
          <w:szCs w:val="26"/>
          <w:lang w:val="nl-NL"/>
        </w:rPr>
        <w:t xml:space="preserve"> làm việc,</w:t>
      </w:r>
      <w:r w:rsidRPr="005A0597">
        <w:rPr>
          <w:color w:val="000000"/>
          <w:spacing w:val="2"/>
          <w:sz w:val="26"/>
          <w:szCs w:val="26"/>
          <w:lang w:val="pl-PL"/>
        </w:rPr>
        <w:t xml:space="preserve"> </w:t>
      </w:r>
      <w:r w:rsidRPr="005A0597">
        <w:rPr>
          <w:color w:val="000000"/>
          <w:sz w:val="26"/>
          <w:szCs w:val="26"/>
          <w:lang w:val="nl-NL"/>
        </w:rPr>
        <w:t>Chuyên viên Bộ phận Tiếp nhận và Trả kết quả</w:t>
      </w:r>
      <w:r w:rsidRPr="005A0597">
        <w:rPr>
          <w:color w:val="000000"/>
          <w:spacing w:val="2"/>
          <w:sz w:val="26"/>
          <w:szCs w:val="26"/>
          <w:lang w:val="pl-PL"/>
        </w:rPr>
        <w:t xml:space="preserve"> ra Giấy tiếp nhận hồ sơ và trả kết quả, sau đó </w:t>
      </w:r>
      <w:r w:rsidRPr="005A0597">
        <w:rPr>
          <w:color w:val="000000"/>
          <w:sz w:val="26"/>
          <w:szCs w:val="26"/>
          <w:lang w:val="nl-NL"/>
        </w:rPr>
        <w:t>chuyển hồ sơ cho phòng Khai thác &amp; Phát triển nguồn lợi thủy sản xử lý.</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nl-NL"/>
        </w:rPr>
        <w:t>+ Bước 3: Phòng Khai thác &amp; Phát triển nguồn lợi thủy sản khi tiếp nhận và thẩm định hồ sơ:</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nl-NL"/>
        </w:rPr>
        <w:t xml:space="preserve">- Trường hợp </w:t>
      </w:r>
      <w:r w:rsidRPr="005A0597">
        <w:rPr>
          <w:color w:val="000000"/>
          <w:sz w:val="26"/>
          <w:szCs w:val="26"/>
          <w:lang w:val="vi-VN"/>
        </w:rPr>
        <w:t>nếu</w:t>
      </w:r>
      <w:r w:rsidRPr="005A0597">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02 ngày làm việc).</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nl-NL"/>
        </w:rPr>
        <w:t xml:space="preserve">- Trường hợp </w:t>
      </w:r>
      <w:r w:rsidRPr="005A0597">
        <w:rPr>
          <w:color w:val="000000"/>
          <w:sz w:val="26"/>
          <w:szCs w:val="26"/>
          <w:lang w:val="vi-VN"/>
        </w:rPr>
        <w:t>n</w:t>
      </w:r>
      <w:r w:rsidRPr="005A0597">
        <w:rPr>
          <w:color w:val="000000"/>
          <w:sz w:val="26"/>
          <w:szCs w:val="26"/>
          <w:lang w:val="nl-NL"/>
        </w:rPr>
        <w:t>ếu hồ sơ hợp lệ thì, trong thời hạn không quá 02 ngày làm việc phải thẩm định hồ sơ, dự thảo văn bản, trình lãnh đạo Chi cục xem xét, ký ban hành.</w:t>
      </w:r>
    </w:p>
    <w:p w:rsidR="005A0597" w:rsidRPr="005A0597" w:rsidRDefault="005A0597" w:rsidP="005A0597">
      <w:pPr>
        <w:spacing w:before="80" w:after="80"/>
        <w:ind w:firstLine="720"/>
        <w:jc w:val="both"/>
        <w:rPr>
          <w:color w:val="000000"/>
          <w:sz w:val="26"/>
          <w:szCs w:val="26"/>
          <w:lang w:val="nl-NL"/>
        </w:rPr>
      </w:pPr>
      <w:r w:rsidRPr="005A0597">
        <w:rPr>
          <w:color w:val="000000"/>
          <w:sz w:val="26"/>
          <w:szCs w:val="26"/>
          <w:lang w:val="nl-NL"/>
        </w:rPr>
        <w:t xml:space="preserve">+ Bước 4: Trong thời hạn không quá 01 buổi làm việc, Lãnh đạo Chi cục Thủy sản xem xét, ký phê duyệt và chuyển kết quả Bộ phận </w:t>
      </w:r>
      <w:r w:rsidRPr="005A0597">
        <w:rPr>
          <w:color w:val="000000"/>
          <w:sz w:val="26"/>
          <w:szCs w:val="26"/>
          <w:lang w:val="pl-PL"/>
        </w:rPr>
        <w:t>Tiếp nhận và Trả kết quả</w:t>
      </w:r>
      <w:r w:rsidRPr="005A0597">
        <w:rPr>
          <w:color w:val="000000"/>
          <w:sz w:val="26"/>
          <w:szCs w:val="26"/>
          <w:lang w:val="nl-NL"/>
        </w:rPr>
        <w:t>.</w:t>
      </w:r>
    </w:p>
    <w:p w:rsidR="005A0597" w:rsidRPr="005A0597" w:rsidRDefault="005A0597" w:rsidP="005A0597">
      <w:pPr>
        <w:spacing w:before="80" w:after="80"/>
        <w:ind w:firstLine="720"/>
        <w:jc w:val="both"/>
        <w:rPr>
          <w:rFonts w:eastAsia="Times New Roman"/>
          <w:color w:val="000000"/>
          <w:spacing w:val="-4"/>
          <w:sz w:val="26"/>
          <w:szCs w:val="26"/>
          <w:lang w:val="da-DK"/>
        </w:rPr>
      </w:pPr>
      <w:r w:rsidRPr="005A0597">
        <w:rPr>
          <w:color w:val="000000"/>
          <w:spacing w:val="-4"/>
          <w:sz w:val="26"/>
          <w:szCs w:val="26"/>
          <w:lang w:val="da-DK"/>
        </w:rPr>
        <w:t>-</w:t>
      </w:r>
      <w:r w:rsidRPr="005A0597">
        <w:rPr>
          <w:b/>
          <w:color w:val="000000"/>
          <w:spacing w:val="-4"/>
          <w:sz w:val="26"/>
          <w:szCs w:val="26"/>
          <w:lang w:val="vi-VN"/>
        </w:rPr>
        <w:t xml:space="preserve"> </w:t>
      </w:r>
      <w:r w:rsidRPr="005A0597">
        <w:rPr>
          <w:rFonts w:eastAsia="Times New Roman"/>
          <w:b/>
          <w:color w:val="000000"/>
          <w:spacing w:val="-4"/>
          <w:sz w:val="26"/>
          <w:szCs w:val="26"/>
          <w:lang w:val="da-DK"/>
        </w:rPr>
        <w:t>Cách thức thực hiện:</w:t>
      </w:r>
      <w:r w:rsidRPr="005A0597">
        <w:rPr>
          <w:rFonts w:eastAsia="Times New Roman"/>
          <w:color w:val="000000"/>
          <w:spacing w:val="-4"/>
          <w:sz w:val="26"/>
          <w:szCs w:val="26"/>
          <w:lang w:val="da-DK"/>
        </w:rPr>
        <w:t xml:space="preserve"> </w:t>
      </w:r>
      <w:r w:rsidRPr="005A0597">
        <w:rPr>
          <w:color w:val="000000"/>
          <w:sz w:val="30"/>
          <w:lang w:val="vi-VN"/>
        </w:rPr>
        <w:t>trực tiếp</w:t>
      </w:r>
      <w:r w:rsidRPr="005A0597">
        <w:rPr>
          <w:color w:val="000000"/>
          <w:sz w:val="30"/>
          <w:lang w:val="nl-NL"/>
        </w:rPr>
        <w:t xml:space="preserve">;  </w:t>
      </w:r>
      <w:r w:rsidRPr="005A0597">
        <w:rPr>
          <w:color w:val="000000"/>
          <w:sz w:val="30"/>
          <w:lang w:val="da-DK"/>
        </w:rPr>
        <w:t>qua dịch vụ bưu chính; hoặc dịch vụ trực tuyến (nếu có)</w:t>
      </w:r>
      <w:r w:rsidRPr="005A0597">
        <w:rPr>
          <w:rFonts w:eastAsia="Times New Roman"/>
          <w:color w:val="000000"/>
          <w:spacing w:val="-4"/>
          <w:sz w:val="26"/>
          <w:szCs w:val="26"/>
          <w:lang w:val="da-DK"/>
        </w:rPr>
        <w:t>; qua địa chỉ email: tntkq.ccts@gmail.com.</w:t>
      </w:r>
    </w:p>
    <w:p w:rsidR="005A0597" w:rsidRPr="005A0597" w:rsidRDefault="005A0597" w:rsidP="005A0597">
      <w:pPr>
        <w:spacing w:before="80" w:after="80"/>
        <w:ind w:firstLine="720"/>
        <w:jc w:val="both"/>
        <w:rPr>
          <w:rFonts w:eastAsia="Times New Roman"/>
          <w:b/>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Thành phần, số lượng hồ sơ:</w:t>
      </w:r>
    </w:p>
    <w:p w:rsidR="005A0597" w:rsidRPr="005A0597" w:rsidRDefault="005A0597" w:rsidP="005A0597">
      <w:pPr>
        <w:tabs>
          <w:tab w:val="left" w:pos="9072"/>
        </w:tabs>
        <w:spacing w:before="80" w:after="80"/>
        <w:ind w:firstLine="720"/>
        <w:jc w:val="both"/>
        <w:rPr>
          <w:rFonts w:eastAsia="Times New Roman" w:cs="Times New Roman"/>
          <w:b/>
          <w:color w:val="000000"/>
          <w:spacing w:val="2"/>
          <w:sz w:val="26"/>
          <w:szCs w:val="26"/>
          <w:lang w:val="da-DK"/>
        </w:rPr>
      </w:pPr>
      <w:r w:rsidRPr="005A0597">
        <w:rPr>
          <w:rFonts w:eastAsia="Times New Roman" w:cs="Times New Roman"/>
          <w:b/>
          <w:color w:val="000000"/>
          <w:spacing w:val="2"/>
          <w:sz w:val="26"/>
          <w:szCs w:val="26"/>
          <w:lang w:val="vi-VN"/>
        </w:rPr>
        <w:t xml:space="preserve">+ </w:t>
      </w:r>
      <w:r w:rsidRPr="005A0597">
        <w:rPr>
          <w:rFonts w:eastAsia="Times New Roman" w:cs="Times New Roman"/>
          <w:b/>
          <w:color w:val="000000"/>
          <w:spacing w:val="2"/>
          <w:sz w:val="26"/>
          <w:szCs w:val="26"/>
          <w:lang w:val="da-DK"/>
        </w:rPr>
        <w:t>Thành phần hồ sơ:</w:t>
      </w:r>
    </w:p>
    <w:p w:rsidR="005A0597" w:rsidRPr="005A0597" w:rsidRDefault="005A0597" w:rsidP="005A0597">
      <w:pPr>
        <w:tabs>
          <w:tab w:val="left" w:pos="993"/>
          <w:tab w:val="left" w:pos="9072"/>
        </w:tabs>
        <w:spacing w:before="80" w:after="80"/>
        <w:ind w:firstLine="720"/>
        <w:jc w:val="both"/>
        <w:rPr>
          <w:rFonts w:eastAsia="Times New Roman" w:cs="Times New Roman"/>
          <w:color w:val="000000"/>
          <w:spacing w:val="2"/>
          <w:sz w:val="26"/>
          <w:szCs w:val="26"/>
          <w:lang w:val="vi-VN"/>
        </w:rPr>
      </w:pPr>
      <w:r w:rsidRPr="005A0597">
        <w:rPr>
          <w:rFonts w:eastAsia="Times New Roman" w:cs="Times New Roman"/>
          <w:color w:val="000000"/>
          <w:spacing w:val="2"/>
          <w:sz w:val="26"/>
          <w:szCs w:val="26"/>
          <w:lang w:val="da-DK"/>
        </w:rPr>
        <w:t xml:space="preserve">1) </w:t>
      </w:r>
      <w:r w:rsidRPr="005A0597">
        <w:rPr>
          <w:rFonts w:eastAsia="Times New Roman" w:cs="Times New Roman"/>
          <w:color w:val="000000"/>
          <w:spacing w:val="2"/>
          <w:sz w:val="26"/>
          <w:szCs w:val="26"/>
          <w:lang w:val="vi-VN"/>
        </w:rPr>
        <w:t>Tờ khai đăng ký tàu cá (theo mẫu);</w:t>
      </w:r>
    </w:p>
    <w:p w:rsidR="005A0597" w:rsidRPr="005A0597" w:rsidRDefault="005A0597" w:rsidP="005A0597">
      <w:pPr>
        <w:tabs>
          <w:tab w:val="left" w:pos="9072"/>
        </w:tabs>
        <w:spacing w:before="80" w:after="80"/>
        <w:ind w:firstLine="720"/>
        <w:jc w:val="both"/>
        <w:rPr>
          <w:rFonts w:eastAsia="Times New Roman" w:cs="Times New Roman"/>
          <w:color w:val="000000"/>
          <w:spacing w:val="2"/>
          <w:sz w:val="26"/>
          <w:szCs w:val="26"/>
          <w:lang w:val="vi-VN"/>
        </w:rPr>
      </w:pPr>
      <w:r w:rsidRPr="005A0597">
        <w:rPr>
          <w:rFonts w:eastAsia="Times New Roman" w:cs="Times New Roman"/>
          <w:color w:val="000000"/>
          <w:spacing w:val="2"/>
          <w:sz w:val="26"/>
          <w:szCs w:val="26"/>
          <w:lang w:val="vi-VN"/>
        </w:rPr>
        <w:t>2) Giấy tờ chứng minh nguồn gốc của tàu:</w:t>
      </w:r>
    </w:p>
    <w:p w:rsidR="005A0597" w:rsidRPr="005A0597" w:rsidRDefault="005A0597" w:rsidP="005A0597">
      <w:pPr>
        <w:spacing w:before="80" w:after="80"/>
        <w:ind w:firstLine="720"/>
        <w:jc w:val="both"/>
        <w:rPr>
          <w:rFonts w:eastAsia="Times New Roman" w:cs="Times New Roman"/>
          <w:color w:val="000000"/>
          <w:spacing w:val="2"/>
          <w:sz w:val="26"/>
          <w:szCs w:val="26"/>
          <w:lang w:val="da-DK"/>
        </w:rPr>
      </w:pPr>
      <w:r w:rsidRPr="005A0597">
        <w:rPr>
          <w:rFonts w:eastAsia="Times New Roman" w:cs="Times New Roman"/>
          <w:color w:val="000000"/>
          <w:spacing w:val="2"/>
          <w:sz w:val="26"/>
          <w:szCs w:val="26"/>
          <w:lang w:val="da-DK"/>
        </w:rPr>
        <w:t>- Giấy chứng nhận cải hoán, sửa chữa tàu (bản chính);</w:t>
      </w:r>
    </w:p>
    <w:p w:rsidR="005A0597" w:rsidRPr="005A0597" w:rsidRDefault="005A0597" w:rsidP="005A0597">
      <w:pPr>
        <w:spacing w:before="80" w:after="80"/>
        <w:ind w:firstLine="720"/>
        <w:jc w:val="both"/>
        <w:rPr>
          <w:rFonts w:eastAsia="Times New Roman" w:cs="Times New Roman"/>
          <w:color w:val="000000"/>
          <w:spacing w:val="2"/>
          <w:sz w:val="26"/>
          <w:szCs w:val="26"/>
          <w:lang w:val="da-DK"/>
        </w:rPr>
      </w:pPr>
      <w:r w:rsidRPr="005A0597">
        <w:rPr>
          <w:rFonts w:eastAsia="Times New Roman" w:cs="Times New Roman"/>
          <w:color w:val="000000"/>
          <w:spacing w:val="2"/>
          <w:sz w:val="26"/>
          <w:szCs w:val="26"/>
          <w:lang w:val="da-DK"/>
        </w:rPr>
        <w:t>- Giấy chứng nhận đăng ký tàu cá cũ (bản gốc);</w:t>
      </w:r>
    </w:p>
    <w:p w:rsidR="005A0597" w:rsidRPr="005A0597" w:rsidRDefault="005A0597" w:rsidP="005A0597">
      <w:pPr>
        <w:tabs>
          <w:tab w:val="left" w:pos="9072"/>
        </w:tabs>
        <w:spacing w:before="80" w:after="80"/>
        <w:ind w:firstLine="720"/>
        <w:jc w:val="both"/>
        <w:rPr>
          <w:rFonts w:eastAsia="Times New Roman" w:cs="Times New Roman"/>
          <w:color w:val="000000"/>
          <w:spacing w:val="2"/>
          <w:sz w:val="26"/>
          <w:szCs w:val="26"/>
          <w:lang w:val="vi-VN"/>
        </w:rPr>
      </w:pPr>
      <w:r w:rsidRPr="005A0597">
        <w:rPr>
          <w:rFonts w:eastAsia="Times New Roman" w:cs="Times New Roman"/>
          <w:color w:val="000000"/>
          <w:spacing w:val="2"/>
          <w:sz w:val="26"/>
          <w:szCs w:val="26"/>
          <w:lang w:val="da-DK"/>
        </w:rPr>
        <w:t xml:space="preserve">3) </w:t>
      </w:r>
      <w:r w:rsidRPr="005A0597">
        <w:rPr>
          <w:rFonts w:eastAsia="Times New Roman" w:cs="Times New Roman"/>
          <w:color w:val="000000"/>
          <w:spacing w:val="2"/>
          <w:sz w:val="26"/>
          <w:szCs w:val="26"/>
          <w:lang w:val="vi-VN"/>
        </w:rPr>
        <w:t>Biên lai nộp thuế trước bạ (cả máy tàu và vỏ tàu, bản chính); </w:t>
      </w:r>
    </w:p>
    <w:p w:rsidR="005A0597" w:rsidRPr="005A0597" w:rsidRDefault="005A0597" w:rsidP="005A0597">
      <w:pPr>
        <w:tabs>
          <w:tab w:val="left" w:pos="993"/>
          <w:tab w:val="left" w:pos="9072"/>
        </w:tabs>
        <w:spacing w:before="80" w:after="80"/>
        <w:ind w:firstLine="720"/>
        <w:jc w:val="both"/>
        <w:rPr>
          <w:rFonts w:eastAsia="Times New Roman" w:cs="Times New Roman"/>
          <w:color w:val="000000"/>
          <w:spacing w:val="2"/>
          <w:sz w:val="26"/>
          <w:szCs w:val="26"/>
          <w:lang w:val="vi-VN"/>
        </w:rPr>
      </w:pPr>
      <w:r w:rsidRPr="005A0597">
        <w:rPr>
          <w:rFonts w:eastAsia="Times New Roman" w:cs="Times New Roman"/>
          <w:color w:val="000000"/>
          <w:spacing w:val="2"/>
          <w:sz w:val="26"/>
          <w:szCs w:val="26"/>
          <w:lang w:val="vi-VN"/>
        </w:rPr>
        <w:t>4) Ảnh tàu cỡ 9 x 12 (ảnh màu, chụp toàn tàu theo hướng 2 bên mạn tàu). </w:t>
      </w:r>
    </w:p>
    <w:p w:rsidR="005A0597" w:rsidRPr="005A0597" w:rsidRDefault="005A0597" w:rsidP="005A0597">
      <w:pPr>
        <w:spacing w:before="80" w:after="80"/>
        <w:ind w:firstLine="720"/>
        <w:jc w:val="both"/>
        <w:rPr>
          <w:rFonts w:eastAsia="Times New Roman" w:cs="Times New Roman"/>
          <w:color w:val="000000"/>
          <w:spacing w:val="2"/>
          <w:sz w:val="26"/>
          <w:szCs w:val="26"/>
          <w:lang w:val="da-DK"/>
        </w:rPr>
      </w:pPr>
      <w:r w:rsidRPr="005A0597">
        <w:rPr>
          <w:rFonts w:eastAsia="Times New Roman" w:cs="Times New Roman"/>
          <w:b/>
          <w:i/>
          <w:color w:val="000000"/>
          <w:spacing w:val="2"/>
          <w:sz w:val="26"/>
          <w:szCs w:val="26"/>
          <w:lang w:val="vi-VN"/>
        </w:rPr>
        <w:t xml:space="preserve">+ </w:t>
      </w:r>
      <w:r w:rsidRPr="005A0597">
        <w:rPr>
          <w:rFonts w:eastAsia="Times New Roman" w:cs="Times New Roman"/>
          <w:b/>
          <w:color w:val="000000"/>
          <w:spacing w:val="2"/>
          <w:sz w:val="26"/>
          <w:szCs w:val="26"/>
          <w:lang w:val="da-DK"/>
        </w:rPr>
        <w:t xml:space="preserve">Số </w:t>
      </w:r>
      <w:r w:rsidRPr="005A0597">
        <w:rPr>
          <w:rFonts w:eastAsia="Times New Roman" w:cs="Times New Roman"/>
          <w:b/>
          <w:color w:val="000000"/>
          <w:spacing w:val="2"/>
          <w:sz w:val="26"/>
          <w:szCs w:val="26"/>
          <w:lang w:val="pl-PL"/>
        </w:rPr>
        <w:t>lượng</w:t>
      </w:r>
      <w:r w:rsidRPr="005A0597">
        <w:rPr>
          <w:rFonts w:eastAsia="Times New Roman" w:cs="Times New Roman"/>
          <w:b/>
          <w:color w:val="000000"/>
          <w:spacing w:val="2"/>
          <w:sz w:val="26"/>
          <w:szCs w:val="26"/>
          <w:lang w:val="da-DK"/>
        </w:rPr>
        <w:t xml:space="preserve"> hồ sơ:</w:t>
      </w:r>
      <w:r w:rsidRPr="005A0597">
        <w:rPr>
          <w:rFonts w:eastAsia="Times New Roman" w:cs="Times New Roman"/>
          <w:color w:val="000000"/>
          <w:spacing w:val="2"/>
          <w:sz w:val="26"/>
          <w:szCs w:val="26"/>
          <w:lang w:val="da-DK"/>
        </w:rPr>
        <w:t xml:space="preserve"> 01 bộ.</w:t>
      </w:r>
    </w:p>
    <w:p w:rsidR="005A0597" w:rsidRPr="005A0597" w:rsidRDefault="005A0597" w:rsidP="005A0597">
      <w:pPr>
        <w:spacing w:before="80" w:after="80"/>
        <w:ind w:firstLine="720"/>
        <w:jc w:val="both"/>
        <w:rPr>
          <w:rFonts w:eastAsia="Times New Roman"/>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Thời hạn giải quyết:</w:t>
      </w:r>
      <w:r w:rsidRPr="005A0597">
        <w:rPr>
          <w:rFonts w:eastAsia="Times New Roman"/>
          <w:color w:val="000000"/>
          <w:spacing w:val="2"/>
          <w:sz w:val="26"/>
          <w:szCs w:val="26"/>
          <w:lang w:val="da-DK"/>
        </w:rPr>
        <w:t xml:space="preserve"> không quá 03 ngày làm việc kể từ ngày nhận hồ sơ hợp lệ.</w:t>
      </w:r>
    </w:p>
    <w:p w:rsidR="005A0597" w:rsidRPr="005A0597" w:rsidRDefault="005A0597" w:rsidP="005A0597">
      <w:pPr>
        <w:spacing w:before="80" w:after="80"/>
        <w:ind w:firstLine="720"/>
        <w:jc w:val="both"/>
        <w:rPr>
          <w:rFonts w:eastAsia="Times New Roman"/>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Cơ quan thực hiện thủ tục hành chính:</w:t>
      </w:r>
      <w:r w:rsidRPr="005A0597">
        <w:rPr>
          <w:rFonts w:eastAsia="Times New Roman"/>
          <w:color w:val="000000"/>
          <w:spacing w:val="2"/>
          <w:sz w:val="26"/>
          <w:szCs w:val="26"/>
          <w:lang w:val="da-DK"/>
        </w:rPr>
        <w:t xml:space="preserve"> Chi cục Thủy sản An Giang.</w:t>
      </w:r>
    </w:p>
    <w:p w:rsidR="005A0597" w:rsidRPr="005A0597" w:rsidRDefault="005A0597" w:rsidP="005A0597">
      <w:pPr>
        <w:spacing w:before="80" w:after="80"/>
        <w:ind w:firstLine="720"/>
        <w:jc w:val="both"/>
        <w:rPr>
          <w:rFonts w:eastAsia="Times New Roman"/>
          <w:b/>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Đối tượng thực hiện thủ tục hành chính:</w:t>
      </w:r>
    </w:p>
    <w:p w:rsidR="005A0597" w:rsidRPr="005A0597" w:rsidRDefault="005A0597" w:rsidP="005A0597">
      <w:pPr>
        <w:tabs>
          <w:tab w:val="left" w:pos="9072"/>
        </w:tabs>
        <w:spacing w:before="80" w:after="80"/>
        <w:ind w:firstLine="720"/>
        <w:jc w:val="both"/>
        <w:rPr>
          <w:rFonts w:eastAsia="Times New Roman" w:cs="Times New Roman"/>
          <w:color w:val="000000"/>
          <w:spacing w:val="2"/>
          <w:sz w:val="26"/>
          <w:szCs w:val="26"/>
          <w:lang w:val="da-DK"/>
        </w:rPr>
      </w:pPr>
      <w:r w:rsidRPr="005A0597">
        <w:rPr>
          <w:rFonts w:eastAsia="Times New Roman" w:cs="Times New Roman"/>
          <w:color w:val="000000"/>
          <w:spacing w:val="2"/>
          <w:sz w:val="26"/>
          <w:szCs w:val="26"/>
          <w:lang w:val="da-DK"/>
        </w:rPr>
        <w:t>+ Cá nhân.</w:t>
      </w:r>
    </w:p>
    <w:p w:rsidR="005A0597" w:rsidRPr="005A0597" w:rsidRDefault="005A0597" w:rsidP="005A0597">
      <w:pPr>
        <w:tabs>
          <w:tab w:val="left" w:pos="9072"/>
        </w:tabs>
        <w:spacing w:before="80" w:after="80"/>
        <w:ind w:firstLine="720"/>
        <w:jc w:val="both"/>
        <w:rPr>
          <w:rFonts w:eastAsia="Times New Roman" w:cs="Times New Roman"/>
          <w:color w:val="000000"/>
          <w:spacing w:val="2"/>
          <w:sz w:val="26"/>
          <w:szCs w:val="26"/>
          <w:lang w:val="da-DK"/>
        </w:rPr>
      </w:pPr>
      <w:r w:rsidRPr="005A0597">
        <w:rPr>
          <w:rFonts w:eastAsia="Times New Roman" w:cs="Times New Roman"/>
          <w:color w:val="000000"/>
          <w:spacing w:val="2"/>
          <w:sz w:val="26"/>
          <w:szCs w:val="26"/>
          <w:lang w:val="da-DK"/>
        </w:rPr>
        <w:t>+ Tổ chức.</w:t>
      </w:r>
    </w:p>
    <w:p w:rsidR="005A0597" w:rsidRPr="005A0597" w:rsidRDefault="005A0597" w:rsidP="005A0597">
      <w:pPr>
        <w:spacing w:before="80" w:after="80"/>
        <w:ind w:firstLine="720"/>
        <w:jc w:val="both"/>
        <w:rPr>
          <w:rFonts w:eastAsia="Times New Roman"/>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Tên mẫu đơn, tờ khai:</w:t>
      </w:r>
      <w:r w:rsidRPr="005A0597">
        <w:rPr>
          <w:rFonts w:eastAsia="Times New Roman"/>
          <w:color w:val="000000"/>
          <w:spacing w:val="2"/>
          <w:sz w:val="26"/>
          <w:szCs w:val="26"/>
          <w:lang w:val="da-DK"/>
        </w:rPr>
        <w:t xml:space="preserve"> Tờ khai đăng ký tàu cá theo mẫu Phụ lục số 4 ban hành kèm theo Thông tư số 24/2011/TT-BNNPTNT.</w:t>
      </w:r>
    </w:p>
    <w:p w:rsidR="005A0597" w:rsidRPr="005A0597" w:rsidRDefault="005A0597" w:rsidP="005A0597">
      <w:pPr>
        <w:spacing w:before="80" w:after="80"/>
        <w:ind w:firstLine="720"/>
        <w:jc w:val="both"/>
        <w:rPr>
          <w:rFonts w:eastAsia="Times New Roman"/>
          <w:color w:val="000000"/>
          <w:spacing w:val="2"/>
          <w:sz w:val="26"/>
          <w:szCs w:val="26"/>
          <w:lang w:val="da-DK"/>
        </w:rPr>
      </w:pPr>
      <w:r w:rsidRPr="005A0597">
        <w:rPr>
          <w:rFonts w:eastAsia="Times New Roman"/>
          <w:color w:val="000000"/>
          <w:spacing w:val="2"/>
          <w:sz w:val="26"/>
          <w:szCs w:val="26"/>
          <w:lang w:val="da-DK"/>
        </w:rPr>
        <w:lastRenderedPageBreak/>
        <w:t>-</w:t>
      </w:r>
      <w:r w:rsidRPr="005A0597">
        <w:rPr>
          <w:rFonts w:eastAsia="Times New Roman"/>
          <w:b/>
          <w:color w:val="000000"/>
          <w:spacing w:val="2"/>
          <w:sz w:val="26"/>
          <w:szCs w:val="26"/>
          <w:lang w:val="da-DK"/>
        </w:rPr>
        <w:t xml:space="preserve"> Phí, lệ phí:</w:t>
      </w:r>
      <w:r w:rsidRPr="005A0597">
        <w:rPr>
          <w:rFonts w:eastAsia="Times New Roman"/>
          <w:color w:val="000000"/>
          <w:spacing w:val="2"/>
          <w:sz w:val="26"/>
          <w:szCs w:val="26"/>
          <w:lang w:val="da-DK"/>
        </w:rPr>
        <w:t xml:space="preserve"> Không quy định.</w:t>
      </w:r>
    </w:p>
    <w:p w:rsidR="005A0597" w:rsidRPr="005A0597" w:rsidRDefault="005A0597" w:rsidP="005A0597">
      <w:pPr>
        <w:spacing w:before="80" w:after="80"/>
        <w:ind w:firstLine="720"/>
        <w:jc w:val="both"/>
        <w:rPr>
          <w:rFonts w:eastAsia="Times New Roman"/>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Kết quả của việc thực hiện TTHC:</w:t>
      </w:r>
      <w:r w:rsidRPr="005A0597">
        <w:rPr>
          <w:rFonts w:eastAsia="Times New Roman"/>
          <w:color w:val="000000"/>
          <w:spacing w:val="2"/>
          <w:sz w:val="26"/>
          <w:szCs w:val="26"/>
          <w:lang w:val="da-DK"/>
        </w:rPr>
        <w:t xml:space="preserve"> Giấy chứng nhận đăng ký tàu cá.</w:t>
      </w:r>
    </w:p>
    <w:p w:rsidR="005A0597" w:rsidRPr="005A0597" w:rsidRDefault="005A0597" w:rsidP="005A0597">
      <w:pPr>
        <w:spacing w:before="80" w:after="80"/>
        <w:ind w:firstLine="720"/>
        <w:jc w:val="both"/>
        <w:rPr>
          <w:rFonts w:eastAsia="Times New Roman"/>
          <w:b/>
          <w:color w:val="000000"/>
          <w:spacing w:val="2"/>
          <w:sz w:val="26"/>
          <w:szCs w:val="26"/>
          <w:lang w:val="vi-VN"/>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Yêu </w:t>
      </w:r>
      <w:r w:rsidRPr="005A0597">
        <w:rPr>
          <w:rFonts w:eastAsia="Times New Roman"/>
          <w:b/>
          <w:color w:val="000000"/>
          <w:spacing w:val="2"/>
          <w:sz w:val="26"/>
          <w:szCs w:val="26"/>
          <w:lang w:val="vi-VN"/>
        </w:rPr>
        <w:t>cầu, điều kiện thực hiện thủ tục hành chính:</w:t>
      </w:r>
    </w:p>
    <w:p w:rsidR="005A0597" w:rsidRPr="005A0597" w:rsidRDefault="005A0597" w:rsidP="005A0597">
      <w:pPr>
        <w:pStyle w:val="3"/>
        <w:tabs>
          <w:tab w:val="clear" w:pos="900"/>
          <w:tab w:val="left" w:pos="862"/>
          <w:tab w:val="num" w:pos="1141"/>
        </w:tabs>
        <w:spacing w:before="80" w:after="80"/>
        <w:ind w:firstLine="720"/>
        <w:rPr>
          <w:rFonts w:eastAsia="Times New Roman"/>
          <w:color w:val="000000"/>
          <w:spacing w:val="2"/>
          <w:szCs w:val="26"/>
          <w:lang w:val="vi-VN"/>
        </w:rPr>
      </w:pPr>
      <w:r w:rsidRPr="005A0597">
        <w:rPr>
          <w:rFonts w:eastAsia="Times New Roman"/>
          <w:color w:val="000000"/>
          <w:spacing w:val="2"/>
          <w:szCs w:val="26"/>
          <w:lang w:val="vi-VN"/>
        </w:rPr>
        <w:t>+ Có thay đổi máy tàu hoặc vỏ tàu cá.</w:t>
      </w:r>
    </w:p>
    <w:p w:rsidR="005A0597" w:rsidRPr="005A0597" w:rsidRDefault="005A0597" w:rsidP="005A0597">
      <w:pPr>
        <w:spacing w:before="80" w:after="80"/>
        <w:ind w:firstLine="720"/>
        <w:jc w:val="both"/>
        <w:rPr>
          <w:rFonts w:cs="Times New Roman"/>
          <w:color w:val="000000"/>
          <w:sz w:val="26"/>
          <w:szCs w:val="26"/>
          <w:lang w:val="vi-VN"/>
        </w:rPr>
      </w:pPr>
      <w:r w:rsidRPr="005A0597">
        <w:rPr>
          <w:rFonts w:cs="Times New Roman"/>
          <w:color w:val="000000"/>
          <w:sz w:val="26"/>
          <w:szCs w:val="26"/>
          <w:lang w:val="vi-VN"/>
        </w:rPr>
        <w:t xml:space="preserve">+ Tàu cá lắp máy có tổng công suất máy chính từ 20 sức ngựa trở lên hoặc không lắp máy có chiều dài đường nước thiết kế từ 15 m trở lên </w:t>
      </w:r>
    </w:p>
    <w:p w:rsidR="005A0597" w:rsidRPr="005A0597" w:rsidRDefault="005A0597" w:rsidP="005A0597">
      <w:pPr>
        <w:spacing w:before="80" w:after="80"/>
        <w:ind w:firstLine="720"/>
        <w:jc w:val="both"/>
        <w:rPr>
          <w:rFonts w:cs="Times New Roman"/>
          <w:color w:val="000000"/>
          <w:sz w:val="26"/>
          <w:szCs w:val="26"/>
          <w:lang w:val="vi-VN"/>
        </w:rPr>
      </w:pPr>
      <w:r w:rsidRPr="005A0597">
        <w:rPr>
          <w:rFonts w:cs="Times New Roman"/>
          <w:color w:val="000000"/>
          <w:sz w:val="26"/>
          <w:szCs w:val="26"/>
          <w:lang w:val="vi-VN"/>
        </w:rPr>
        <w:t>+ Phù hợp với chủ trương phát triển tàu cá của ngành thủy sản.</w:t>
      </w:r>
    </w:p>
    <w:p w:rsidR="005A0597" w:rsidRPr="005A0597" w:rsidRDefault="005A0597" w:rsidP="005A0597">
      <w:pPr>
        <w:spacing w:before="80" w:after="80"/>
        <w:ind w:firstLine="720"/>
        <w:jc w:val="both"/>
        <w:rPr>
          <w:rFonts w:cs="Times New Roman"/>
          <w:color w:val="000000"/>
          <w:sz w:val="26"/>
          <w:szCs w:val="26"/>
          <w:lang w:val="vi-VN"/>
        </w:rPr>
      </w:pPr>
      <w:r w:rsidRPr="005A0597">
        <w:rPr>
          <w:rFonts w:cs="Times New Roman"/>
          <w:color w:val="000000"/>
          <w:sz w:val="26"/>
          <w:szCs w:val="26"/>
          <w:lang w:val="vi-VN"/>
        </w:rPr>
        <w:t>+ Chủ tàu cá phải cam kết không sử dụng tàu vào các mục đích khác trái pháp luật.</w:t>
      </w:r>
    </w:p>
    <w:p w:rsidR="005A0597" w:rsidRPr="005A0597" w:rsidRDefault="005A0597" w:rsidP="005A0597">
      <w:pPr>
        <w:pStyle w:val="3"/>
        <w:tabs>
          <w:tab w:val="clear" w:pos="900"/>
          <w:tab w:val="left" w:pos="862"/>
          <w:tab w:val="num" w:pos="1141"/>
        </w:tabs>
        <w:spacing w:before="80" w:after="80"/>
        <w:ind w:firstLine="720"/>
        <w:rPr>
          <w:color w:val="000000"/>
          <w:szCs w:val="26"/>
          <w:lang w:val="da-DK"/>
        </w:rPr>
      </w:pPr>
      <w:r w:rsidRPr="005A0597">
        <w:rPr>
          <w:color w:val="000000"/>
          <w:szCs w:val="26"/>
          <w:lang w:val="da-DK"/>
        </w:rPr>
        <w:t>+ Đã hoàn tất việc đăng kiểm (Xuất trình Giấy chứng nhận An toàn kỹ thuật và Bảo vệ môi trường phương tiện thủy nội địa để chứng minh).</w:t>
      </w:r>
    </w:p>
    <w:p w:rsidR="005A0597" w:rsidRPr="005A0597" w:rsidRDefault="005A0597" w:rsidP="005A0597">
      <w:pPr>
        <w:pStyle w:val="3"/>
        <w:tabs>
          <w:tab w:val="clear" w:pos="900"/>
          <w:tab w:val="left" w:pos="862"/>
          <w:tab w:val="num" w:pos="1141"/>
        </w:tabs>
        <w:spacing w:before="80" w:after="80"/>
        <w:ind w:firstLine="720"/>
        <w:rPr>
          <w:color w:val="000000"/>
          <w:szCs w:val="26"/>
          <w:lang w:val="da-DK"/>
        </w:rPr>
      </w:pPr>
      <w:r w:rsidRPr="005A0597">
        <w:rPr>
          <w:color w:val="000000"/>
          <w:szCs w:val="26"/>
          <w:lang w:val="da-DK"/>
        </w:rPr>
        <w:t>+ Nếu là tàu cá nhập khẩu thì không được quá 08 tuổi đối với tàu vỏ gỗ và 15 tuổi đối với tàu vỏ bằng vật liệu khác.</w:t>
      </w:r>
    </w:p>
    <w:p w:rsidR="005A0597" w:rsidRPr="005A0597" w:rsidRDefault="005A0597" w:rsidP="005A0597">
      <w:pPr>
        <w:pStyle w:val="3"/>
        <w:tabs>
          <w:tab w:val="clear" w:pos="900"/>
          <w:tab w:val="left" w:pos="862"/>
          <w:tab w:val="num" w:pos="1141"/>
        </w:tabs>
        <w:spacing w:before="80" w:after="80"/>
        <w:ind w:firstLine="720"/>
        <w:rPr>
          <w:rFonts w:eastAsia="Times New Roman"/>
          <w:color w:val="000000"/>
          <w:spacing w:val="2"/>
          <w:szCs w:val="26"/>
          <w:lang w:val="da-DK"/>
        </w:rPr>
      </w:pPr>
      <w:r w:rsidRPr="005A0597">
        <w:rPr>
          <w:color w:val="000000"/>
          <w:szCs w:val="26"/>
          <w:lang w:val="da-DK"/>
        </w:rPr>
        <w:t>+ Tàu cá thuộc tổ chức, cá nhân nước ngoài phải có trụ sở thường trú tại Việt Nam và</w:t>
      </w:r>
      <w:r w:rsidRPr="005A0597">
        <w:rPr>
          <w:rFonts w:eastAsia="Times New Roman"/>
          <w:color w:val="000000"/>
          <w:spacing w:val="2"/>
          <w:szCs w:val="26"/>
          <w:lang w:val="da-DK"/>
        </w:rPr>
        <w:t xml:space="preserve"> phải được Chính phủ Việt Nam cho phép.</w:t>
      </w:r>
    </w:p>
    <w:p w:rsidR="005A0597" w:rsidRPr="005A0597" w:rsidRDefault="005A0597" w:rsidP="005A0597">
      <w:pPr>
        <w:spacing w:before="80" w:after="80"/>
        <w:ind w:firstLine="720"/>
        <w:jc w:val="both"/>
        <w:rPr>
          <w:rFonts w:eastAsia="Times New Roman"/>
          <w:b/>
          <w:color w:val="000000"/>
          <w:spacing w:val="2"/>
          <w:sz w:val="26"/>
          <w:szCs w:val="26"/>
          <w:lang w:val="da-DK"/>
        </w:rPr>
      </w:pPr>
      <w:r w:rsidRPr="005A0597">
        <w:rPr>
          <w:rFonts w:eastAsia="Times New Roman"/>
          <w:color w:val="000000"/>
          <w:spacing w:val="2"/>
          <w:sz w:val="26"/>
          <w:szCs w:val="26"/>
          <w:lang w:val="da-DK"/>
        </w:rPr>
        <w:t>-</w:t>
      </w:r>
      <w:r w:rsidRPr="005A0597">
        <w:rPr>
          <w:rFonts w:eastAsia="Times New Roman"/>
          <w:b/>
          <w:color w:val="000000"/>
          <w:spacing w:val="2"/>
          <w:sz w:val="26"/>
          <w:szCs w:val="26"/>
          <w:lang w:val="da-DK"/>
        </w:rPr>
        <w:t xml:space="preserve"> Căn cứ pháp lý của thủ tục hành chính: </w:t>
      </w:r>
    </w:p>
    <w:p w:rsidR="005A0597" w:rsidRPr="005A0597" w:rsidRDefault="005A0597" w:rsidP="005A0597">
      <w:pPr>
        <w:pStyle w:val="3"/>
        <w:tabs>
          <w:tab w:val="clear" w:pos="900"/>
          <w:tab w:val="left" w:pos="862"/>
          <w:tab w:val="num" w:pos="1141"/>
        </w:tabs>
        <w:spacing w:before="80" w:after="80"/>
        <w:ind w:firstLine="720"/>
        <w:rPr>
          <w:color w:val="000000"/>
          <w:szCs w:val="26"/>
          <w:lang w:val="da-DK"/>
        </w:rPr>
      </w:pPr>
      <w:r w:rsidRPr="005A0597">
        <w:rPr>
          <w:rFonts w:eastAsia="Times New Roman"/>
          <w:color w:val="000000"/>
          <w:spacing w:val="2"/>
          <w:szCs w:val="26"/>
          <w:lang w:val="da-DK"/>
        </w:rPr>
        <w:t xml:space="preserve">+ </w:t>
      </w:r>
      <w:r w:rsidRPr="005A0597">
        <w:rPr>
          <w:color w:val="000000"/>
          <w:szCs w:val="26"/>
          <w:lang w:val="da-DK"/>
        </w:rPr>
        <w:t>Luật Thủy sản số 17/2003/QH11 ngày 26 tháng 11 năm 2003.</w:t>
      </w:r>
    </w:p>
    <w:p w:rsidR="005A0597" w:rsidRPr="005A0597" w:rsidRDefault="005A0597" w:rsidP="005A0597">
      <w:pPr>
        <w:spacing w:before="80" w:after="80"/>
        <w:ind w:firstLine="720"/>
        <w:jc w:val="both"/>
        <w:rPr>
          <w:rFonts w:cs="Times New Roman"/>
          <w:color w:val="000000"/>
          <w:sz w:val="26"/>
          <w:szCs w:val="26"/>
          <w:lang w:val="da-DK"/>
        </w:rPr>
      </w:pPr>
      <w:r w:rsidRPr="005A0597">
        <w:rPr>
          <w:rFonts w:cs="Times New Roman"/>
          <w:color w:val="000000"/>
          <w:sz w:val="26"/>
          <w:szCs w:val="26"/>
          <w:lang w:val="da-DK"/>
        </w:rPr>
        <w:t>+ Điều 2 Nghị định số 140/2016/NĐ-CP ngày 10/10/2016 của Chính phủ về lệ phí trước bạ:</w:t>
      </w:r>
    </w:p>
    <w:p w:rsidR="005A0597" w:rsidRPr="005A0597" w:rsidRDefault="005A0597" w:rsidP="005A0597">
      <w:pPr>
        <w:spacing w:before="80" w:after="80"/>
        <w:ind w:firstLine="720"/>
        <w:jc w:val="both"/>
        <w:rPr>
          <w:rFonts w:cs="Times New Roman"/>
          <w:color w:val="000000"/>
          <w:sz w:val="26"/>
          <w:szCs w:val="26"/>
          <w:lang w:val="da-DK"/>
        </w:rPr>
      </w:pPr>
      <w:r w:rsidRPr="005A0597">
        <w:rPr>
          <w:rFonts w:cs="Times New Roman"/>
          <w:color w:val="000000"/>
          <w:sz w:val="26"/>
          <w:szCs w:val="26"/>
          <w:lang w:val="da-DK"/>
        </w:rPr>
        <w:t>+ Điều 11, khoản 2 Điều 14 Nghị định số 66/2005/NĐ-CP ngày 19/5/2005 của Chính phủ về đảm bảo an toàn cho người và tàu cá hoạt động thủy sản;</w:t>
      </w:r>
    </w:p>
    <w:p w:rsidR="005A0597" w:rsidRPr="005A0597" w:rsidRDefault="005A0597" w:rsidP="005A0597">
      <w:pPr>
        <w:spacing w:before="80" w:after="80"/>
        <w:ind w:firstLine="720"/>
        <w:jc w:val="both"/>
        <w:rPr>
          <w:rFonts w:cs="Times New Roman"/>
          <w:color w:val="000000"/>
          <w:sz w:val="26"/>
          <w:szCs w:val="26"/>
          <w:lang w:val="da-DK"/>
        </w:rPr>
      </w:pPr>
      <w:r w:rsidRPr="005A0597">
        <w:rPr>
          <w:rFonts w:cs="Times New Roman"/>
          <w:color w:val="000000"/>
          <w:sz w:val="26"/>
          <w:szCs w:val="26"/>
          <w:lang w:val="da-DK"/>
        </w:rPr>
        <w:t>+ Điểm b, khoản 1, Điều 5 Thông tư số 24/2011/TT-BNNPTNT ngày 06/4/2011 của Bộ Nông nghiệp và PTNT sửa đổi, bổ sung, bãi bỏ một số quy định về thủ tục hành chính trong lĩnh vực thủy sản theo Nghị quyết 57/NQ-CP ngày 15 tháng 12 năm 2010 của Chính phủ.</w:t>
      </w:r>
    </w:p>
    <w:p w:rsidR="005A0597" w:rsidRPr="005A0597" w:rsidRDefault="005A0597" w:rsidP="005A0597">
      <w:pPr>
        <w:spacing w:before="80" w:after="80"/>
        <w:ind w:firstLine="720"/>
        <w:jc w:val="both"/>
        <w:rPr>
          <w:rFonts w:cs="Times New Roman"/>
          <w:color w:val="000000"/>
          <w:sz w:val="26"/>
          <w:szCs w:val="26"/>
          <w:lang w:val="da-DK"/>
        </w:rPr>
      </w:pPr>
      <w:r w:rsidRPr="005A0597">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5A0597" w:rsidRPr="005A0597" w:rsidRDefault="005A0597" w:rsidP="005A0597">
      <w:pPr>
        <w:tabs>
          <w:tab w:val="left" w:pos="900"/>
        </w:tabs>
        <w:spacing w:before="80" w:after="80"/>
        <w:ind w:firstLine="720"/>
        <w:jc w:val="both"/>
        <w:rPr>
          <w:rFonts w:cs="Times New Roman"/>
          <w:color w:val="000000"/>
          <w:sz w:val="26"/>
          <w:szCs w:val="26"/>
          <w:lang w:val="da-DK"/>
        </w:rPr>
      </w:pPr>
      <w:r w:rsidRPr="005A0597">
        <w:rPr>
          <w:rFonts w:cs="Times New Roman"/>
          <w:color w:val="000000"/>
          <w:sz w:val="26"/>
          <w:szCs w:val="26"/>
          <w:lang w:val="da-DK"/>
        </w:rPr>
        <w:t>+ Điểm b, khoản 1, Điều 8 Quyết định số 10/2006/QĐ-BTS ngày 03/7/2006 của Bộ Thủy sản về ban hành Quy chế Đăng ký tàu cá và Thuyền viên;</w:t>
      </w:r>
    </w:p>
    <w:p w:rsidR="005A0597" w:rsidRPr="005A0597" w:rsidRDefault="005A0597" w:rsidP="005A0597">
      <w:pPr>
        <w:spacing w:before="80" w:after="80"/>
        <w:ind w:firstLine="720"/>
        <w:jc w:val="both"/>
        <w:rPr>
          <w:color w:val="000000"/>
          <w:spacing w:val="2"/>
          <w:sz w:val="26"/>
          <w:szCs w:val="26"/>
          <w:lang w:val="da-DK"/>
        </w:rPr>
      </w:pPr>
      <w:r w:rsidRPr="005A0597">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5A0597" w:rsidRPr="005A0597" w:rsidRDefault="005A0597" w:rsidP="005A0597">
      <w:pPr>
        <w:tabs>
          <w:tab w:val="left" w:pos="600"/>
          <w:tab w:val="left" w:pos="720"/>
        </w:tabs>
        <w:spacing w:before="80" w:after="80"/>
        <w:ind w:firstLine="720"/>
        <w:jc w:val="both"/>
        <w:rPr>
          <w:rFonts w:eastAsia="Times New Roman" w:cs="Times New Roman"/>
          <w:color w:val="000000"/>
          <w:spacing w:val="2"/>
          <w:sz w:val="26"/>
          <w:szCs w:val="26"/>
          <w:lang w:val="da-DK"/>
        </w:rPr>
      </w:pPr>
      <w:r w:rsidRPr="005A0597">
        <w:rPr>
          <w:rFonts w:eastAsia="Times New Roman" w:cs="Times New Roman"/>
          <w:color w:val="000000"/>
          <w:spacing w:val="2"/>
          <w:sz w:val="26"/>
          <w:szCs w:val="26"/>
          <w:lang w:val="da-DK"/>
        </w:rPr>
        <w:t>+ Thông tư 301/2016/TT-BTC ngày 15 tháng 11 năm 2016 của Bộ Tài chính về việc hướng dẫn về lệ phí trước bạ.</w:t>
      </w:r>
    </w:p>
    <w:p w:rsidR="005A0597" w:rsidRDefault="005A0597" w:rsidP="005A0597">
      <w:pPr>
        <w:jc w:val="both"/>
        <w:rPr>
          <w:rFonts w:eastAsia="Times New Roman" w:cs="Times New Roman"/>
          <w:b/>
          <w:bCs/>
          <w:color w:val="000000"/>
          <w:spacing w:val="2"/>
          <w:szCs w:val="26"/>
          <w:lang w:val="da-DK"/>
        </w:rPr>
      </w:pPr>
    </w:p>
    <w:p w:rsidR="005A0597" w:rsidRDefault="005A0597" w:rsidP="005A0597">
      <w:pPr>
        <w:jc w:val="both"/>
        <w:rPr>
          <w:rFonts w:eastAsia="Times New Roman" w:cs="Times New Roman"/>
          <w:b/>
          <w:bCs/>
          <w:color w:val="000000"/>
          <w:spacing w:val="2"/>
          <w:szCs w:val="26"/>
          <w:lang w:val="da-DK"/>
        </w:rPr>
      </w:pPr>
    </w:p>
    <w:p w:rsidR="005A0597" w:rsidRDefault="005A0597" w:rsidP="005A0597">
      <w:pPr>
        <w:jc w:val="center"/>
        <w:rPr>
          <w:rFonts w:eastAsia="Times New Roman" w:cs="Times New Roman"/>
          <w:b/>
          <w:bCs/>
          <w:color w:val="000000"/>
          <w:spacing w:val="2"/>
          <w:szCs w:val="26"/>
          <w:lang w:val="da-DK"/>
        </w:rPr>
      </w:pPr>
    </w:p>
    <w:p w:rsidR="005A0597" w:rsidRDefault="005A0597" w:rsidP="005A0597">
      <w:pPr>
        <w:jc w:val="center"/>
        <w:rPr>
          <w:rFonts w:eastAsia="Times New Roman" w:cs="Times New Roman"/>
          <w:b/>
          <w:bCs/>
          <w:color w:val="000000"/>
          <w:spacing w:val="2"/>
          <w:szCs w:val="26"/>
          <w:lang w:val="da-DK"/>
        </w:rPr>
      </w:pPr>
    </w:p>
    <w:p w:rsidR="005A0597" w:rsidRDefault="005A0597" w:rsidP="005A0597">
      <w:pPr>
        <w:jc w:val="center"/>
        <w:rPr>
          <w:rFonts w:eastAsia="Times New Roman" w:cs="Times New Roman"/>
          <w:b/>
          <w:bCs/>
          <w:color w:val="000000"/>
          <w:spacing w:val="2"/>
          <w:szCs w:val="26"/>
          <w:lang w:val="da-DK"/>
        </w:rPr>
      </w:pPr>
    </w:p>
    <w:p w:rsidR="005A0597" w:rsidRPr="00CD46FB" w:rsidRDefault="005A0597" w:rsidP="005A0597">
      <w:pPr>
        <w:jc w:val="center"/>
        <w:rPr>
          <w:rFonts w:eastAsia="Times New Roman" w:cs="Times New Roman"/>
          <w:b/>
          <w:bCs/>
          <w:color w:val="000000"/>
          <w:spacing w:val="2"/>
          <w:szCs w:val="26"/>
          <w:lang w:val="da-DK"/>
        </w:rPr>
      </w:pPr>
      <w:bookmarkStart w:id="0" w:name="_GoBack"/>
      <w:bookmarkEnd w:id="0"/>
      <w:r w:rsidRPr="00CD46FB">
        <w:rPr>
          <w:rFonts w:eastAsia="Times New Roman" w:cs="Times New Roman"/>
          <w:b/>
          <w:bCs/>
          <w:color w:val="000000"/>
          <w:spacing w:val="2"/>
          <w:szCs w:val="26"/>
          <w:lang w:val="da-DK"/>
        </w:rPr>
        <w:lastRenderedPageBreak/>
        <w:t>PHỤ LỤC SỐ 4</w:t>
      </w:r>
    </w:p>
    <w:p w:rsidR="005A0597" w:rsidRPr="00CD46FB" w:rsidRDefault="005A0597" w:rsidP="005A0597">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 ĐĂNG KÝ TÀU CÁ</w:t>
      </w:r>
    </w:p>
    <w:p w:rsidR="005A0597" w:rsidRPr="00CD46FB" w:rsidRDefault="005A0597" w:rsidP="005A0597">
      <w:pPr>
        <w:jc w:val="center"/>
        <w:rPr>
          <w:rFonts w:eastAsia="Times New Roman" w:cs="Times New Roman"/>
          <w:i/>
          <w:iCs/>
          <w:color w:val="000000"/>
          <w:spacing w:val="2"/>
          <w:szCs w:val="26"/>
          <w:lang w:val="da-DK"/>
        </w:rPr>
      </w:pPr>
      <w:r w:rsidRPr="00CD46FB">
        <w:rPr>
          <w:rFonts w:eastAsia="Times New Roman" w:cs="Times New Roman"/>
          <w:i/>
          <w:iCs/>
          <w:color w:val="000000"/>
          <w:spacing w:val="2"/>
          <w:szCs w:val="26"/>
          <w:lang w:val="da-DK"/>
        </w:rPr>
        <w:t xml:space="preserve">(Ban hành kèm theo </w:t>
      </w:r>
      <w:r w:rsidRPr="00CD46FB">
        <w:rPr>
          <w:rFonts w:eastAsia="Times New Roman" w:cs="Times New Roman"/>
          <w:i/>
          <w:color w:val="000000"/>
          <w:spacing w:val="2"/>
          <w:szCs w:val="26"/>
          <w:lang w:val="vi-VN"/>
        </w:rPr>
        <w:t>Thông tư số 24/2011/TT-BNNPTNT ngày 06 tháng 4 năm 2011 của Bộ trưởng Bộ Nông nghiệp và Phát triển nông thôn</w:t>
      </w:r>
      <w:r w:rsidRPr="00CD46FB">
        <w:rPr>
          <w:rFonts w:eastAsia="Times New Roman" w:cs="Times New Roman"/>
          <w:i/>
          <w:iCs/>
          <w:color w:val="000000"/>
          <w:spacing w:val="2"/>
          <w:szCs w:val="26"/>
          <w:lang w:val="da-DK"/>
        </w:rPr>
        <w:t>)</w:t>
      </w:r>
    </w:p>
    <w:p w:rsidR="005A0597" w:rsidRPr="00CD46FB" w:rsidRDefault="005A0597" w:rsidP="005A0597">
      <w:pPr>
        <w:jc w:val="center"/>
        <w:rPr>
          <w:rFonts w:eastAsia="Times New Roman" w:cs="Times New Roman"/>
          <w:b/>
          <w:bCs/>
          <w:color w:val="000000"/>
          <w:spacing w:val="2"/>
          <w:szCs w:val="26"/>
          <w:lang w:val="da-DK"/>
        </w:rPr>
      </w:pPr>
      <w:r>
        <w:rPr>
          <w:noProof/>
          <w:color w:val="000000"/>
        </w:rPr>
        <mc:AlternateContent>
          <mc:Choice Requires="wps">
            <w:drawing>
              <wp:anchor distT="4294967295" distB="4294967295" distL="114300" distR="114300" simplePos="0" relativeHeight="251660288" behindDoc="0" locked="0" layoutInCell="1" allowOverlap="1" wp14:anchorId="69DD53DF" wp14:editId="6AE7822D">
                <wp:simplePos x="0" y="0"/>
                <wp:positionH relativeFrom="column">
                  <wp:posOffset>2032000</wp:posOffset>
                </wp:positionH>
                <wp:positionV relativeFrom="paragraph">
                  <wp:posOffset>58419</wp:posOffset>
                </wp:positionV>
                <wp:extent cx="1460500" cy="0"/>
                <wp:effectExtent l="0" t="0" r="25400" b="19050"/>
                <wp:wrapNone/>
                <wp:docPr id="5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pt,4.6pt" to="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9GO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"/>
            </w:pict>
          </mc:Fallback>
        </mc:AlternateContent>
      </w:r>
    </w:p>
    <w:p w:rsidR="005A0597" w:rsidRPr="00CD46FB" w:rsidRDefault="005A0597" w:rsidP="005A0597">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CỘNG HÒA XÃ HỘI CHỦ NGHĨA VIỆT NAM</w:t>
      </w:r>
    </w:p>
    <w:p w:rsidR="005A0597" w:rsidRPr="00CD46FB" w:rsidRDefault="005A0597" w:rsidP="005A0597">
      <w:pPr>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Độc lập - Tự do - Hạnh phúc</w:t>
      </w:r>
    </w:p>
    <w:p w:rsidR="005A0597" w:rsidRPr="00CD46FB" w:rsidRDefault="005A0597" w:rsidP="005A0597">
      <w:pPr>
        <w:jc w:val="right"/>
        <w:rPr>
          <w:rFonts w:eastAsia="Times New Roman" w:cs="Times New Roman"/>
          <w:i/>
          <w:iCs/>
          <w:color w:val="000000"/>
          <w:spacing w:val="2"/>
          <w:szCs w:val="26"/>
          <w:lang w:val="da-DK"/>
        </w:rPr>
      </w:pPr>
      <w:r>
        <w:rPr>
          <w:noProof/>
          <w:color w:val="000000"/>
        </w:rPr>
        <mc:AlternateContent>
          <mc:Choice Requires="wps">
            <w:drawing>
              <wp:anchor distT="4294967295" distB="4294967295" distL="114300" distR="114300" simplePos="0" relativeHeight="251659264" behindDoc="0" locked="0" layoutInCell="1" allowOverlap="1" wp14:anchorId="4E79F554" wp14:editId="37C57075">
                <wp:simplePos x="0" y="0"/>
                <wp:positionH relativeFrom="column">
                  <wp:posOffset>1981200</wp:posOffset>
                </wp:positionH>
                <wp:positionV relativeFrom="paragraph">
                  <wp:posOffset>6349</wp:posOffset>
                </wp:positionV>
                <wp:extent cx="1752600" cy="0"/>
                <wp:effectExtent l="0" t="0" r="19050" b="19050"/>
                <wp:wrapNone/>
                <wp:docPr id="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5pt" to="2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Wl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"/>
            </w:pict>
          </mc:Fallback>
        </mc:AlternateContent>
      </w:r>
      <w:r w:rsidRPr="00CD46FB">
        <w:rPr>
          <w:rFonts w:eastAsia="Times New Roman" w:cs="Times New Roman"/>
          <w:i/>
          <w:iCs/>
          <w:color w:val="000000"/>
          <w:spacing w:val="2"/>
          <w:szCs w:val="26"/>
          <w:lang w:val="da-DK"/>
        </w:rPr>
        <w:t>.............,ngày..........tháng.......năm...........</w:t>
      </w:r>
    </w:p>
    <w:p w:rsidR="005A0597" w:rsidRPr="00CD46FB" w:rsidRDefault="005A0597" w:rsidP="005A0597">
      <w:pPr>
        <w:jc w:val="center"/>
        <w:rPr>
          <w:rFonts w:eastAsia="Times New Roman" w:cs="Times New Roman"/>
          <w:b/>
          <w:bCs/>
          <w:color w:val="000000"/>
          <w:spacing w:val="2"/>
          <w:szCs w:val="26"/>
          <w:lang w:val="da-DK"/>
        </w:rPr>
      </w:pPr>
    </w:p>
    <w:p w:rsidR="005A0597" w:rsidRPr="00CD46FB" w:rsidRDefault="005A0597" w:rsidP="005A0597">
      <w:pPr>
        <w:spacing w:before="120"/>
        <w:jc w:val="center"/>
        <w:rPr>
          <w:rFonts w:eastAsia="Times New Roman" w:cs="Times New Roman"/>
          <w:b/>
          <w:bCs/>
          <w:color w:val="000000"/>
          <w:spacing w:val="2"/>
          <w:szCs w:val="26"/>
          <w:lang w:val="da-DK"/>
        </w:rPr>
      </w:pPr>
      <w:r w:rsidRPr="00CD46FB">
        <w:rPr>
          <w:rFonts w:eastAsia="Times New Roman" w:cs="Times New Roman"/>
          <w:b/>
          <w:bCs/>
          <w:color w:val="000000"/>
          <w:spacing w:val="2"/>
          <w:szCs w:val="26"/>
          <w:lang w:val="da-DK"/>
        </w:rPr>
        <w:t>TỜ KHAI ĐĂNG KÝ TÀU CÁ</w:t>
      </w:r>
    </w:p>
    <w:p w:rsidR="005A0597" w:rsidRPr="00CD46FB" w:rsidRDefault="005A0597" w:rsidP="005A0597">
      <w:pPr>
        <w:spacing w:before="120"/>
        <w:jc w:val="center"/>
        <w:rPr>
          <w:rFonts w:eastAsia="Times New Roman" w:cs="Times New Roman"/>
          <w:color w:val="000000"/>
          <w:spacing w:val="2"/>
          <w:szCs w:val="26"/>
          <w:lang w:val="da-DK"/>
        </w:rPr>
      </w:pPr>
      <w:r w:rsidRPr="00CD46FB">
        <w:rPr>
          <w:rFonts w:eastAsia="Times New Roman" w:cs="Times New Roman"/>
          <w:color w:val="000000"/>
          <w:spacing w:val="2"/>
          <w:szCs w:val="26"/>
          <w:lang w:val="da-DK"/>
        </w:rPr>
        <w:t>Kính gửi:..........................................................................................</w:t>
      </w:r>
    </w:p>
    <w:p w:rsidR="005A0597" w:rsidRPr="00CD46FB" w:rsidRDefault="005A0597" w:rsidP="005A0597">
      <w:pPr>
        <w:spacing w:before="120"/>
        <w:rPr>
          <w:rFonts w:eastAsia="Times New Roman" w:cs="Times New Roman"/>
          <w:color w:val="000000"/>
          <w:spacing w:val="2"/>
          <w:szCs w:val="26"/>
          <w:lang w:val="da-DK"/>
        </w:rPr>
      </w:pP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Họ tên người đứng khai:................................................................................................</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Thường trú tại:...............................................................................................................</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Chứng minh nhân dân số:..............................................................................................</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Đề nghị cấp Giấy chứng nhận đăng ký tàu cá với nội dung sau:</w:t>
      </w:r>
    </w:p>
    <w:p w:rsidR="005A0597" w:rsidRPr="00CD46FB" w:rsidRDefault="005A0597" w:rsidP="005A0597">
      <w:pPr>
        <w:spacing w:before="120"/>
        <w:rPr>
          <w:rFonts w:eastAsia="Times New Roman" w:cs="Times New Roman"/>
          <w:b/>
          <w:color w:val="000000"/>
          <w:spacing w:val="2"/>
          <w:szCs w:val="26"/>
          <w:lang w:val="da-DK"/>
        </w:rPr>
      </w:pPr>
      <w:r w:rsidRPr="00CD46FB">
        <w:rPr>
          <w:rFonts w:eastAsia="Times New Roman" w:cs="Times New Roman"/>
          <w:color w:val="000000"/>
          <w:spacing w:val="2"/>
          <w:szCs w:val="26"/>
          <w:lang w:val="da-DK"/>
        </w:rPr>
        <w:tab/>
      </w:r>
      <w:r w:rsidRPr="00CD46FB">
        <w:rPr>
          <w:rFonts w:eastAsia="Times New Roman" w:cs="Times New Roman"/>
          <w:b/>
          <w:color w:val="000000"/>
          <w:spacing w:val="2"/>
          <w:szCs w:val="26"/>
          <w:lang w:val="da-DK"/>
        </w:rPr>
        <w:t>1. Đặc điểm cơ bản của tàu như sau:</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Tên tàu:..................................................................; Công dụng....................................</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Năm, nơi đóng:..............................................................................................................</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Cảng (Bến đậu) đăng ký:...............................................................................................</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Kích thước chính Lmax x Bmax x D, m:...................................; Chiều chìm d,m:…...</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Vật liệu vỏ:...................................................; Tổng dung tích:………..........................</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Sức chở tối đa, tấn:..................................Số thuyền viên, người...................................</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Nghề chính:............................................Nghề kiêm:.....................................................</w:t>
      </w:r>
    </w:p>
    <w:p w:rsidR="005A0597" w:rsidRPr="00CD46FB" w:rsidRDefault="005A0597" w:rsidP="005A0597">
      <w:pPr>
        <w:spacing w:before="120"/>
        <w:rPr>
          <w:rFonts w:eastAsia="Times New Roman" w:cs="Times New Roman"/>
          <w:color w:val="000000"/>
          <w:spacing w:val="2"/>
          <w:szCs w:val="26"/>
          <w:lang w:val="da-DK"/>
        </w:rPr>
      </w:pPr>
      <w:r w:rsidRPr="00CD46FB">
        <w:rPr>
          <w:rFonts w:eastAsia="Times New Roman" w:cs="Times New Roman"/>
          <w:color w:val="000000"/>
          <w:spacing w:val="2"/>
          <w:szCs w:val="26"/>
          <w:lang w:val="da-DK"/>
        </w:rPr>
        <w:t>Vùng hoạt động:............................................................................................................</w:t>
      </w:r>
    </w:p>
    <w:p w:rsidR="005A0597" w:rsidRPr="00CD46FB" w:rsidRDefault="005A0597" w:rsidP="005A0597">
      <w:pPr>
        <w:spacing w:before="120"/>
        <w:rPr>
          <w:rFonts w:eastAsia="Times New Roman" w:cs="Times New Roman"/>
          <w:color w:val="000000"/>
          <w:spacing w:val="2"/>
          <w:szCs w:val="26"/>
        </w:rPr>
      </w:pPr>
      <w:r w:rsidRPr="00CD46FB">
        <w:rPr>
          <w:rFonts w:eastAsia="Times New Roman" w:cs="Times New Roman"/>
          <w:color w:val="000000"/>
          <w:spacing w:val="2"/>
          <w:szCs w:val="26"/>
        </w:rPr>
        <w:t>Máy chính: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83"/>
        <w:gridCol w:w="1182"/>
        <w:gridCol w:w="1764"/>
        <w:gridCol w:w="1854"/>
        <w:gridCol w:w="1800"/>
      </w:tblGrid>
      <w:tr w:rsidR="005A0597" w:rsidRPr="00CD46FB" w:rsidTr="00167249">
        <w:trPr>
          <w:trHeight w:val="860"/>
        </w:trPr>
        <w:tc>
          <w:tcPr>
            <w:tcW w:w="817"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583"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Ký hiệu máy</w:t>
            </w:r>
          </w:p>
        </w:tc>
        <w:tc>
          <w:tcPr>
            <w:tcW w:w="1182"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Số máy</w:t>
            </w:r>
          </w:p>
        </w:tc>
        <w:tc>
          <w:tcPr>
            <w:tcW w:w="1764"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Công suất định mức, sức ngựa</w:t>
            </w:r>
          </w:p>
        </w:tc>
        <w:tc>
          <w:tcPr>
            <w:tcW w:w="1854"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Vòng quay định mức, v/ph</w:t>
            </w:r>
          </w:p>
        </w:tc>
        <w:tc>
          <w:tcPr>
            <w:tcW w:w="1800"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Ghi chú</w:t>
            </w:r>
          </w:p>
        </w:tc>
      </w:tr>
      <w:tr w:rsidR="005A0597" w:rsidRPr="00CD46FB" w:rsidTr="00167249">
        <w:tc>
          <w:tcPr>
            <w:tcW w:w="817"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1</w:t>
            </w:r>
          </w:p>
        </w:tc>
        <w:tc>
          <w:tcPr>
            <w:tcW w:w="1583"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r w:rsidR="005A0597" w:rsidRPr="00CD46FB" w:rsidTr="00167249">
        <w:tc>
          <w:tcPr>
            <w:tcW w:w="817"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2</w:t>
            </w:r>
          </w:p>
        </w:tc>
        <w:tc>
          <w:tcPr>
            <w:tcW w:w="1583"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r w:rsidR="005A0597" w:rsidRPr="00CD46FB" w:rsidTr="00167249">
        <w:tc>
          <w:tcPr>
            <w:tcW w:w="817"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3</w:t>
            </w:r>
          </w:p>
        </w:tc>
        <w:tc>
          <w:tcPr>
            <w:tcW w:w="1583"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182"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64"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54"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bl>
    <w:p w:rsidR="005A0597" w:rsidRPr="00CD46FB" w:rsidRDefault="005A0597" w:rsidP="005A0597">
      <w:pPr>
        <w:spacing w:before="120"/>
        <w:rPr>
          <w:rFonts w:eastAsia="Times New Roman" w:cs="Times New Roman"/>
          <w:b/>
          <w:color w:val="000000"/>
          <w:spacing w:val="2"/>
          <w:szCs w:val="26"/>
        </w:rPr>
      </w:pPr>
      <w:r w:rsidRPr="00CD46FB">
        <w:rPr>
          <w:rFonts w:eastAsia="Times New Roman" w:cs="Times New Roman"/>
          <w:b/>
          <w:color w:val="000000"/>
          <w:spacing w:val="2"/>
          <w:szCs w:val="26"/>
        </w:rPr>
        <w:tab/>
        <w:t>2. Họ tên, địa chỉ và giá trị cổ phần cùa từng chủ sở hữu (Nếu tàu thuộc sở hữu nhiều chủ):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890"/>
        <w:gridCol w:w="1800"/>
        <w:gridCol w:w="2980"/>
        <w:gridCol w:w="1700"/>
      </w:tblGrid>
      <w:tr w:rsidR="005A0597" w:rsidRPr="00CD46FB" w:rsidTr="00167249">
        <w:tc>
          <w:tcPr>
            <w:tcW w:w="630"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890"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Họ và tên</w:t>
            </w:r>
          </w:p>
        </w:tc>
        <w:tc>
          <w:tcPr>
            <w:tcW w:w="1800"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Địa chỉ</w:t>
            </w:r>
          </w:p>
        </w:tc>
        <w:tc>
          <w:tcPr>
            <w:tcW w:w="2980"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ind w:left="-108" w:right="-153"/>
              <w:jc w:val="center"/>
              <w:rPr>
                <w:rFonts w:eastAsia="Times New Roman" w:cs="Times New Roman"/>
                <w:b/>
                <w:color w:val="000000"/>
                <w:spacing w:val="2"/>
                <w:szCs w:val="26"/>
              </w:rPr>
            </w:pPr>
            <w:r w:rsidRPr="00CD46FB">
              <w:rPr>
                <w:rFonts w:eastAsia="Times New Roman" w:cs="Times New Roman"/>
                <w:b/>
                <w:color w:val="000000"/>
                <w:spacing w:val="2"/>
                <w:szCs w:val="26"/>
              </w:rPr>
              <w:t>Chứng minh nhân dân</w:t>
            </w:r>
          </w:p>
        </w:tc>
        <w:tc>
          <w:tcPr>
            <w:tcW w:w="1700" w:type="dxa"/>
            <w:tcBorders>
              <w:top w:val="single" w:sz="4" w:space="0" w:color="auto"/>
              <w:left w:val="single" w:sz="4" w:space="0" w:color="auto"/>
              <w:bottom w:val="single" w:sz="4" w:space="0" w:color="auto"/>
              <w:right w:val="single" w:sz="4" w:space="0" w:color="auto"/>
            </w:tcBorders>
            <w:vAlign w:val="center"/>
          </w:tcPr>
          <w:p w:rsidR="005A0597" w:rsidRPr="00CD46FB" w:rsidRDefault="005A0597"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Giá trị cổ phần</w:t>
            </w:r>
          </w:p>
        </w:tc>
      </w:tr>
      <w:tr w:rsidR="005A0597" w:rsidRPr="00CD46FB" w:rsidTr="00167249">
        <w:tc>
          <w:tcPr>
            <w:tcW w:w="63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lastRenderedPageBreak/>
              <w:t>01</w:t>
            </w:r>
          </w:p>
        </w:tc>
        <w:tc>
          <w:tcPr>
            <w:tcW w:w="189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r w:rsidR="005A0597" w:rsidRPr="00CD46FB" w:rsidTr="00167249">
        <w:tc>
          <w:tcPr>
            <w:tcW w:w="63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02</w:t>
            </w:r>
          </w:p>
        </w:tc>
        <w:tc>
          <w:tcPr>
            <w:tcW w:w="189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r w:rsidR="005A0597" w:rsidRPr="00CD46FB" w:rsidTr="00167249">
        <w:tc>
          <w:tcPr>
            <w:tcW w:w="63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03</w:t>
            </w:r>
          </w:p>
        </w:tc>
        <w:tc>
          <w:tcPr>
            <w:tcW w:w="189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r w:rsidR="005A0597" w:rsidRPr="00CD46FB" w:rsidTr="00167249">
        <w:tc>
          <w:tcPr>
            <w:tcW w:w="63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04</w:t>
            </w:r>
          </w:p>
        </w:tc>
        <w:tc>
          <w:tcPr>
            <w:tcW w:w="189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r w:rsidR="005A0597" w:rsidRPr="00CD46FB" w:rsidTr="00167249">
        <w:tc>
          <w:tcPr>
            <w:tcW w:w="63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05</w:t>
            </w:r>
          </w:p>
        </w:tc>
        <w:tc>
          <w:tcPr>
            <w:tcW w:w="189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298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c>
          <w:tcPr>
            <w:tcW w:w="1700" w:type="dxa"/>
            <w:tcBorders>
              <w:top w:val="single" w:sz="4" w:space="0" w:color="auto"/>
              <w:left w:val="single" w:sz="4" w:space="0" w:color="auto"/>
              <w:bottom w:val="single" w:sz="4" w:space="0" w:color="auto"/>
              <w:right w:val="single" w:sz="4" w:space="0" w:color="auto"/>
            </w:tcBorders>
          </w:tcPr>
          <w:p w:rsidR="005A0597" w:rsidRPr="00CD46FB" w:rsidRDefault="005A0597" w:rsidP="00167249">
            <w:pPr>
              <w:spacing w:before="120"/>
              <w:rPr>
                <w:rFonts w:eastAsia="Times New Roman" w:cs="Times New Roman"/>
                <w:color w:val="000000"/>
                <w:spacing w:val="2"/>
                <w:szCs w:val="26"/>
              </w:rPr>
            </w:pPr>
          </w:p>
        </w:tc>
      </w:tr>
    </w:tbl>
    <w:p w:rsidR="005A0597" w:rsidRPr="00CD46FB" w:rsidRDefault="005A0597" w:rsidP="005A0597">
      <w:pPr>
        <w:spacing w:before="120"/>
        <w:rPr>
          <w:rFonts w:eastAsia="Times New Roman" w:cs="Times New Roman"/>
          <w:color w:val="000000"/>
          <w:spacing w:val="2"/>
          <w:szCs w:val="26"/>
        </w:rPr>
      </w:pPr>
      <w:r w:rsidRPr="00CD46FB">
        <w:rPr>
          <w:rFonts w:eastAsia="Times New Roman" w:cs="Times New Roman"/>
          <w:color w:val="000000"/>
          <w:spacing w:val="2"/>
          <w:szCs w:val="26"/>
        </w:rPr>
        <w:t>Tôi xin cam đoan sử dụng tàu đúng nội dung đã đăng ký và chấp hành đúng các quy định của pháp luật Nhà nước.</w:t>
      </w:r>
    </w:p>
    <w:p w:rsidR="005A0597" w:rsidRPr="00CD46FB" w:rsidRDefault="005A0597" w:rsidP="005A0597">
      <w:pPr>
        <w:rPr>
          <w:rFonts w:eastAsia="Times New Roman" w:cs="Times New Roman"/>
          <w:color w:val="000000"/>
          <w:spacing w:val="2"/>
          <w:szCs w:val="26"/>
        </w:rPr>
      </w:pPr>
      <w:r w:rsidRPr="00CD46FB">
        <w:rPr>
          <w:rFonts w:eastAsia="Times New Roman" w:cs="Times New Roman"/>
          <w:color w:val="000000"/>
          <w:spacing w:val="2"/>
          <w:szCs w:val="26"/>
        </w:rPr>
        <w:t xml:space="preserve"> </w:t>
      </w:r>
    </w:p>
    <w:p w:rsidR="005A0597" w:rsidRPr="00CD46FB" w:rsidRDefault="005A0597" w:rsidP="005A0597">
      <w:pPr>
        <w:tabs>
          <w:tab w:val="center" w:pos="6480"/>
        </w:tabs>
        <w:spacing w:after="0"/>
        <w:rPr>
          <w:rFonts w:eastAsia="Times New Roman" w:cs="Times New Roman"/>
          <w:b/>
          <w:color w:val="000000"/>
          <w:spacing w:val="2"/>
          <w:szCs w:val="26"/>
        </w:rPr>
      </w:pPr>
      <w:r w:rsidRPr="00CD46FB">
        <w:rPr>
          <w:rFonts w:eastAsia="Times New Roman" w:cs="Times New Roman"/>
          <w:b/>
          <w:color w:val="000000"/>
          <w:spacing w:val="2"/>
          <w:szCs w:val="26"/>
        </w:rPr>
        <w:t xml:space="preserve"> </w:t>
      </w:r>
      <w:r w:rsidRPr="00CD46FB">
        <w:rPr>
          <w:rFonts w:eastAsia="Times New Roman" w:cs="Times New Roman"/>
          <w:b/>
          <w:color w:val="000000"/>
          <w:spacing w:val="2"/>
          <w:szCs w:val="26"/>
        </w:rPr>
        <w:tab/>
        <w:t>ĐẠI DIỆN CHỦ TÀU</w:t>
      </w:r>
    </w:p>
    <w:p w:rsidR="005A0597" w:rsidRPr="00CD46FB" w:rsidRDefault="005A0597" w:rsidP="005A0597">
      <w:pPr>
        <w:tabs>
          <w:tab w:val="center" w:pos="6480"/>
        </w:tabs>
        <w:spacing w:after="0"/>
        <w:rPr>
          <w:rFonts w:eastAsia="Times New Roman" w:cs="Times New Roman"/>
          <w:color w:val="000000"/>
          <w:spacing w:val="2"/>
          <w:szCs w:val="26"/>
        </w:rPr>
      </w:pPr>
      <w:r w:rsidRPr="00CD46FB">
        <w:rPr>
          <w:rFonts w:eastAsia="Times New Roman" w:cs="Times New Roman"/>
          <w:b/>
          <w:color w:val="000000"/>
          <w:spacing w:val="2"/>
          <w:szCs w:val="26"/>
        </w:rPr>
        <w:tab/>
        <w:t xml:space="preserve"> </w:t>
      </w:r>
      <w:r w:rsidRPr="00CD46FB">
        <w:rPr>
          <w:rFonts w:eastAsia="Times New Roman" w:cs="Times New Roman"/>
          <w:color w:val="000000"/>
          <w:spacing w:val="2"/>
          <w:szCs w:val="26"/>
        </w:rPr>
        <w:t>(Ghi rõ chức danh, ký tên và đóng dấu)</w:t>
      </w:r>
    </w:p>
    <w:p w:rsidR="003B7D08" w:rsidRDefault="003B7D08" w:rsidP="005A0597">
      <w:pPr>
        <w:spacing w:after="0"/>
      </w:pPr>
    </w:p>
    <w:sectPr w:rsidR="003B7D08" w:rsidSect="005A0597">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97"/>
    <w:rsid w:val="003B7D08"/>
    <w:rsid w:val="005A0597"/>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5A0597"/>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5A0597"/>
    <w:rPr>
      <w:rFonts w:eastAsia="Batang" w:cs="Times New Roman"/>
      <w:sz w:val="28"/>
      <w:szCs w:val="28"/>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5A0597"/>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5A0597"/>
    <w:rPr>
      <w:rFonts w:eastAsia="Batang" w:cs="Times New Roman"/>
      <w:sz w:val="28"/>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2018-04-12T01:25:00Z</dcterms:created>
  <dcterms:modified xsi:type="dcterms:W3CDTF">2018-04-12T01:26:00Z</dcterms:modified>
</cp:coreProperties>
</file>