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2B" w:rsidRPr="00CD46FB" w:rsidRDefault="00BE7C2B" w:rsidP="00BE7C2B">
      <w:pPr>
        <w:spacing w:before="120" w:after="120"/>
        <w:ind w:firstLine="720"/>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 xml:space="preserve">15. </w:t>
      </w:r>
      <w:r w:rsidRPr="00CD46FB">
        <w:rPr>
          <w:rFonts w:cs="Times New Roman"/>
          <w:b/>
          <w:color w:val="000000"/>
          <w:szCs w:val="26"/>
          <w:lang w:val="da-DK"/>
        </w:rPr>
        <w:t>Cấp Giấy chứng nhận đăng ký tàu cá tạm thời</w:t>
      </w:r>
      <w:r w:rsidRPr="00CD46FB">
        <w:rPr>
          <w:rFonts w:eastAsia="Times New Roman" w:cs="Times New Roman"/>
          <w:b/>
          <w:color w:val="000000"/>
          <w:spacing w:val="2"/>
          <w:szCs w:val="26"/>
          <w:lang w:val="da-DK"/>
        </w:rPr>
        <w:t>.</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Trình tự thực hiện:</w:t>
      </w:r>
    </w:p>
    <w:p w:rsidR="00BE7C2B" w:rsidRPr="00CD46FB" w:rsidRDefault="00BE7C2B" w:rsidP="00BE7C2B">
      <w:pPr>
        <w:spacing w:before="120" w:after="120"/>
        <w:ind w:firstLine="720"/>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BE7C2B" w:rsidRPr="00CD46FB" w:rsidRDefault="00BE7C2B" w:rsidP="00BE7C2B">
      <w:pPr>
        <w:spacing w:before="120" w:after="120"/>
        <w:ind w:firstLine="720"/>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BE7C2B" w:rsidRPr="00CD46FB" w:rsidRDefault="00BE7C2B" w:rsidP="00BE7C2B">
      <w:pPr>
        <w:spacing w:before="120" w:after="120"/>
        <w:ind w:firstLine="720"/>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BE7C2B" w:rsidRPr="00CD46FB" w:rsidRDefault="00BE7C2B" w:rsidP="00BE7C2B">
      <w:pPr>
        <w:spacing w:before="120" w:after="120"/>
        <w:ind w:firstLine="720"/>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Khai thác &amp; Phát triển nguồn lợi thủy sản xử lý.</w:t>
      </w:r>
    </w:p>
    <w:p w:rsidR="00BE7C2B" w:rsidRPr="00CD46FB" w:rsidRDefault="00BE7C2B" w:rsidP="00BE7C2B">
      <w:pPr>
        <w:spacing w:before="120" w:after="120"/>
        <w:ind w:firstLine="720"/>
        <w:rPr>
          <w:color w:val="000000"/>
          <w:szCs w:val="26"/>
          <w:lang w:val="nl-NL"/>
        </w:rPr>
      </w:pPr>
      <w:r w:rsidRPr="00CD46FB">
        <w:rPr>
          <w:color w:val="000000"/>
          <w:szCs w:val="26"/>
          <w:lang w:val="nl-NL"/>
        </w:rPr>
        <w:t>+ Bước 3: Phòng Khai thác &amp; Phát triển nguồn lợi thủy sản khi tiếp nhận và thẩm định hồ sơ:</w:t>
      </w:r>
    </w:p>
    <w:p w:rsidR="00BE7C2B" w:rsidRPr="00CD46FB" w:rsidRDefault="00BE7C2B" w:rsidP="00BE7C2B">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02 ngày làm việc).</w:t>
      </w:r>
    </w:p>
    <w:p w:rsidR="00BE7C2B" w:rsidRPr="00CD46FB" w:rsidRDefault="00BE7C2B" w:rsidP="00BE7C2B">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02 ngày làm việc phải thẩm định hồ sơ, dự thảo văn bản, trình lãnh đạo Chi cục xem xét, ký ban hành.</w:t>
      </w:r>
    </w:p>
    <w:p w:rsidR="00BE7C2B" w:rsidRPr="00CD46FB" w:rsidRDefault="00BE7C2B" w:rsidP="00BE7C2B">
      <w:pPr>
        <w:spacing w:before="120" w:after="120"/>
        <w:ind w:firstLine="720"/>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BE7C2B" w:rsidRPr="00CD46FB" w:rsidRDefault="00BE7C2B" w:rsidP="00BE7C2B">
      <w:pPr>
        <w:spacing w:before="120" w:after="120"/>
        <w:ind w:firstLine="720"/>
        <w:rPr>
          <w:rFonts w:eastAsia="Times New Roman"/>
          <w:color w:val="000000"/>
          <w:spacing w:val="-4"/>
          <w:szCs w:val="26"/>
          <w:lang w:val="da-DK"/>
        </w:rPr>
      </w:pPr>
      <w:r w:rsidRPr="00CD46FB">
        <w:rPr>
          <w:color w:val="000000"/>
          <w:spacing w:val="-4"/>
          <w:szCs w:val="26"/>
          <w:lang w:val="da-DK"/>
        </w:rPr>
        <w:t>-</w:t>
      </w:r>
      <w:r w:rsidRPr="00CD46FB">
        <w:rPr>
          <w:b/>
          <w:color w:val="000000"/>
          <w:spacing w:val="-4"/>
          <w:szCs w:val="26"/>
          <w:lang w:val="vi-VN"/>
        </w:rPr>
        <w:t xml:space="preserve"> </w:t>
      </w:r>
      <w:r w:rsidRPr="00CD46FB">
        <w:rPr>
          <w:rFonts w:eastAsia="Times New Roman"/>
          <w:b/>
          <w:color w:val="000000"/>
          <w:spacing w:val="-4"/>
          <w:szCs w:val="26"/>
          <w:lang w:val="da-DK"/>
        </w:rPr>
        <w:t>Cách thức thực hiện:</w:t>
      </w:r>
      <w:r w:rsidRPr="00CD46FB">
        <w:rPr>
          <w:rFonts w:eastAsia="Times New Roman"/>
          <w:color w:val="000000"/>
          <w:spacing w:val="-4"/>
          <w:szCs w:val="26"/>
          <w:lang w:val="da-DK"/>
        </w:rPr>
        <w:t xml:space="preserve"> </w:t>
      </w:r>
      <w:r w:rsidRPr="00CD46FB">
        <w:rPr>
          <w:color w:val="000000"/>
          <w:sz w:val="28"/>
          <w:lang w:val="vi-VN"/>
        </w:rPr>
        <w:t>trực tiếp</w:t>
      </w:r>
      <w:r w:rsidRPr="00FC45C8">
        <w:rPr>
          <w:color w:val="000000"/>
          <w:sz w:val="28"/>
          <w:lang w:val="nl-NL"/>
        </w:rPr>
        <w:t xml:space="preserve">;  </w:t>
      </w:r>
      <w:r w:rsidRPr="00CD46FB">
        <w:rPr>
          <w:color w:val="000000"/>
          <w:sz w:val="28"/>
          <w:lang w:val="da-DK"/>
        </w:rPr>
        <w:t>qua dịch vụ bưu chính; hoặc dịch vụ trực tuyến (nếu có)</w:t>
      </w:r>
      <w:r w:rsidRPr="00CD46FB">
        <w:rPr>
          <w:rFonts w:eastAsia="Times New Roman"/>
          <w:color w:val="000000"/>
          <w:spacing w:val="-4"/>
          <w:szCs w:val="26"/>
          <w:lang w:val="da-DK"/>
        </w:rPr>
        <w:t>; qua địa chỉ email: tntkq.ccts@gmail.com.</w:t>
      </w:r>
    </w:p>
    <w:p w:rsidR="00BE7C2B" w:rsidRPr="00CD46FB" w:rsidRDefault="00BE7C2B" w:rsidP="00BE7C2B">
      <w:pPr>
        <w:spacing w:before="120" w:after="120"/>
        <w:ind w:firstLine="720"/>
        <w:rPr>
          <w:rFonts w:eastAsia="Times New Roman" w:cs="Times New Roman"/>
          <w:b/>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Thành phần, số lượng hồ sơ:</w:t>
      </w:r>
    </w:p>
    <w:p w:rsidR="00BE7C2B" w:rsidRPr="00CD46FB" w:rsidRDefault="00BE7C2B" w:rsidP="00BE7C2B">
      <w:pPr>
        <w:spacing w:before="120" w:after="120"/>
        <w:ind w:firstLine="720"/>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 Thành phần hồ sơ:</w:t>
      </w:r>
    </w:p>
    <w:p w:rsidR="00BE7C2B" w:rsidRPr="00CD46FB" w:rsidRDefault="00BE7C2B" w:rsidP="00BE7C2B">
      <w:pPr>
        <w:spacing w:before="120" w:after="120"/>
        <w:ind w:firstLine="720"/>
        <w:rPr>
          <w:rFonts w:eastAsia="Times New Roman" w:cs="Times New Roman"/>
          <w:color w:val="000000"/>
          <w:spacing w:val="-4"/>
          <w:szCs w:val="26"/>
          <w:lang w:val="da-DK"/>
        </w:rPr>
      </w:pPr>
      <w:r w:rsidRPr="00CD46FB">
        <w:rPr>
          <w:rFonts w:eastAsia="Times New Roman" w:cs="Times New Roman"/>
          <w:color w:val="000000"/>
          <w:spacing w:val="-4"/>
          <w:szCs w:val="26"/>
          <w:lang w:val="da-DK"/>
        </w:rPr>
        <w:t xml:space="preserve">1) </w:t>
      </w:r>
      <w:r w:rsidRPr="00CD46FB">
        <w:rPr>
          <w:rFonts w:eastAsia="Times New Roman" w:cs="Times New Roman"/>
          <w:color w:val="000000"/>
          <w:spacing w:val="-4"/>
          <w:szCs w:val="26"/>
          <w:lang w:val="vi-VN"/>
        </w:rPr>
        <w:t>Tờ khai đề nghị cấp Giấy chứng nhận đăng ký tàu cá tạm thời (theo mẫu</w:t>
      </w:r>
      <w:r w:rsidRPr="00CD46FB">
        <w:rPr>
          <w:rFonts w:eastAsia="Times New Roman" w:cs="Times New Roman"/>
          <w:color w:val="000000"/>
          <w:spacing w:val="-4"/>
          <w:szCs w:val="26"/>
          <w:lang w:val="da-DK"/>
        </w:rPr>
        <w:t>)</w:t>
      </w:r>
    </w:p>
    <w:p w:rsidR="00BE7C2B" w:rsidRPr="00CD46FB" w:rsidRDefault="00BE7C2B" w:rsidP="00BE7C2B">
      <w:pPr>
        <w:spacing w:before="120" w:after="120"/>
        <w:ind w:firstLine="720"/>
        <w:rPr>
          <w:rFonts w:eastAsia="Times New Roman" w:cs="Times New Roman"/>
          <w:color w:val="000000"/>
          <w:spacing w:val="2"/>
          <w:szCs w:val="26"/>
          <w:lang w:val="vi-VN"/>
        </w:rPr>
      </w:pPr>
      <w:r w:rsidRPr="00CD46FB">
        <w:rPr>
          <w:rFonts w:eastAsia="Times New Roman" w:cs="Times New Roman"/>
          <w:color w:val="000000"/>
          <w:spacing w:val="2"/>
          <w:szCs w:val="26"/>
          <w:lang w:val="da-DK"/>
        </w:rPr>
        <w:t xml:space="preserve">2) </w:t>
      </w:r>
      <w:r w:rsidRPr="00CD46FB">
        <w:rPr>
          <w:rFonts w:eastAsia="Times New Roman" w:cs="Times New Roman"/>
          <w:color w:val="000000"/>
          <w:spacing w:val="2"/>
          <w:szCs w:val="26"/>
          <w:lang w:val="vi-VN"/>
        </w:rPr>
        <w:t>Hợp đồng đóng tàu hoặc hợp đồng chuyển dịch sở hữu tàu.</w:t>
      </w:r>
    </w:p>
    <w:p w:rsidR="00BE7C2B" w:rsidRPr="00CD46FB" w:rsidRDefault="00BE7C2B" w:rsidP="00BE7C2B">
      <w:pPr>
        <w:spacing w:before="120" w:after="120"/>
        <w:ind w:firstLine="720"/>
        <w:rPr>
          <w:rFonts w:cs="Times New Roman"/>
          <w:color w:val="000000"/>
          <w:szCs w:val="26"/>
          <w:lang w:val="vi-VN"/>
        </w:rPr>
      </w:pPr>
      <w:r w:rsidRPr="00CD46FB">
        <w:rPr>
          <w:rFonts w:cs="Times New Roman"/>
          <w:color w:val="000000"/>
          <w:szCs w:val="26"/>
          <w:lang w:val="vi-VN"/>
        </w:rPr>
        <w:t>3) Hồ sơ an toàn kỹ thuật của tàu do cơ quan Đăng kiểm tàu cá cấp.</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b/>
          <w:color w:val="000000"/>
          <w:spacing w:val="2"/>
          <w:szCs w:val="26"/>
          <w:lang w:val="vi-VN"/>
        </w:rPr>
        <w:t xml:space="preserve">+ </w:t>
      </w:r>
      <w:r w:rsidRPr="00CD46FB">
        <w:rPr>
          <w:rFonts w:eastAsia="Times New Roman" w:cs="Times New Roman"/>
          <w:b/>
          <w:color w:val="000000"/>
          <w:spacing w:val="2"/>
          <w:szCs w:val="26"/>
          <w:lang w:val="da-DK"/>
        </w:rPr>
        <w:t>Số lượng hồ sơ:</w:t>
      </w:r>
      <w:r w:rsidRPr="00CD46FB">
        <w:rPr>
          <w:rFonts w:eastAsia="Times New Roman" w:cs="Times New Roman"/>
          <w:color w:val="000000"/>
          <w:spacing w:val="2"/>
          <w:szCs w:val="26"/>
          <w:lang w:val="da-DK"/>
        </w:rPr>
        <w:t xml:space="preserve"> 01 bộ.</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Thời hạn giải quyết:</w:t>
      </w:r>
      <w:r w:rsidRPr="00CD46FB">
        <w:rPr>
          <w:rFonts w:eastAsia="Times New Roman" w:cs="Times New Roman"/>
          <w:color w:val="000000"/>
          <w:spacing w:val="2"/>
          <w:szCs w:val="26"/>
          <w:lang w:val="da-DK"/>
        </w:rPr>
        <w:t xml:space="preserve"> </w:t>
      </w:r>
      <w:r w:rsidRPr="00CD46FB">
        <w:rPr>
          <w:rFonts w:eastAsia="Times New Roman"/>
          <w:color w:val="000000"/>
          <w:spacing w:val="2"/>
          <w:szCs w:val="26"/>
          <w:lang w:val="da-DK"/>
        </w:rPr>
        <w:t>không quá 03 ngày làm việc kể từ ngày nhận hồ sơ hợp lệ.</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Cơ quan thực hiện thủ tục hành chính:</w:t>
      </w:r>
      <w:r w:rsidRPr="00CD46FB">
        <w:rPr>
          <w:rFonts w:eastAsia="Times New Roman" w:cs="Times New Roman"/>
          <w:color w:val="000000"/>
          <w:spacing w:val="2"/>
          <w:szCs w:val="26"/>
          <w:lang w:val="da-DK"/>
        </w:rPr>
        <w:t xml:space="preserve"> Chi cục Thủy sản An Giang.</w:t>
      </w:r>
    </w:p>
    <w:p w:rsidR="00BE7C2B" w:rsidRPr="00CD46FB" w:rsidRDefault="00BE7C2B" w:rsidP="00BE7C2B">
      <w:pPr>
        <w:spacing w:before="120" w:after="120"/>
        <w:ind w:firstLine="720"/>
        <w:rPr>
          <w:rFonts w:eastAsia="Times New Roman" w:cs="Times New Roman"/>
          <w:b/>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Đối tượng thực hiện: </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 Cá nhân.</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 Tổ chức.</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lastRenderedPageBreak/>
        <w:t>-</w:t>
      </w:r>
      <w:r w:rsidRPr="00CD46FB">
        <w:rPr>
          <w:rFonts w:eastAsia="Times New Roman" w:cs="Times New Roman"/>
          <w:b/>
          <w:color w:val="000000"/>
          <w:spacing w:val="2"/>
          <w:szCs w:val="26"/>
          <w:lang w:val="da-DK"/>
        </w:rPr>
        <w:t xml:space="preserve"> Tên mẫu đơn, tờ khai:</w:t>
      </w:r>
      <w:r w:rsidRPr="00CD46FB">
        <w:rPr>
          <w:rFonts w:eastAsia="Times New Roman" w:cs="Times New Roman"/>
          <w:color w:val="000000"/>
          <w:spacing w:val="2"/>
          <w:szCs w:val="26"/>
          <w:lang w:val="da-DK"/>
        </w:rPr>
        <w:t xml:space="preserve"> </w:t>
      </w:r>
      <w:r w:rsidRPr="00CD46FB">
        <w:rPr>
          <w:rFonts w:eastAsia="Times New Roman" w:cs="Times New Roman"/>
          <w:color w:val="000000"/>
          <w:spacing w:val="2"/>
          <w:szCs w:val="26"/>
          <w:lang w:val="vi-VN"/>
        </w:rPr>
        <w:t>Tờ khai đề nghị cấp Giấy chứng nhận đăng ký tàu cá tạm thời</w:t>
      </w:r>
      <w:r w:rsidRPr="00CD46FB">
        <w:rPr>
          <w:rFonts w:eastAsia="Times New Roman" w:cs="Times New Roman"/>
          <w:color w:val="000000"/>
          <w:spacing w:val="2"/>
          <w:szCs w:val="26"/>
          <w:lang w:val="da-DK"/>
        </w:rPr>
        <w:t xml:space="preserve"> theo mẫu Phụ lục số 8 ban hành kèm theo Thông tư số 24/2011/TT-BNNPTNT.</w:t>
      </w:r>
    </w:p>
    <w:p w:rsidR="00BE7C2B" w:rsidRPr="00CD46FB" w:rsidRDefault="00BE7C2B" w:rsidP="00BE7C2B">
      <w:pPr>
        <w:spacing w:before="120" w:after="120"/>
        <w:ind w:firstLine="720"/>
        <w:rPr>
          <w:rFonts w:eastAsia="Times New Roman" w:cs="Times New Roman"/>
          <w:color w:val="000000"/>
          <w:spacing w:val="2"/>
          <w:szCs w:val="26"/>
          <w:lang w:val="vi-VN"/>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w:t>
      </w:r>
      <w:r w:rsidRPr="00CD46FB">
        <w:rPr>
          <w:rFonts w:eastAsia="Times New Roman" w:cs="Times New Roman"/>
          <w:b/>
          <w:color w:val="000000"/>
          <w:spacing w:val="2"/>
          <w:szCs w:val="26"/>
          <w:lang w:val="vi-VN"/>
        </w:rPr>
        <w:t>Phí, lệ phí:</w:t>
      </w:r>
      <w:r w:rsidRPr="00CD46FB">
        <w:rPr>
          <w:rFonts w:eastAsia="Times New Roman" w:cs="Times New Roman"/>
          <w:color w:val="000000"/>
          <w:spacing w:val="2"/>
          <w:szCs w:val="26"/>
          <w:lang w:val="vi-VN"/>
        </w:rPr>
        <w:t xml:space="preserve"> Không</w:t>
      </w:r>
      <w:r w:rsidRPr="00CD46FB">
        <w:rPr>
          <w:rFonts w:eastAsia="Times New Roman" w:cs="Times New Roman"/>
          <w:color w:val="000000"/>
          <w:spacing w:val="2"/>
          <w:szCs w:val="26"/>
          <w:lang w:val="da-DK"/>
        </w:rPr>
        <w:t xml:space="preserve"> quy định.</w:t>
      </w:r>
    </w:p>
    <w:p w:rsidR="00BE7C2B" w:rsidRPr="00CD46FB" w:rsidRDefault="00BE7C2B" w:rsidP="00BE7C2B">
      <w:pPr>
        <w:spacing w:before="120" w:after="120"/>
        <w:ind w:firstLine="720"/>
        <w:rPr>
          <w:rFonts w:eastAsia="Times New Roman" w:cs="Times New Roman"/>
          <w:i/>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w:t>
      </w:r>
      <w:r w:rsidRPr="00CD46FB">
        <w:rPr>
          <w:rFonts w:eastAsia="Times New Roman" w:cs="Times New Roman"/>
          <w:b/>
          <w:color w:val="000000"/>
          <w:spacing w:val="2"/>
          <w:szCs w:val="26"/>
          <w:lang w:val="vi-VN"/>
        </w:rPr>
        <w:t>Kết quả của việc thực hiện thủ tục hành chính:</w:t>
      </w:r>
      <w:r w:rsidRPr="00CD46FB">
        <w:rPr>
          <w:rFonts w:eastAsia="Times New Roman" w:cs="Times New Roman"/>
          <w:color w:val="000000"/>
          <w:spacing w:val="2"/>
          <w:szCs w:val="26"/>
          <w:lang w:val="vi-VN"/>
        </w:rPr>
        <w:t xml:space="preserve"> Giấy chứng nhận </w:t>
      </w:r>
      <w:r w:rsidRPr="00CD46FB">
        <w:rPr>
          <w:rFonts w:eastAsia="Times New Roman" w:cs="Times New Roman"/>
          <w:color w:val="000000"/>
          <w:spacing w:val="2"/>
          <w:szCs w:val="26"/>
          <w:lang w:val="da-DK"/>
        </w:rPr>
        <w:t xml:space="preserve">đăng ký tàu cá tạm thời </w:t>
      </w:r>
      <w:r w:rsidRPr="00CD46FB">
        <w:rPr>
          <w:rFonts w:eastAsia="Times New Roman" w:cs="Times New Roman"/>
          <w:color w:val="000000"/>
          <w:spacing w:val="2"/>
          <w:szCs w:val="26"/>
          <w:lang w:val="vi-VN"/>
        </w:rPr>
        <w:t>(Giấy chứng nhận đăng ký tàu cá tạm thời được cấp cho chủ tàu chỉ có giá trị trong 90 ngày kể từ ngày cấp).</w:t>
      </w:r>
      <w:r w:rsidRPr="00CD46FB">
        <w:rPr>
          <w:rFonts w:eastAsia="Times New Roman" w:cs="Times New Roman"/>
          <w:color w:val="000000"/>
          <w:spacing w:val="2"/>
          <w:szCs w:val="26"/>
          <w:lang w:val="da-DK"/>
        </w:rPr>
        <w:t xml:space="preserve"> </w:t>
      </w:r>
    </w:p>
    <w:p w:rsidR="00BE7C2B" w:rsidRPr="00CD46FB" w:rsidRDefault="00BE7C2B" w:rsidP="00BE7C2B">
      <w:pPr>
        <w:spacing w:before="120" w:after="120"/>
        <w:ind w:firstLine="720"/>
        <w:rPr>
          <w:rFonts w:eastAsia="Times New Roman" w:cs="Times New Roman"/>
          <w:color w:val="000000"/>
          <w:spacing w:val="2"/>
          <w:szCs w:val="26"/>
          <w:lang w:val="vi-VN"/>
        </w:rPr>
      </w:pPr>
      <w:r w:rsidRPr="00CD46FB">
        <w:rPr>
          <w:rFonts w:eastAsia="Times New Roman" w:cs="Times New Roman"/>
          <w:b/>
          <w:i/>
          <w:color w:val="000000"/>
          <w:spacing w:val="2"/>
          <w:szCs w:val="26"/>
          <w:lang w:val="da-DK"/>
        </w:rPr>
        <w:t xml:space="preserve">- </w:t>
      </w:r>
      <w:r w:rsidRPr="00CD46FB">
        <w:rPr>
          <w:rFonts w:eastAsia="Times New Roman" w:cs="Times New Roman"/>
          <w:b/>
          <w:color w:val="000000"/>
          <w:spacing w:val="2"/>
          <w:szCs w:val="26"/>
          <w:lang w:val="vi-VN"/>
        </w:rPr>
        <w:t>Yêu cầu, điều kiện thực hiện thủ tục hành chính:</w:t>
      </w:r>
      <w:r w:rsidRPr="00CD46FB">
        <w:rPr>
          <w:rFonts w:eastAsia="Times New Roman" w:cs="Times New Roman"/>
          <w:color w:val="000000"/>
          <w:spacing w:val="2"/>
          <w:szCs w:val="26"/>
          <w:lang w:val="vi-VN"/>
        </w:rPr>
        <w:t xml:space="preserve"> Không. </w:t>
      </w:r>
    </w:p>
    <w:p w:rsidR="00BE7C2B" w:rsidRPr="00CD46FB" w:rsidRDefault="00BE7C2B" w:rsidP="00BE7C2B">
      <w:pPr>
        <w:spacing w:before="120" w:after="120"/>
        <w:ind w:firstLine="720"/>
        <w:rPr>
          <w:rFonts w:eastAsia="Times New Roman" w:cs="Times New Roman"/>
          <w:b/>
          <w:color w:val="000000"/>
          <w:spacing w:val="2"/>
          <w:szCs w:val="26"/>
          <w:lang w:val="vi-VN"/>
        </w:rPr>
      </w:pPr>
      <w:r w:rsidRPr="00CD46FB">
        <w:rPr>
          <w:rFonts w:eastAsia="Times New Roman" w:cs="Times New Roman"/>
          <w:color w:val="000000"/>
          <w:spacing w:val="2"/>
          <w:szCs w:val="26"/>
          <w:lang w:val="vi-VN"/>
        </w:rPr>
        <w:t>-</w:t>
      </w:r>
      <w:r w:rsidRPr="00CD46FB">
        <w:rPr>
          <w:rFonts w:eastAsia="Times New Roman" w:cs="Times New Roman"/>
          <w:b/>
          <w:color w:val="000000"/>
          <w:spacing w:val="2"/>
          <w:szCs w:val="26"/>
          <w:lang w:val="vi-VN"/>
        </w:rPr>
        <w:t xml:space="preserve"> Căn cứ pháp lý của thủ tục hành chính:</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vi-VN"/>
        </w:rPr>
        <w:t xml:space="preserve">+ </w:t>
      </w:r>
      <w:r w:rsidRPr="00CD46FB">
        <w:rPr>
          <w:rFonts w:eastAsia="Times New Roman" w:cs="Times New Roman"/>
          <w:color w:val="000000"/>
          <w:spacing w:val="2"/>
          <w:szCs w:val="26"/>
          <w:lang w:val="da-DK"/>
        </w:rPr>
        <w:t>Luật Thủy sản số 17/2003/QH11 ngày 26 tháng 11 năm 2003.</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 Nghị định số 66/2005/NĐ-CP ngày 19 tháng 5 năm 2005 của Chính phủ về đảm bảo an toàn cho người và tàu cá hoạt động thủy sản.</w:t>
      </w:r>
    </w:p>
    <w:p w:rsidR="00BE7C2B" w:rsidRPr="00CD46FB" w:rsidRDefault="00BE7C2B" w:rsidP="00BE7C2B">
      <w:pPr>
        <w:spacing w:before="120" w:after="120"/>
        <w:ind w:firstLine="720"/>
        <w:rPr>
          <w:rFonts w:eastAsia="Times New Roman" w:cs="Times New Roman"/>
          <w:color w:val="000000"/>
          <w:spacing w:val="-6"/>
          <w:szCs w:val="26"/>
          <w:lang w:val="da-DK"/>
        </w:rPr>
      </w:pPr>
      <w:r w:rsidRPr="00CD46FB">
        <w:rPr>
          <w:rFonts w:eastAsia="Times New Roman" w:cs="Times New Roman"/>
          <w:color w:val="000000"/>
          <w:spacing w:val="2"/>
          <w:szCs w:val="26"/>
          <w:lang w:val="da-DK"/>
        </w:rPr>
        <w:t xml:space="preserve">+ </w:t>
      </w:r>
      <w:r w:rsidRPr="00CD46FB">
        <w:rPr>
          <w:rFonts w:eastAsia="Times New Roman" w:cs="Times New Roman"/>
          <w:color w:val="000000"/>
          <w:spacing w:val="-6"/>
          <w:szCs w:val="26"/>
          <w:lang w:val="da-DK"/>
        </w:rPr>
        <w:t>Quyết định số 10/2006/QĐ-BTS ngày 03 tháng 7 năm 2006 của Bộ trưởng Bộ Thủy sản về việc ban hành Quy chế đăng ký tàu cá và thuyền viên.</w:t>
      </w:r>
    </w:p>
    <w:p w:rsidR="00BE7C2B" w:rsidRPr="00CD46FB" w:rsidRDefault="00BE7C2B" w:rsidP="00BE7C2B">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 Thông tư số 24/2011/TT-BNNPTNT ngày 06 tháng 4 năm 2011 của Bộ trưởng Bộ Nông nghiệp và Phát triển nông thôn về việc sửa đổi, bổ sung, bãi bỏ một số quy định về thủ tục hành chính trong lĩnh vực thủy sản theo Nghị quyết 57/NQ-CP ngày 15 tháng 12 năm 2010.</w:t>
      </w:r>
    </w:p>
    <w:p w:rsidR="00BE7C2B" w:rsidRPr="00CD46FB" w:rsidRDefault="00BE7C2B" w:rsidP="00BE7C2B">
      <w:pPr>
        <w:spacing w:before="120" w:after="120"/>
        <w:ind w:firstLine="720"/>
        <w:rPr>
          <w:color w:val="000000"/>
          <w:spacing w:val="2"/>
          <w:szCs w:val="26"/>
          <w:lang w:val="da-DK"/>
        </w:rPr>
      </w:pPr>
      <w:r w:rsidRPr="00CD46FB">
        <w:rPr>
          <w:color w:val="000000"/>
          <w:spacing w:val="2"/>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BE7C2B" w:rsidRPr="00CD46FB" w:rsidRDefault="00BE7C2B" w:rsidP="00BE7C2B">
      <w:pPr>
        <w:jc w:val="center"/>
        <w:rPr>
          <w:rFonts w:eastAsia="Times New Roman" w:cs="Times New Roman"/>
          <w:b/>
          <w:bCs/>
          <w:color w:val="000000"/>
          <w:spacing w:val="2"/>
          <w:szCs w:val="26"/>
          <w:lang w:val="da-DK"/>
        </w:rPr>
      </w:pPr>
    </w:p>
    <w:p w:rsidR="00BE7C2B" w:rsidRPr="00CD46FB" w:rsidRDefault="00BE7C2B" w:rsidP="00BE7C2B">
      <w:pPr>
        <w:jc w:val="center"/>
        <w:rPr>
          <w:rFonts w:eastAsia="Times New Roman" w:cs="Times New Roman"/>
          <w:b/>
          <w:bCs/>
          <w:color w:val="000000"/>
          <w:spacing w:val="2"/>
          <w:szCs w:val="26"/>
          <w:lang w:val="da-DK"/>
        </w:rPr>
      </w:pPr>
    </w:p>
    <w:p w:rsidR="00BE7C2B" w:rsidRPr="00CD46FB" w:rsidRDefault="00BE7C2B" w:rsidP="00BE7C2B">
      <w:pPr>
        <w:jc w:val="center"/>
        <w:rPr>
          <w:rFonts w:eastAsia="Times New Roman" w:cs="Times New Roman"/>
          <w:b/>
          <w:bCs/>
          <w:color w:val="000000"/>
          <w:spacing w:val="2"/>
          <w:szCs w:val="26"/>
          <w:lang w:val="da-DK"/>
        </w:rPr>
      </w:pPr>
    </w:p>
    <w:p w:rsidR="00BE7C2B" w:rsidRPr="00CD46FB" w:rsidRDefault="00BE7C2B" w:rsidP="00BE7C2B">
      <w:pPr>
        <w:jc w:val="center"/>
        <w:rPr>
          <w:rFonts w:eastAsia="Times New Roman" w:cs="Times New Roman"/>
          <w:b/>
          <w:bCs/>
          <w:color w:val="000000"/>
          <w:spacing w:val="2"/>
          <w:szCs w:val="26"/>
          <w:lang w:val="da-DK"/>
        </w:rPr>
      </w:pPr>
    </w:p>
    <w:p w:rsidR="00BE7C2B" w:rsidRPr="00CD46FB" w:rsidRDefault="00BE7C2B" w:rsidP="00BE7C2B">
      <w:pPr>
        <w:jc w:val="center"/>
        <w:rPr>
          <w:rFonts w:eastAsia="Times New Roman" w:cs="Times New Roman"/>
          <w:b/>
          <w:bCs/>
          <w:color w:val="000000"/>
          <w:spacing w:val="2"/>
          <w:szCs w:val="26"/>
          <w:lang w:val="da-DK"/>
        </w:rPr>
      </w:pPr>
    </w:p>
    <w:p w:rsidR="00BE7C2B" w:rsidRPr="00CD46FB" w:rsidRDefault="00BE7C2B" w:rsidP="00BE7C2B">
      <w:pPr>
        <w:jc w:val="center"/>
        <w:rPr>
          <w:rFonts w:eastAsia="Times New Roman" w:cs="Times New Roman"/>
          <w:b/>
          <w:bCs/>
          <w:color w:val="000000"/>
          <w:spacing w:val="2"/>
          <w:szCs w:val="26"/>
          <w:lang w:val="da-DK"/>
        </w:rPr>
      </w:pPr>
    </w:p>
    <w:p w:rsidR="00BE7C2B" w:rsidRPr="00CD46FB" w:rsidRDefault="00BE7C2B" w:rsidP="00BE7C2B">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br w:type="page"/>
      </w:r>
      <w:r w:rsidRPr="00CD46FB">
        <w:rPr>
          <w:rFonts w:eastAsia="Times New Roman" w:cs="Times New Roman"/>
          <w:b/>
          <w:bCs/>
          <w:color w:val="000000"/>
          <w:spacing w:val="2"/>
          <w:szCs w:val="26"/>
          <w:lang w:val="da-DK"/>
        </w:rPr>
        <w:lastRenderedPageBreak/>
        <w:t>PHỤ LỤC SỐ 8</w:t>
      </w:r>
    </w:p>
    <w:p w:rsidR="00BE7C2B" w:rsidRPr="00CD46FB" w:rsidRDefault="00BE7C2B" w:rsidP="00BE7C2B">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 xml:space="preserve">TỜ KHAI ĐỀ NGHỊ CẤP </w:t>
      </w:r>
    </w:p>
    <w:p w:rsidR="00BE7C2B" w:rsidRPr="00CD46FB" w:rsidRDefault="00BE7C2B" w:rsidP="00BE7C2B">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GIẤY CHỨNG NHẬN ĐĂNG KÝ TÀU CÁ TẠM THỜI.</w:t>
      </w:r>
    </w:p>
    <w:p w:rsidR="00BE7C2B" w:rsidRPr="00CD46FB" w:rsidRDefault="00BE7C2B" w:rsidP="00BE7C2B">
      <w:pPr>
        <w:jc w:val="center"/>
        <w:rPr>
          <w:rFonts w:eastAsia="Times New Roman" w:cs="Times New Roman"/>
          <w:i/>
          <w:color w:val="000000"/>
          <w:spacing w:val="2"/>
          <w:szCs w:val="26"/>
          <w:lang w:val="da-DK"/>
        </w:rPr>
      </w:pPr>
      <w:r w:rsidRPr="00CD46FB">
        <w:rPr>
          <w:rFonts w:eastAsia="Times New Roman" w:cs="Times New Roman"/>
          <w:i/>
          <w:color w:val="000000"/>
          <w:spacing w:val="2"/>
          <w:szCs w:val="26"/>
          <w:lang w:val="da-DK"/>
        </w:rPr>
        <w:t>(Ban hành kèm theo Thông tư số 24/2011/TT-BNNPTNT ngày 06 tháng 4 năm 2011 của Bộ trưởng Bộ Nông nghiệp và Phát triển nông thôn)</w:t>
      </w:r>
    </w:p>
    <w:p w:rsidR="00BE7C2B" w:rsidRPr="00CD46FB" w:rsidRDefault="00BE7C2B" w:rsidP="00BE7C2B">
      <w:pPr>
        <w:jc w:val="center"/>
        <w:rPr>
          <w:rFonts w:eastAsia="Times New Roman" w:cs="Times New Roman"/>
          <w:i/>
          <w:iCs/>
          <w:color w:val="000000"/>
          <w:spacing w:val="2"/>
          <w:szCs w:val="26"/>
          <w:lang w:val="da-DK"/>
        </w:rPr>
      </w:pPr>
      <w:r>
        <w:rPr>
          <w:rFonts w:eastAsia="Times New Roman" w:cs="Times New Roman"/>
          <w:i/>
          <w:iCs/>
          <w:noProof/>
          <w:color w:val="000000"/>
          <w:spacing w:val="2"/>
          <w:szCs w:val="26"/>
        </w:rPr>
        <mc:AlternateContent>
          <mc:Choice Requires="wps">
            <w:drawing>
              <wp:anchor distT="0" distB="0" distL="114300" distR="114300" simplePos="0" relativeHeight="251660288" behindDoc="0" locked="0" layoutInCell="1" allowOverlap="1" wp14:anchorId="4A3D54DA" wp14:editId="2DED0630">
                <wp:simplePos x="0" y="0"/>
                <wp:positionH relativeFrom="column">
                  <wp:posOffset>1924050</wp:posOffset>
                </wp:positionH>
                <wp:positionV relativeFrom="paragraph">
                  <wp:posOffset>114935</wp:posOffset>
                </wp:positionV>
                <wp:extent cx="2010410" cy="0"/>
                <wp:effectExtent l="9525" t="10160" r="8890" b="8890"/>
                <wp:wrapNone/>
                <wp:docPr id="62" name="AutoShap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9" o:spid="_x0000_s1026" type="#_x0000_t32" style="position:absolute;margin-left:151.5pt;margin-top:9.05pt;width:15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jtIA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"/>
            </w:pict>
          </mc:Fallback>
        </mc:AlternateContent>
      </w:r>
    </w:p>
    <w:p w:rsidR="00BE7C2B" w:rsidRPr="00CD46FB" w:rsidRDefault="00BE7C2B" w:rsidP="00BE7C2B">
      <w:pPr>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CỘNG HÒA XÃ HỘI CHỦ NGHĨA VIỆT NAM</w:t>
      </w:r>
    </w:p>
    <w:p w:rsidR="00BE7C2B" w:rsidRPr="00CD46FB" w:rsidRDefault="00BE7C2B" w:rsidP="00BE7C2B">
      <w:pPr>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Độc lập - Tự do - Hạnh phúc</w:t>
      </w:r>
    </w:p>
    <w:p w:rsidR="00BE7C2B" w:rsidRPr="00CD46FB" w:rsidRDefault="00BE7C2B" w:rsidP="00BE7C2B">
      <w:pPr>
        <w:jc w:val="center"/>
        <w:rPr>
          <w:rFonts w:eastAsia="Times New Roman" w:cs="Times New Roman"/>
          <w:color w:val="000000"/>
          <w:spacing w:val="2"/>
          <w:szCs w:val="26"/>
          <w:lang w:val="da-DK"/>
        </w:rPr>
      </w:pPr>
      <w:r>
        <w:rPr>
          <w:rFonts w:eastAsia="Times New Roman" w:cs="Times New Roman"/>
          <w:noProof/>
          <w:color w:val="000000"/>
          <w:spacing w:val="2"/>
          <w:szCs w:val="26"/>
        </w:rPr>
        <mc:AlternateContent>
          <mc:Choice Requires="wps">
            <w:drawing>
              <wp:anchor distT="0" distB="0" distL="114300" distR="114300" simplePos="0" relativeHeight="251659264" behindDoc="0" locked="0" layoutInCell="1" allowOverlap="1" wp14:anchorId="791334DA" wp14:editId="70DF9218">
                <wp:simplePos x="0" y="0"/>
                <wp:positionH relativeFrom="column">
                  <wp:posOffset>2057400</wp:posOffset>
                </wp:positionH>
                <wp:positionV relativeFrom="paragraph">
                  <wp:posOffset>74930</wp:posOffset>
                </wp:positionV>
                <wp:extent cx="1600200" cy="0"/>
                <wp:effectExtent l="9525" t="8255" r="9525" b="10795"/>
                <wp:wrapNone/>
                <wp:docPr id="61"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9pt" to="4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sh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"/>
            </w:pict>
          </mc:Fallback>
        </mc:AlternateContent>
      </w:r>
    </w:p>
    <w:p w:rsidR="00BE7C2B" w:rsidRPr="00CD46FB" w:rsidRDefault="00BE7C2B" w:rsidP="00BE7C2B">
      <w:pPr>
        <w:jc w:val="right"/>
        <w:rPr>
          <w:rFonts w:eastAsia="Times New Roman" w:cs="Times New Roman"/>
          <w:i/>
          <w:color w:val="000000"/>
          <w:spacing w:val="2"/>
          <w:szCs w:val="26"/>
          <w:lang w:val="da-DK"/>
        </w:rPr>
      </w:pPr>
      <w:r w:rsidRPr="00CD46FB">
        <w:rPr>
          <w:rFonts w:eastAsia="Times New Roman" w:cs="Times New Roman"/>
          <w:i/>
          <w:iCs/>
          <w:color w:val="000000"/>
          <w:spacing w:val="2"/>
          <w:szCs w:val="26"/>
          <w:lang w:val="da-DK"/>
        </w:rPr>
        <w:t>.............,ngày..........tháng.......năm...........</w:t>
      </w:r>
    </w:p>
    <w:p w:rsidR="00BE7C2B" w:rsidRPr="00CD46FB" w:rsidRDefault="00BE7C2B" w:rsidP="00BE7C2B">
      <w:pPr>
        <w:spacing w:before="120"/>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da-DK"/>
        </w:rPr>
        <w:t>TỜ KHAI ĐĂNG KÝ TÀU CÁ TẠM THỜI</w:t>
      </w:r>
    </w:p>
    <w:p w:rsidR="00BE7C2B" w:rsidRPr="00CD46FB" w:rsidRDefault="00BE7C2B" w:rsidP="00BE7C2B">
      <w:pPr>
        <w:jc w:val="center"/>
        <w:rPr>
          <w:rFonts w:eastAsia="Times New Roman" w:cs="Times New Roman"/>
          <w:color w:val="000000"/>
          <w:spacing w:val="2"/>
          <w:szCs w:val="26"/>
          <w:lang w:val="da-DK"/>
        </w:rPr>
      </w:pPr>
    </w:p>
    <w:p w:rsidR="00BE7C2B" w:rsidRPr="00CD46FB" w:rsidRDefault="00BE7C2B" w:rsidP="00BE7C2B">
      <w:pPr>
        <w:jc w:val="center"/>
        <w:rPr>
          <w:rFonts w:eastAsia="Times New Roman" w:cs="Times New Roman"/>
          <w:color w:val="000000"/>
          <w:spacing w:val="2"/>
          <w:szCs w:val="26"/>
          <w:lang w:val="da-DK"/>
        </w:rPr>
      </w:pPr>
      <w:r w:rsidRPr="00CD46FB">
        <w:rPr>
          <w:rFonts w:eastAsia="Times New Roman" w:cs="Times New Roman"/>
          <w:color w:val="000000"/>
          <w:spacing w:val="2"/>
          <w:szCs w:val="26"/>
          <w:lang w:val="da-DK"/>
        </w:rPr>
        <w:t>Kính gửi:..........................................................................................</w:t>
      </w:r>
    </w:p>
    <w:p w:rsidR="00BE7C2B" w:rsidRPr="00CD46FB" w:rsidRDefault="00BE7C2B" w:rsidP="00BE7C2B">
      <w:pPr>
        <w:jc w:val="left"/>
        <w:rPr>
          <w:rFonts w:eastAsia="Times New Roman" w:cs="Times New Roman"/>
          <w:color w:val="000000"/>
          <w:spacing w:val="2"/>
          <w:szCs w:val="26"/>
          <w:lang w:val="da-DK"/>
        </w:rPr>
      </w:pP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Họ tên người đứng khai:.........................................................................................</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Thường trú tại:.......................................................................................................</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Chứng minh nhân dân số:.......................................................................................</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Đề nghị cấp Giấy chứng nhận đăng ký tàu cá tạm thời với nội dung sau:</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1. Đặc điểm cơ bản của tàu như sau:</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Tên tàu:..................................................; Công dụng.............................................</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Năm, nơi đóng:.......................................................................................................</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Cảng (Bến đậu) đăng ký:........................................................................................</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Kích thước chính Lmax x Bmax x D, m:......................; Chiều chìm d,m:.............</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Vật liệu vỏ:..........................................; Tổng dung tích:.......................................</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Sức chở tối đa, tấn:.................................Số thuyền viên, người.............................</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Nghề chính:............................................Nghề kiêm:..............................................</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Vùng hoạt động:.....................................................................................................</w:t>
      </w:r>
    </w:p>
    <w:p w:rsidR="00BE7C2B" w:rsidRPr="00CD46FB" w:rsidRDefault="00BE7C2B" w:rsidP="00BE7C2B">
      <w:pPr>
        <w:spacing w:before="120" w:after="120"/>
        <w:jc w:val="left"/>
        <w:rPr>
          <w:rFonts w:eastAsia="Times New Roman" w:cs="Times New Roman"/>
          <w:color w:val="000000"/>
          <w:spacing w:val="2"/>
          <w:szCs w:val="26"/>
          <w:lang w:val="da-DK"/>
        </w:rPr>
      </w:pPr>
      <w:r w:rsidRPr="00CD46FB">
        <w:rPr>
          <w:rFonts w:eastAsia="Times New Roman" w:cs="Times New Roman"/>
          <w:color w:val="000000"/>
          <w:spacing w:val="2"/>
          <w:szCs w:val="26"/>
          <w:lang w:val="da-DK"/>
        </w:rPr>
        <w:t>Máy chính: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11"/>
        <w:gridCol w:w="1332"/>
        <w:gridCol w:w="1764"/>
        <w:gridCol w:w="1716"/>
        <w:gridCol w:w="1560"/>
      </w:tblGrid>
      <w:tr w:rsidR="00BE7C2B" w:rsidRPr="00CD46FB" w:rsidTr="00DB5219">
        <w:trPr>
          <w:trHeight w:val="944"/>
        </w:trPr>
        <w:tc>
          <w:tcPr>
            <w:tcW w:w="817"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811"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Ký hiệu máy</w:t>
            </w:r>
          </w:p>
        </w:tc>
        <w:tc>
          <w:tcPr>
            <w:tcW w:w="1332"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Số máy</w:t>
            </w:r>
          </w:p>
        </w:tc>
        <w:tc>
          <w:tcPr>
            <w:tcW w:w="1764"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Công suất định mức, sức ngựa</w:t>
            </w:r>
          </w:p>
        </w:tc>
        <w:tc>
          <w:tcPr>
            <w:tcW w:w="1716"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ind w:left="-72" w:right="-156"/>
              <w:jc w:val="center"/>
              <w:rPr>
                <w:rFonts w:eastAsia="Times New Roman" w:cs="Times New Roman"/>
                <w:b/>
                <w:color w:val="000000"/>
                <w:spacing w:val="2"/>
                <w:szCs w:val="26"/>
              </w:rPr>
            </w:pPr>
            <w:r w:rsidRPr="00CD46FB">
              <w:rPr>
                <w:rFonts w:eastAsia="Times New Roman" w:cs="Times New Roman"/>
                <w:b/>
                <w:color w:val="000000"/>
                <w:spacing w:val="2"/>
                <w:szCs w:val="26"/>
              </w:rPr>
              <w:t>Vòng quay định mức, v/ph</w:t>
            </w:r>
          </w:p>
        </w:tc>
        <w:tc>
          <w:tcPr>
            <w:tcW w:w="1560"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Ghi chú</w:t>
            </w:r>
          </w:p>
        </w:tc>
      </w:tr>
      <w:tr w:rsidR="00BE7C2B" w:rsidRPr="00CD46FB" w:rsidTr="00DB5219">
        <w:tc>
          <w:tcPr>
            <w:tcW w:w="817"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r w:rsidRPr="00CD46FB">
              <w:rPr>
                <w:rFonts w:eastAsia="Times New Roman" w:cs="Times New Roman"/>
                <w:color w:val="000000"/>
                <w:spacing w:val="2"/>
                <w:szCs w:val="26"/>
              </w:rPr>
              <w:t>No 1</w:t>
            </w:r>
          </w:p>
        </w:tc>
        <w:tc>
          <w:tcPr>
            <w:tcW w:w="181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332"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16"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6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r w:rsidR="00BE7C2B" w:rsidRPr="00CD46FB" w:rsidTr="00DB5219">
        <w:tc>
          <w:tcPr>
            <w:tcW w:w="817"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r w:rsidRPr="00CD46FB">
              <w:rPr>
                <w:rFonts w:eastAsia="Times New Roman" w:cs="Times New Roman"/>
                <w:color w:val="000000"/>
                <w:spacing w:val="2"/>
                <w:szCs w:val="26"/>
              </w:rPr>
              <w:t>No 2</w:t>
            </w:r>
          </w:p>
        </w:tc>
        <w:tc>
          <w:tcPr>
            <w:tcW w:w="181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332"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16"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6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r w:rsidR="00BE7C2B" w:rsidRPr="00CD46FB" w:rsidTr="00DB5219">
        <w:tc>
          <w:tcPr>
            <w:tcW w:w="817"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r w:rsidRPr="00CD46FB">
              <w:rPr>
                <w:rFonts w:eastAsia="Times New Roman" w:cs="Times New Roman"/>
                <w:color w:val="000000"/>
                <w:spacing w:val="2"/>
                <w:szCs w:val="26"/>
              </w:rPr>
              <w:t>No 3</w:t>
            </w:r>
          </w:p>
        </w:tc>
        <w:tc>
          <w:tcPr>
            <w:tcW w:w="181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332"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16"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6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bl>
    <w:p w:rsidR="00BE7C2B" w:rsidRPr="00CD46FB" w:rsidRDefault="00BE7C2B" w:rsidP="00BE7C2B">
      <w:pPr>
        <w:spacing w:before="120" w:after="120"/>
        <w:jc w:val="left"/>
        <w:rPr>
          <w:rFonts w:eastAsia="Times New Roman" w:cs="Times New Roman"/>
          <w:color w:val="000000"/>
          <w:spacing w:val="2"/>
          <w:szCs w:val="26"/>
        </w:rPr>
      </w:pPr>
      <w:r w:rsidRPr="00CD46FB">
        <w:rPr>
          <w:rFonts w:eastAsia="Times New Roman" w:cs="Times New Roman"/>
          <w:color w:val="000000"/>
          <w:spacing w:val="2"/>
          <w:szCs w:val="26"/>
        </w:rPr>
        <w:t>2. Họ tên, địa chỉ và giá trị cổ phần cùa từng chủ sở hữu (Nếu tàu thuộc sở hữu nhiều chủ):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071"/>
        <w:gridCol w:w="2844"/>
        <w:gridCol w:w="1700"/>
        <w:gridCol w:w="1500"/>
      </w:tblGrid>
      <w:tr w:rsidR="00BE7C2B" w:rsidRPr="00CD46FB" w:rsidTr="00DB5219">
        <w:tc>
          <w:tcPr>
            <w:tcW w:w="785"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lastRenderedPageBreak/>
              <w:t>TT</w:t>
            </w:r>
          </w:p>
        </w:tc>
        <w:tc>
          <w:tcPr>
            <w:tcW w:w="2071"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Họ và tên</w:t>
            </w:r>
          </w:p>
        </w:tc>
        <w:tc>
          <w:tcPr>
            <w:tcW w:w="2844"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Địa chỉ</w:t>
            </w:r>
          </w:p>
        </w:tc>
        <w:tc>
          <w:tcPr>
            <w:tcW w:w="1700"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ind w:left="-111" w:right="-106"/>
              <w:jc w:val="center"/>
              <w:rPr>
                <w:rFonts w:eastAsia="Times New Roman" w:cs="Times New Roman"/>
                <w:b/>
                <w:color w:val="000000"/>
                <w:spacing w:val="2"/>
                <w:szCs w:val="26"/>
              </w:rPr>
            </w:pPr>
            <w:r w:rsidRPr="00CD46FB">
              <w:rPr>
                <w:rFonts w:eastAsia="Times New Roman" w:cs="Times New Roman"/>
                <w:b/>
                <w:color w:val="000000"/>
                <w:spacing w:val="2"/>
                <w:szCs w:val="26"/>
              </w:rPr>
              <w:t>Chứng minh nhân dân</w:t>
            </w:r>
          </w:p>
        </w:tc>
        <w:tc>
          <w:tcPr>
            <w:tcW w:w="1500" w:type="dxa"/>
            <w:tcBorders>
              <w:top w:val="single" w:sz="4" w:space="0" w:color="auto"/>
              <w:left w:val="single" w:sz="4" w:space="0" w:color="auto"/>
              <w:bottom w:val="single" w:sz="4" w:space="0" w:color="auto"/>
              <w:right w:val="single" w:sz="4" w:space="0" w:color="auto"/>
            </w:tcBorders>
            <w:vAlign w:val="center"/>
          </w:tcPr>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Gía trị</w:t>
            </w:r>
          </w:p>
          <w:p w:rsidR="00BE7C2B" w:rsidRPr="00CD46FB" w:rsidRDefault="00BE7C2B" w:rsidP="00DB5219">
            <w:pPr>
              <w:spacing w:before="120" w:after="120"/>
              <w:jc w:val="center"/>
              <w:rPr>
                <w:rFonts w:eastAsia="Times New Roman" w:cs="Times New Roman"/>
                <w:b/>
                <w:color w:val="000000"/>
                <w:spacing w:val="2"/>
                <w:szCs w:val="26"/>
              </w:rPr>
            </w:pPr>
            <w:r w:rsidRPr="00CD46FB">
              <w:rPr>
                <w:rFonts w:eastAsia="Times New Roman" w:cs="Times New Roman"/>
                <w:b/>
                <w:color w:val="000000"/>
                <w:spacing w:val="2"/>
                <w:szCs w:val="26"/>
              </w:rPr>
              <w:t>cổ phần</w:t>
            </w:r>
          </w:p>
        </w:tc>
      </w:tr>
      <w:tr w:rsidR="00BE7C2B" w:rsidRPr="00CD46FB" w:rsidTr="00DB5219">
        <w:tc>
          <w:tcPr>
            <w:tcW w:w="785"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center"/>
              <w:rPr>
                <w:rFonts w:eastAsia="Times New Roman" w:cs="Times New Roman"/>
                <w:color w:val="000000"/>
                <w:spacing w:val="2"/>
                <w:szCs w:val="26"/>
              </w:rPr>
            </w:pPr>
            <w:r w:rsidRPr="00CD46FB">
              <w:rPr>
                <w:rFonts w:eastAsia="Times New Roman" w:cs="Times New Roman"/>
                <w:color w:val="000000"/>
                <w:spacing w:val="2"/>
                <w:szCs w:val="26"/>
              </w:rPr>
              <w:t>01</w:t>
            </w:r>
          </w:p>
        </w:tc>
        <w:tc>
          <w:tcPr>
            <w:tcW w:w="207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284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r w:rsidR="00BE7C2B" w:rsidRPr="00CD46FB" w:rsidTr="00DB5219">
        <w:tc>
          <w:tcPr>
            <w:tcW w:w="785"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center"/>
              <w:rPr>
                <w:rFonts w:eastAsia="Times New Roman" w:cs="Times New Roman"/>
                <w:color w:val="000000"/>
                <w:spacing w:val="2"/>
                <w:szCs w:val="26"/>
              </w:rPr>
            </w:pPr>
            <w:r w:rsidRPr="00CD46FB">
              <w:rPr>
                <w:rFonts w:eastAsia="Times New Roman" w:cs="Times New Roman"/>
                <w:color w:val="000000"/>
                <w:spacing w:val="2"/>
                <w:szCs w:val="26"/>
              </w:rPr>
              <w:t>02</w:t>
            </w:r>
          </w:p>
        </w:tc>
        <w:tc>
          <w:tcPr>
            <w:tcW w:w="207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284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r w:rsidR="00BE7C2B" w:rsidRPr="00CD46FB" w:rsidTr="00DB5219">
        <w:tc>
          <w:tcPr>
            <w:tcW w:w="785"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center"/>
              <w:rPr>
                <w:rFonts w:eastAsia="Times New Roman" w:cs="Times New Roman"/>
                <w:color w:val="000000"/>
                <w:spacing w:val="2"/>
                <w:szCs w:val="26"/>
              </w:rPr>
            </w:pPr>
            <w:r w:rsidRPr="00CD46FB">
              <w:rPr>
                <w:rFonts w:eastAsia="Times New Roman" w:cs="Times New Roman"/>
                <w:color w:val="000000"/>
                <w:spacing w:val="2"/>
                <w:szCs w:val="26"/>
              </w:rPr>
              <w:t>03</w:t>
            </w:r>
          </w:p>
        </w:tc>
        <w:tc>
          <w:tcPr>
            <w:tcW w:w="207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284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r w:rsidR="00BE7C2B" w:rsidRPr="00CD46FB" w:rsidTr="00DB5219">
        <w:tc>
          <w:tcPr>
            <w:tcW w:w="785"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center"/>
              <w:rPr>
                <w:rFonts w:eastAsia="Times New Roman" w:cs="Times New Roman"/>
                <w:color w:val="000000"/>
                <w:spacing w:val="2"/>
                <w:szCs w:val="26"/>
              </w:rPr>
            </w:pPr>
            <w:r w:rsidRPr="00CD46FB">
              <w:rPr>
                <w:rFonts w:eastAsia="Times New Roman" w:cs="Times New Roman"/>
                <w:color w:val="000000"/>
                <w:spacing w:val="2"/>
                <w:szCs w:val="26"/>
              </w:rPr>
              <w:t>04</w:t>
            </w:r>
          </w:p>
        </w:tc>
        <w:tc>
          <w:tcPr>
            <w:tcW w:w="207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284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r w:rsidR="00BE7C2B" w:rsidRPr="00CD46FB" w:rsidTr="00DB5219">
        <w:tc>
          <w:tcPr>
            <w:tcW w:w="785"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center"/>
              <w:rPr>
                <w:rFonts w:eastAsia="Times New Roman" w:cs="Times New Roman"/>
                <w:color w:val="000000"/>
                <w:spacing w:val="2"/>
                <w:szCs w:val="26"/>
              </w:rPr>
            </w:pPr>
            <w:r w:rsidRPr="00CD46FB">
              <w:rPr>
                <w:rFonts w:eastAsia="Times New Roman" w:cs="Times New Roman"/>
                <w:color w:val="000000"/>
                <w:spacing w:val="2"/>
                <w:szCs w:val="26"/>
              </w:rPr>
              <w:t>05</w:t>
            </w:r>
          </w:p>
        </w:tc>
        <w:tc>
          <w:tcPr>
            <w:tcW w:w="2071"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2844"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c>
          <w:tcPr>
            <w:tcW w:w="1500" w:type="dxa"/>
            <w:tcBorders>
              <w:top w:val="single" w:sz="4" w:space="0" w:color="auto"/>
              <w:left w:val="single" w:sz="4" w:space="0" w:color="auto"/>
              <w:bottom w:val="single" w:sz="4" w:space="0" w:color="auto"/>
              <w:right w:val="single" w:sz="4" w:space="0" w:color="auto"/>
            </w:tcBorders>
          </w:tcPr>
          <w:p w:rsidR="00BE7C2B" w:rsidRPr="00CD46FB" w:rsidRDefault="00BE7C2B" w:rsidP="00DB5219">
            <w:pPr>
              <w:spacing w:before="120" w:after="120"/>
              <w:jc w:val="left"/>
              <w:rPr>
                <w:rFonts w:eastAsia="Times New Roman" w:cs="Times New Roman"/>
                <w:color w:val="000000"/>
                <w:spacing w:val="2"/>
                <w:szCs w:val="26"/>
              </w:rPr>
            </w:pPr>
          </w:p>
        </w:tc>
      </w:tr>
    </w:tbl>
    <w:p w:rsidR="00BE7C2B" w:rsidRPr="00CD46FB" w:rsidRDefault="00BE7C2B" w:rsidP="00BE7C2B">
      <w:pPr>
        <w:spacing w:before="120" w:after="120"/>
        <w:ind w:firstLine="720"/>
        <w:jc w:val="left"/>
        <w:rPr>
          <w:rFonts w:eastAsia="Times New Roman" w:cs="Times New Roman"/>
          <w:color w:val="000000"/>
          <w:spacing w:val="2"/>
          <w:szCs w:val="26"/>
        </w:rPr>
      </w:pPr>
      <w:r w:rsidRPr="00CD46FB">
        <w:rPr>
          <w:rFonts w:eastAsia="Times New Roman" w:cs="Times New Roman"/>
          <w:color w:val="000000"/>
          <w:spacing w:val="2"/>
          <w:szCs w:val="26"/>
        </w:rPr>
        <w:t>Tôi xin cam đoan sử dụng tàu đúng nội dung đã đăng ký và chấp hành đúng các quy định của pháp luật Nhà nước.</w:t>
      </w:r>
    </w:p>
    <w:p w:rsidR="00BE7C2B" w:rsidRPr="00CD46FB" w:rsidRDefault="00BE7C2B" w:rsidP="00BE7C2B">
      <w:pPr>
        <w:tabs>
          <w:tab w:val="center" w:pos="7080"/>
        </w:tabs>
        <w:jc w:val="left"/>
        <w:rPr>
          <w:rFonts w:eastAsia="Times New Roman" w:cs="Times New Roman"/>
          <w:b/>
          <w:color w:val="000000"/>
          <w:spacing w:val="2"/>
          <w:szCs w:val="26"/>
        </w:rPr>
      </w:pPr>
      <w:r w:rsidRPr="00CD46FB">
        <w:rPr>
          <w:rFonts w:eastAsia="Times New Roman" w:cs="Times New Roman"/>
          <w:b/>
          <w:color w:val="000000"/>
          <w:spacing w:val="2"/>
          <w:szCs w:val="26"/>
        </w:rPr>
        <w:tab/>
        <w:t>ĐẠI ĐIỆN CHỦ TÀU</w:t>
      </w:r>
    </w:p>
    <w:p w:rsidR="00BE7C2B" w:rsidRPr="00CD46FB" w:rsidRDefault="00BE7C2B" w:rsidP="00BE7C2B">
      <w:pPr>
        <w:tabs>
          <w:tab w:val="center" w:pos="7080"/>
        </w:tabs>
        <w:jc w:val="left"/>
        <w:rPr>
          <w:rFonts w:eastAsia="Times New Roman" w:cs="Times New Roman"/>
          <w:color w:val="000000"/>
          <w:spacing w:val="2"/>
          <w:szCs w:val="26"/>
        </w:rPr>
      </w:pPr>
      <w:r w:rsidRPr="00CD46FB">
        <w:rPr>
          <w:rFonts w:eastAsia="Times New Roman" w:cs="Times New Roman"/>
          <w:color w:val="000000"/>
          <w:spacing w:val="2"/>
          <w:szCs w:val="26"/>
        </w:rPr>
        <w:tab/>
        <w:t>(Ghi rõ chức danh, ký tên và đóng dấu)</w:t>
      </w:r>
    </w:p>
    <w:p w:rsidR="00CF6DDB" w:rsidRDefault="00CF6DDB" w:rsidP="00BE7C2B">
      <w:bookmarkStart w:id="0" w:name="_GoBack"/>
      <w:bookmarkEnd w:id="0"/>
    </w:p>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B"/>
    <w:rsid w:val="005F230D"/>
    <w:rsid w:val="0086175E"/>
    <w:rsid w:val="00BE7C2B"/>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2018-04-11T18:35:00Z</dcterms:created>
  <dcterms:modified xsi:type="dcterms:W3CDTF">2018-04-11T18:36:00Z</dcterms:modified>
</cp:coreProperties>
</file>