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0" w:type="dxa"/>
        <w:tblInd w:w="-176" w:type="dxa"/>
        <w:tblLook w:val="01E0" w:firstRow="1" w:lastRow="1" w:firstColumn="1" w:lastColumn="1" w:noHBand="0" w:noVBand="0"/>
      </w:tblPr>
      <w:tblGrid>
        <w:gridCol w:w="3828"/>
        <w:gridCol w:w="5832"/>
      </w:tblGrid>
      <w:tr w:rsidR="004A7D5F" w:rsidRPr="004A7D5F" w14:paraId="63A016ED" w14:textId="77777777" w:rsidTr="00411F6F">
        <w:trPr>
          <w:trHeight w:val="1417"/>
        </w:trPr>
        <w:tc>
          <w:tcPr>
            <w:tcW w:w="3828" w:type="dxa"/>
            <w:shd w:val="clear" w:color="auto" w:fill="auto"/>
          </w:tcPr>
          <w:p w14:paraId="027C93CA" w14:textId="77777777" w:rsidR="004E3B52" w:rsidRPr="004A7D5F" w:rsidRDefault="004E3B52" w:rsidP="00426FBC">
            <w:pPr>
              <w:tabs>
                <w:tab w:val="left" w:pos="990"/>
              </w:tabs>
              <w:jc w:val="center"/>
              <w:rPr>
                <w:sz w:val="26"/>
              </w:rPr>
            </w:pPr>
            <w:r w:rsidRPr="004A7D5F">
              <w:rPr>
                <w:sz w:val="26"/>
              </w:rPr>
              <w:t>UBND TỈNH AN GIANG</w:t>
            </w:r>
          </w:p>
          <w:p w14:paraId="003E6B8D" w14:textId="462C382C" w:rsidR="004E3B52" w:rsidRPr="004A7D5F" w:rsidRDefault="000F0C0B" w:rsidP="00411F6F">
            <w:pPr>
              <w:tabs>
                <w:tab w:val="left" w:pos="990"/>
              </w:tabs>
              <w:spacing w:after="120"/>
              <w:jc w:val="center"/>
              <w:rPr>
                <w:sz w:val="26"/>
              </w:rPr>
            </w:pPr>
            <w:r w:rsidRPr="004A7D5F">
              <w:rPr>
                <w:noProof/>
              </w:rPr>
              <mc:AlternateContent>
                <mc:Choice Requires="wps">
                  <w:drawing>
                    <wp:anchor distT="4294967295" distB="4294967295" distL="114300" distR="114300" simplePos="0" relativeHeight="251656704" behindDoc="0" locked="0" layoutInCell="1" allowOverlap="1" wp14:anchorId="18FC78EC" wp14:editId="40422FB0">
                      <wp:simplePos x="0" y="0"/>
                      <wp:positionH relativeFrom="column">
                        <wp:posOffset>787400</wp:posOffset>
                      </wp:positionH>
                      <wp:positionV relativeFrom="paragraph">
                        <wp:posOffset>208914</wp:posOffset>
                      </wp:positionV>
                      <wp:extent cx="770890" cy="0"/>
                      <wp:effectExtent l="0" t="0" r="0" b="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940776"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6.45pt" to="12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"/>
                  </w:pict>
                </mc:Fallback>
              </mc:AlternateContent>
            </w:r>
            <w:r w:rsidR="008109E6" w:rsidRPr="004A7D5F">
              <w:rPr>
                <w:b/>
                <w:sz w:val="26"/>
                <w:lang w:val="en-US"/>
              </w:rPr>
              <w:t>SỞ NÔNG NGHIỆP VÀ PTNT</w:t>
            </w:r>
          </w:p>
          <w:p w14:paraId="75B0B86B" w14:textId="77777777" w:rsidR="004E3B52" w:rsidRPr="004A7D5F" w:rsidRDefault="00D30A1A" w:rsidP="00426FBC">
            <w:pPr>
              <w:tabs>
                <w:tab w:val="left" w:pos="990"/>
              </w:tabs>
              <w:spacing w:after="120"/>
              <w:jc w:val="center"/>
              <w:rPr>
                <w:sz w:val="28"/>
                <w:szCs w:val="28"/>
                <w:lang w:val="en-US"/>
              </w:rPr>
            </w:pPr>
            <w:r w:rsidRPr="004A7D5F">
              <w:rPr>
                <w:sz w:val="28"/>
                <w:szCs w:val="28"/>
              </w:rPr>
              <w:t>Số:…</w:t>
            </w:r>
            <w:r w:rsidR="008109E6" w:rsidRPr="004A7D5F">
              <w:rPr>
                <w:sz w:val="28"/>
                <w:szCs w:val="28"/>
              </w:rPr>
              <w:t>./TTr-</w:t>
            </w:r>
            <w:r w:rsidR="008109E6" w:rsidRPr="004A7D5F">
              <w:rPr>
                <w:sz w:val="28"/>
                <w:szCs w:val="28"/>
                <w:lang w:val="en-US"/>
              </w:rPr>
              <w:t>SNNPTNT</w:t>
            </w:r>
          </w:p>
        </w:tc>
        <w:tc>
          <w:tcPr>
            <w:tcW w:w="5832" w:type="dxa"/>
            <w:shd w:val="clear" w:color="auto" w:fill="auto"/>
          </w:tcPr>
          <w:p w14:paraId="179FDA8D" w14:textId="77777777" w:rsidR="004E3B52" w:rsidRPr="004A7D5F" w:rsidRDefault="004E3B52" w:rsidP="00426FBC">
            <w:pPr>
              <w:tabs>
                <w:tab w:val="left" w:pos="990"/>
              </w:tabs>
              <w:jc w:val="center"/>
              <w:rPr>
                <w:b/>
                <w:sz w:val="26"/>
                <w:szCs w:val="26"/>
              </w:rPr>
            </w:pPr>
            <w:r w:rsidRPr="004A7D5F">
              <w:rPr>
                <w:b/>
                <w:sz w:val="26"/>
                <w:szCs w:val="26"/>
              </w:rPr>
              <w:t>CỘNG HÒA XÃ HỘI CHỦ NGHĨA VIỆT NAM</w:t>
            </w:r>
          </w:p>
          <w:p w14:paraId="6A901C47" w14:textId="5B818827" w:rsidR="004E3B52" w:rsidRPr="004A7D5F" w:rsidRDefault="000F0C0B" w:rsidP="00411F6F">
            <w:pPr>
              <w:tabs>
                <w:tab w:val="left" w:pos="990"/>
              </w:tabs>
              <w:spacing w:after="120"/>
              <w:jc w:val="center"/>
              <w:rPr>
                <w:sz w:val="28"/>
                <w:szCs w:val="28"/>
              </w:rPr>
            </w:pPr>
            <w:r w:rsidRPr="004A7D5F">
              <w:rPr>
                <w:noProof/>
                <w:sz w:val="28"/>
                <w:szCs w:val="28"/>
              </w:rPr>
              <mc:AlternateContent>
                <mc:Choice Requires="wps">
                  <w:drawing>
                    <wp:anchor distT="4294967295" distB="4294967295" distL="114300" distR="114300" simplePos="0" relativeHeight="251657728" behindDoc="0" locked="0" layoutInCell="1" allowOverlap="1" wp14:anchorId="28B7B606" wp14:editId="40E63B66">
                      <wp:simplePos x="0" y="0"/>
                      <wp:positionH relativeFrom="column">
                        <wp:posOffset>688975</wp:posOffset>
                      </wp:positionH>
                      <wp:positionV relativeFrom="paragraph">
                        <wp:posOffset>234314</wp:posOffset>
                      </wp:positionV>
                      <wp:extent cx="216535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36C7C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18.45pt" to="224.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EksAEAAEgDAAAOAAAAZHJzL2Uyb0RvYy54bWysU8Fu2zAMvQ/YPwi6L04ypNi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"/>
                  </w:pict>
                </mc:Fallback>
              </mc:AlternateContent>
            </w:r>
            <w:r w:rsidR="004E3B52" w:rsidRPr="004A7D5F">
              <w:rPr>
                <w:b/>
                <w:sz w:val="28"/>
                <w:szCs w:val="28"/>
              </w:rPr>
              <w:t>Độc lập - Tự do - Hạnh phúc</w:t>
            </w:r>
          </w:p>
          <w:p w14:paraId="3599AD74" w14:textId="62B35F32" w:rsidR="004E3B52" w:rsidRPr="0035419A" w:rsidRDefault="008109E6" w:rsidP="00AD323A">
            <w:pPr>
              <w:tabs>
                <w:tab w:val="left" w:pos="990"/>
              </w:tabs>
              <w:jc w:val="center"/>
              <w:rPr>
                <w:i/>
                <w:sz w:val="28"/>
                <w:szCs w:val="28"/>
                <w:lang w:val="en-US"/>
              </w:rPr>
            </w:pPr>
            <w:r w:rsidRPr="004A7D5F">
              <w:rPr>
                <w:i/>
                <w:sz w:val="28"/>
                <w:szCs w:val="28"/>
              </w:rPr>
              <w:t>An Giang, ngày      tháng</w:t>
            </w:r>
            <w:r w:rsidR="001E3A36" w:rsidRPr="004A7D5F">
              <w:rPr>
                <w:i/>
                <w:sz w:val="28"/>
                <w:szCs w:val="28"/>
                <w:lang w:val="en-US"/>
              </w:rPr>
              <w:t xml:space="preserve"> </w:t>
            </w:r>
            <w:r w:rsidR="005869D8">
              <w:rPr>
                <w:i/>
                <w:sz w:val="28"/>
                <w:szCs w:val="28"/>
                <w:lang w:val="en-US"/>
              </w:rPr>
              <w:t>3</w:t>
            </w:r>
            <w:r w:rsidR="003940A8" w:rsidRPr="004A7D5F">
              <w:rPr>
                <w:i/>
                <w:sz w:val="28"/>
                <w:szCs w:val="28"/>
                <w:lang w:val="en-US"/>
              </w:rPr>
              <w:t xml:space="preserve"> </w:t>
            </w:r>
            <w:r w:rsidRPr="004A7D5F">
              <w:rPr>
                <w:i/>
                <w:sz w:val="28"/>
                <w:szCs w:val="28"/>
              </w:rPr>
              <w:t>năm 202</w:t>
            </w:r>
            <w:r w:rsidR="0035419A">
              <w:rPr>
                <w:i/>
                <w:sz w:val="28"/>
                <w:szCs w:val="28"/>
                <w:lang w:val="en-US"/>
              </w:rPr>
              <w:t>4</w:t>
            </w:r>
          </w:p>
        </w:tc>
      </w:tr>
    </w:tbl>
    <w:p w14:paraId="0F9C6F7F" w14:textId="4E4F631C" w:rsidR="004E3B52" w:rsidRPr="004A7D5F" w:rsidRDefault="004E3B52" w:rsidP="004E3B52">
      <w:pPr>
        <w:tabs>
          <w:tab w:val="left" w:pos="990"/>
        </w:tabs>
        <w:jc w:val="center"/>
        <w:rPr>
          <w:b/>
          <w:sz w:val="28"/>
          <w:szCs w:val="28"/>
        </w:rPr>
      </w:pPr>
      <w:r w:rsidRPr="004A7D5F">
        <w:rPr>
          <w:b/>
          <w:sz w:val="28"/>
          <w:szCs w:val="28"/>
        </w:rPr>
        <w:t>TỜ TRÌNH</w:t>
      </w:r>
    </w:p>
    <w:p w14:paraId="7F6E161A" w14:textId="7449621C" w:rsidR="008956F1" w:rsidRPr="004A7D5F" w:rsidRDefault="005869D8" w:rsidP="008956F1">
      <w:pPr>
        <w:widowControl w:val="0"/>
        <w:jc w:val="center"/>
        <w:rPr>
          <w:b/>
          <w:bCs/>
          <w:sz w:val="28"/>
          <w:szCs w:val="28"/>
          <w:lang w:val="en-US"/>
        </w:rPr>
      </w:pPr>
      <w:r w:rsidRPr="005869D8">
        <w:rPr>
          <w:b/>
          <w:noProof/>
          <w:sz w:val="28"/>
          <w:szCs w:val="28"/>
        </w:rPr>
        <mc:AlternateContent>
          <mc:Choice Requires="wps">
            <w:drawing>
              <wp:anchor distT="45720" distB="45720" distL="114300" distR="114300" simplePos="0" relativeHeight="251661824" behindDoc="0" locked="0" layoutInCell="1" allowOverlap="1" wp14:anchorId="537FCFB9" wp14:editId="63AEBA0F">
                <wp:simplePos x="0" y="0"/>
                <wp:positionH relativeFrom="page">
                  <wp:posOffset>341630</wp:posOffset>
                </wp:positionH>
                <wp:positionV relativeFrom="paragraph">
                  <wp:posOffset>568960</wp:posOffset>
                </wp:positionV>
                <wp:extent cx="739140" cy="34163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1630"/>
                        </a:xfrm>
                        <a:prstGeom prst="rect">
                          <a:avLst/>
                        </a:prstGeom>
                        <a:solidFill>
                          <a:srgbClr val="FFFFFF"/>
                        </a:solidFill>
                        <a:ln w="9525">
                          <a:solidFill>
                            <a:srgbClr val="000000"/>
                          </a:solidFill>
                          <a:miter lim="800000"/>
                          <a:headEnd/>
                          <a:tailEnd/>
                        </a:ln>
                      </wps:spPr>
                      <wps:txbx>
                        <w:txbxContent>
                          <w:p w14:paraId="222C03D1" w14:textId="4FCE131F" w:rsidR="005869D8" w:rsidRDefault="005869D8">
                            <w:r>
                              <w:rPr>
                                <w:lang w:val="en-US"/>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FCFB9" id="_x0000_t202" coordsize="21600,21600" o:spt="202" path="m,l,21600r21600,l21600,xe">
                <v:stroke joinstyle="miter"/>
                <v:path gradientshapeok="t" o:connecttype="rect"/>
              </v:shapetype>
              <v:shape id="Text Box 2" o:spid="_x0000_s1026" type="#_x0000_t202" style="position:absolute;left:0;text-align:left;margin-left:26.9pt;margin-top:44.8pt;width:58.2pt;height:26.9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">
                <v:textbox>
                  <w:txbxContent>
                    <w:p w14:paraId="222C03D1" w14:textId="4FCE131F" w:rsidR="005869D8" w:rsidRDefault="005869D8">
                      <w:r>
                        <w:rPr>
                          <w:lang w:val="en-US"/>
                        </w:rPr>
                        <w:t>Dự thảo</w:t>
                      </w:r>
                    </w:p>
                  </w:txbxContent>
                </v:textbox>
                <w10:wrap type="square" anchorx="page"/>
              </v:shape>
            </w:pict>
          </mc:Fallback>
        </mc:AlternateContent>
      </w:r>
      <w:r w:rsidR="00742F6A" w:rsidRPr="004A7D5F">
        <w:rPr>
          <w:b/>
          <w:sz w:val="28"/>
          <w:szCs w:val="28"/>
        </w:rPr>
        <w:t>Dự thảo</w:t>
      </w:r>
      <w:r w:rsidR="008956F1" w:rsidRPr="004A7D5F">
        <w:rPr>
          <w:b/>
          <w:sz w:val="28"/>
          <w:szCs w:val="28"/>
        </w:rPr>
        <w:t xml:space="preserve"> Quyết định</w:t>
      </w:r>
      <w:r w:rsidR="008956F1" w:rsidRPr="003B4692">
        <w:rPr>
          <w:b/>
          <w:sz w:val="28"/>
          <w:szCs w:val="28"/>
        </w:rPr>
        <w:t xml:space="preserve"> </w:t>
      </w:r>
      <w:r w:rsidR="000D6A1C" w:rsidRPr="003B4692">
        <w:rPr>
          <w:b/>
          <w:sz w:val="28"/>
          <w:szCs w:val="28"/>
          <w:lang w:val="en-US"/>
        </w:rPr>
        <w:t>q</w:t>
      </w:r>
      <w:r w:rsidR="00830AA9" w:rsidRPr="003B4692">
        <w:rPr>
          <w:b/>
          <w:sz w:val="28"/>
          <w:szCs w:val="28"/>
          <w:lang w:val="en-US"/>
        </w:rPr>
        <w:t xml:space="preserve">uy </w:t>
      </w:r>
      <w:r w:rsidR="00830AA9" w:rsidRPr="004A7D5F">
        <w:rPr>
          <w:b/>
          <w:sz w:val="28"/>
          <w:szCs w:val="28"/>
          <w:lang w:val="en-US"/>
        </w:rPr>
        <w:t>định chức năng, nhiệm vụ, quyền hạn và cơ cấu tổ chức của Chi cục</w:t>
      </w:r>
      <w:r w:rsidR="003940A8" w:rsidRPr="004A7D5F">
        <w:rPr>
          <w:b/>
          <w:sz w:val="28"/>
          <w:szCs w:val="28"/>
          <w:lang w:val="en-US"/>
        </w:rPr>
        <w:t xml:space="preserve"> </w:t>
      </w:r>
      <w:r>
        <w:rPr>
          <w:b/>
          <w:sz w:val="28"/>
          <w:szCs w:val="28"/>
          <w:lang w:val="en-US"/>
        </w:rPr>
        <w:t>Thủy sản</w:t>
      </w:r>
      <w:r w:rsidR="003940A8" w:rsidRPr="004A7D5F">
        <w:rPr>
          <w:b/>
          <w:sz w:val="28"/>
          <w:szCs w:val="28"/>
          <w:lang w:val="en-US"/>
        </w:rPr>
        <w:t xml:space="preserve"> </w:t>
      </w:r>
      <w:r w:rsidR="000D6A1C" w:rsidRPr="000D6A1C">
        <w:rPr>
          <w:b/>
          <w:bCs/>
          <w:sz w:val="28"/>
          <w:szCs w:val="28"/>
          <w:lang w:val="it-IT"/>
        </w:rPr>
        <w:t>trực thuộc Sở Nông nghiệp và Phát triển nông thôn</w:t>
      </w:r>
      <w:r w:rsidR="000D6A1C" w:rsidRPr="004A7D5F">
        <w:rPr>
          <w:b/>
          <w:sz w:val="28"/>
          <w:szCs w:val="28"/>
          <w:lang w:val="en-US"/>
        </w:rPr>
        <w:t xml:space="preserve"> </w:t>
      </w:r>
      <w:r w:rsidR="003940A8" w:rsidRPr="004A7D5F">
        <w:rPr>
          <w:b/>
          <w:sz w:val="28"/>
          <w:szCs w:val="28"/>
          <w:lang w:val="en-US"/>
        </w:rPr>
        <w:t xml:space="preserve">tỉnh An Giang </w:t>
      </w:r>
    </w:p>
    <w:p w14:paraId="3D52E1C6" w14:textId="18E29B21" w:rsidR="003940A8" w:rsidRPr="004A7D5F" w:rsidRDefault="00C66DEA" w:rsidP="003940A8">
      <w:pPr>
        <w:jc w:val="center"/>
        <w:rPr>
          <w:sz w:val="28"/>
          <w:szCs w:val="28"/>
          <w:lang w:val="it-IT"/>
        </w:rPr>
      </w:pPr>
      <w:r>
        <w:rPr>
          <w:noProof/>
          <w:sz w:val="28"/>
          <w:szCs w:val="28"/>
          <w:lang w:val="it-IT"/>
        </w:rPr>
        <mc:AlternateContent>
          <mc:Choice Requires="wps">
            <w:drawing>
              <wp:anchor distT="0" distB="0" distL="114300" distR="114300" simplePos="0" relativeHeight="251659776" behindDoc="0" locked="0" layoutInCell="1" allowOverlap="1" wp14:anchorId="0A44E4F8" wp14:editId="37D00918">
                <wp:simplePos x="0" y="0"/>
                <wp:positionH relativeFrom="column">
                  <wp:posOffset>2217247</wp:posOffset>
                </wp:positionH>
                <wp:positionV relativeFrom="paragraph">
                  <wp:posOffset>66560</wp:posOffset>
                </wp:positionV>
                <wp:extent cx="1427018" cy="0"/>
                <wp:effectExtent l="0" t="0" r="0" b="0"/>
                <wp:wrapNone/>
                <wp:docPr id="729968967" name="Straight Connector 1"/>
                <wp:cNvGraphicFramePr/>
                <a:graphic xmlns:a="http://schemas.openxmlformats.org/drawingml/2006/main">
                  <a:graphicData uri="http://schemas.microsoft.com/office/word/2010/wordprocessingShape">
                    <wps:wsp>
                      <wps:cNvCnPr/>
                      <wps:spPr>
                        <a:xfrm>
                          <a:off x="0" y="0"/>
                          <a:ext cx="14270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BAC1F"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4.6pt,5.25pt" to="286.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" strokecolor="black [3200]" strokeweight=".5pt">
                <v:stroke joinstyle="miter"/>
              </v:line>
            </w:pict>
          </mc:Fallback>
        </mc:AlternateContent>
      </w:r>
    </w:p>
    <w:p w14:paraId="2FAC4C5C" w14:textId="1EF33CC9" w:rsidR="004E3B52" w:rsidRPr="004A7D5F" w:rsidRDefault="008109E6" w:rsidP="003940A8">
      <w:pPr>
        <w:jc w:val="center"/>
        <w:rPr>
          <w:sz w:val="28"/>
          <w:szCs w:val="28"/>
          <w:lang w:val="it-IT"/>
        </w:rPr>
      </w:pPr>
      <w:r w:rsidRPr="004A7D5F">
        <w:rPr>
          <w:sz w:val="28"/>
          <w:szCs w:val="28"/>
          <w:lang w:val="it-IT"/>
        </w:rPr>
        <w:t>Kính gửi: Ủy</w:t>
      </w:r>
      <w:r w:rsidR="00A3512D" w:rsidRPr="004A7D5F">
        <w:rPr>
          <w:sz w:val="28"/>
          <w:szCs w:val="28"/>
          <w:lang w:val="it-IT"/>
        </w:rPr>
        <w:t xml:space="preserve"> ban nhân dân tỉnh An Giang</w:t>
      </w:r>
    </w:p>
    <w:p w14:paraId="7FFA40AE" w14:textId="77777777" w:rsidR="004E3B52" w:rsidRPr="004A7D5F" w:rsidRDefault="004E3B52" w:rsidP="003940A8">
      <w:pPr>
        <w:jc w:val="both"/>
        <w:rPr>
          <w:sz w:val="28"/>
          <w:szCs w:val="28"/>
          <w:lang w:val="it-IT"/>
        </w:rPr>
      </w:pPr>
    </w:p>
    <w:p w14:paraId="3E905C8E" w14:textId="77777777" w:rsidR="0024757B" w:rsidRPr="004A7D5F" w:rsidRDefault="00D400A9" w:rsidP="00413F29">
      <w:pPr>
        <w:widowControl w:val="0"/>
        <w:spacing w:before="120"/>
        <w:jc w:val="both"/>
        <w:rPr>
          <w:rFonts w:eastAsia="TimesNewRomanPSMT"/>
          <w:iCs/>
          <w:sz w:val="28"/>
          <w:szCs w:val="28"/>
          <w:lang w:val="de-DE"/>
        </w:rPr>
      </w:pPr>
      <w:r w:rsidRPr="004A7D5F">
        <w:rPr>
          <w:lang w:val="nl-NL"/>
        </w:rPr>
        <w:tab/>
      </w:r>
      <w:r w:rsidR="0024757B" w:rsidRPr="004A7D5F">
        <w:rPr>
          <w:rFonts w:eastAsia="TimesNewRomanPSMT"/>
          <w:iCs/>
          <w:sz w:val="28"/>
          <w:szCs w:val="28"/>
          <w:lang w:val="de-DE"/>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33B8B7A" w14:textId="77777777" w:rsidR="0024757B" w:rsidRPr="004A7D5F" w:rsidRDefault="0024757B" w:rsidP="00413F29">
      <w:pPr>
        <w:pStyle w:val="Heading7"/>
        <w:spacing w:before="120" w:after="0"/>
        <w:ind w:firstLine="709"/>
        <w:jc w:val="both"/>
        <w:rPr>
          <w:rFonts w:ascii="Times New Roman" w:hAnsi="Times New Roman"/>
          <w:sz w:val="28"/>
          <w:szCs w:val="28"/>
          <w:lang w:val="nl-NL"/>
        </w:rPr>
      </w:pPr>
      <w:r w:rsidRPr="004A7D5F">
        <w:rPr>
          <w:rFonts w:ascii="Times New Roman" w:hAnsi="Times New Roman"/>
          <w:sz w:val="28"/>
          <w:szCs w:val="28"/>
          <w:lang w:val="nl-NL"/>
        </w:rPr>
        <w:t>Căn cứ Luật Ban hành văn bản quy phạm pháp luật ngày 22 tháng 6 năm 2015; Luật Sửa đổi, bổ sung một số điều của Luật Ban hành văn bản quy phạm pháp luật ngày 18 tháng 6 năm 2020;</w:t>
      </w:r>
    </w:p>
    <w:p w14:paraId="33A562F3" w14:textId="1719F686" w:rsidR="002D6B74" w:rsidRPr="005869D8" w:rsidRDefault="002D6B74" w:rsidP="00413F29">
      <w:pPr>
        <w:spacing w:before="120"/>
        <w:ind w:firstLine="709"/>
        <w:jc w:val="both"/>
        <w:rPr>
          <w:iCs/>
          <w:sz w:val="28"/>
          <w:szCs w:val="28"/>
        </w:rPr>
      </w:pPr>
      <w:bookmarkStart w:id="0" w:name="_Hlk146114102"/>
      <w:r w:rsidRPr="004A7D5F">
        <w:rPr>
          <w:iCs/>
          <w:sz w:val="28"/>
          <w:szCs w:val="28"/>
        </w:rPr>
        <w:t xml:space="preserve">Căn </w:t>
      </w:r>
      <w:r w:rsidRPr="005869D8">
        <w:rPr>
          <w:iCs/>
          <w:sz w:val="28"/>
          <w:szCs w:val="28"/>
        </w:rPr>
        <w:t xml:space="preserve">cứ </w:t>
      </w:r>
      <w:r w:rsidR="005869D8" w:rsidRPr="005869D8">
        <w:rPr>
          <w:bCs/>
          <w:sz w:val="28"/>
          <w:szCs w:val="28"/>
          <w:lang w:val="it-IT"/>
        </w:rPr>
        <w:t>Luật Thủy sản ngày 21 tháng 11 năm 2017</w:t>
      </w:r>
      <w:r w:rsidRPr="005869D8">
        <w:rPr>
          <w:iCs/>
          <w:sz w:val="28"/>
          <w:szCs w:val="28"/>
        </w:rPr>
        <w:t>;</w:t>
      </w:r>
    </w:p>
    <w:p w14:paraId="56E988AB" w14:textId="77777777" w:rsidR="00D555B8" w:rsidRPr="0035419A" w:rsidRDefault="00D555B8" w:rsidP="00D555B8">
      <w:pPr>
        <w:spacing w:before="120"/>
        <w:ind w:firstLine="709"/>
        <w:jc w:val="both"/>
        <w:rPr>
          <w:spacing w:val="-4"/>
          <w:sz w:val="28"/>
          <w:szCs w:val="28"/>
        </w:rPr>
      </w:pPr>
      <w:r w:rsidRPr="0035419A">
        <w:rPr>
          <w:spacing w:val="-4"/>
          <w:sz w:val="28"/>
          <w:szCs w:val="28"/>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Trung ương;</w:t>
      </w:r>
    </w:p>
    <w:p w14:paraId="582CEEB2" w14:textId="77777777" w:rsidR="00D555B8" w:rsidRPr="0035419A" w:rsidRDefault="00D555B8" w:rsidP="00D555B8">
      <w:pPr>
        <w:tabs>
          <w:tab w:val="left" w:pos="3053"/>
        </w:tabs>
        <w:spacing w:before="120" w:after="120" w:line="276" w:lineRule="auto"/>
        <w:ind w:firstLine="720"/>
        <w:jc w:val="both"/>
        <w:rPr>
          <w:spacing w:val="-4"/>
          <w:sz w:val="28"/>
          <w:szCs w:val="28"/>
        </w:rPr>
      </w:pPr>
      <w:r w:rsidRPr="0035419A">
        <w:rPr>
          <w:sz w:val="28"/>
          <w:szCs w:val="28"/>
        </w:rPr>
        <w:t>Căn cứ Nghị định số 158/2018/NĐ-CP ngày 22 tháng 11 năm 2018 của Chính phủ quy định về thành lập, tổ chức lại, giải thể tổ chức hành chính;</w:t>
      </w:r>
    </w:p>
    <w:p w14:paraId="03EB0176" w14:textId="29E69827" w:rsidR="0024757B" w:rsidRPr="004A7D5F" w:rsidRDefault="0024757B" w:rsidP="00413F29">
      <w:pPr>
        <w:spacing w:before="120"/>
        <w:ind w:firstLine="709"/>
        <w:jc w:val="both"/>
        <w:rPr>
          <w:sz w:val="28"/>
          <w:szCs w:val="28"/>
          <w:lang w:val="en-US"/>
        </w:rPr>
      </w:pPr>
      <w:r w:rsidRPr="003B4692">
        <w:rPr>
          <w:sz w:val="28"/>
          <w:szCs w:val="28"/>
          <w:lang w:val="nl-NL"/>
        </w:rPr>
        <w:tab/>
      </w:r>
      <w:r w:rsidRPr="003B4692">
        <w:rPr>
          <w:sz w:val="28"/>
          <w:szCs w:val="28"/>
          <w:lang w:val="en-US"/>
        </w:rPr>
        <w:t xml:space="preserve">Căn cứ </w:t>
      </w:r>
      <w:r w:rsidRPr="003B4692">
        <w:rPr>
          <w:sz w:val="28"/>
          <w:szCs w:val="28"/>
        </w:rPr>
        <w:t>Thông tư số 30/2022/TT-BNNPTNT ngày 30</w:t>
      </w:r>
      <w:r w:rsidRPr="003B4692">
        <w:rPr>
          <w:sz w:val="28"/>
          <w:szCs w:val="28"/>
          <w:lang w:val="en-US"/>
        </w:rPr>
        <w:t xml:space="preserve"> tháng </w:t>
      </w:r>
      <w:r w:rsidRPr="003B4692">
        <w:rPr>
          <w:sz w:val="28"/>
          <w:szCs w:val="28"/>
        </w:rPr>
        <w:t>12</w:t>
      </w:r>
      <w:r w:rsidRPr="003B4692">
        <w:rPr>
          <w:sz w:val="28"/>
          <w:szCs w:val="28"/>
          <w:lang w:val="en-US"/>
        </w:rPr>
        <w:t xml:space="preserve"> năm </w:t>
      </w:r>
      <w:r w:rsidRPr="003B4692">
        <w:rPr>
          <w:sz w:val="28"/>
          <w:szCs w:val="28"/>
        </w:rPr>
        <w:t xml:space="preserve">2022 của </w:t>
      </w:r>
      <w:r w:rsidR="00570562" w:rsidRPr="003B4692">
        <w:rPr>
          <w:sz w:val="28"/>
          <w:szCs w:val="28"/>
          <w:lang w:val="en-US"/>
        </w:rPr>
        <w:t xml:space="preserve">Bộ trưởng </w:t>
      </w:r>
      <w:r w:rsidRPr="004A7D5F">
        <w:rPr>
          <w:sz w:val="28"/>
          <w:szCs w:val="28"/>
        </w:rPr>
        <w:t>Bộ Nông nghiệp và P</w:t>
      </w:r>
      <w:r w:rsidRPr="004A7D5F">
        <w:rPr>
          <w:sz w:val="28"/>
          <w:szCs w:val="28"/>
          <w:lang w:val="en-US"/>
        </w:rPr>
        <w:t>hát triển nông thôn</w:t>
      </w:r>
      <w:r w:rsidRPr="004A7D5F">
        <w:rPr>
          <w:sz w:val="28"/>
          <w:szCs w:val="28"/>
        </w:rPr>
        <w:t xml:space="preserve"> </w:t>
      </w:r>
      <w:r w:rsidRPr="004A7D5F">
        <w:rPr>
          <w:sz w:val="28"/>
          <w:szCs w:val="28"/>
          <w:lang w:val="en-US"/>
        </w:rPr>
        <w:t>h</w:t>
      </w:r>
      <w:r w:rsidRPr="004A7D5F">
        <w:rPr>
          <w:sz w:val="28"/>
          <w:szCs w:val="28"/>
        </w:rPr>
        <w:t xml:space="preserve">ướng dẫn chức năng, nhiệm vụ, quyền hạn của cơ quan chuyên môn về nông nghiệp và phát triển nông thôn thuộc </w:t>
      </w:r>
      <w:r w:rsidRPr="004A7D5F">
        <w:rPr>
          <w:sz w:val="28"/>
          <w:szCs w:val="28"/>
          <w:lang w:val="it-IT"/>
        </w:rPr>
        <w:t>Ủy ban nhân dân</w:t>
      </w:r>
      <w:r w:rsidRPr="004A7D5F">
        <w:rPr>
          <w:sz w:val="28"/>
          <w:szCs w:val="28"/>
        </w:rPr>
        <w:t xml:space="preserve"> cấp tỉnh, cấp huyện</w:t>
      </w:r>
      <w:r w:rsidRPr="004A7D5F">
        <w:rPr>
          <w:sz w:val="28"/>
          <w:szCs w:val="28"/>
          <w:lang w:val="en-US"/>
        </w:rPr>
        <w:t>;</w:t>
      </w:r>
    </w:p>
    <w:bookmarkEnd w:id="0"/>
    <w:p w14:paraId="69A3C017" w14:textId="77777777" w:rsidR="0024757B" w:rsidRDefault="0024757B" w:rsidP="00413F29">
      <w:pPr>
        <w:spacing w:before="120"/>
        <w:ind w:firstLine="709"/>
        <w:jc w:val="both"/>
        <w:rPr>
          <w:sz w:val="28"/>
          <w:szCs w:val="28"/>
          <w:lang w:val="en-US"/>
        </w:rPr>
      </w:pPr>
      <w:r w:rsidRPr="004A7D5F">
        <w:rPr>
          <w:sz w:val="28"/>
          <w:szCs w:val="28"/>
        </w:rPr>
        <w:t>Căn cứ Quyết định số 41/2023/QĐ-UBND ngày 17 tháng 11 năm 2023 của Ủy ban nhân dân tỉnh An Giang quy định chức năng, nhiệm vụ, quyền hạn và cơ cấu tổ chức của Sở Nông nghiệp và Phát triển nông thôn tỉnh An Giang;</w:t>
      </w:r>
    </w:p>
    <w:p w14:paraId="6F0EAFF1" w14:textId="5F798642" w:rsidR="002A2E04" w:rsidRPr="002A2E04" w:rsidRDefault="002A2E04" w:rsidP="00413F29">
      <w:pPr>
        <w:spacing w:before="120"/>
        <w:ind w:firstLine="709"/>
        <w:jc w:val="both"/>
        <w:rPr>
          <w:sz w:val="28"/>
          <w:szCs w:val="28"/>
          <w:lang w:val="en-US"/>
        </w:rPr>
      </w:pPr>
      <w:r>
        <w:rPr>
          <w:sz w:val="28"/>
          <w:szCs w:val="28"/>
          <w:lang w:val="en-US"/>
        </w:rPr>
        <w:t>Căn cứ Quyết định số 367/QĐ-UBND ngày 12 tháng 3 năm 2024 của Ủy ban nhân dân tỉnh An Giang về việc tổ chức lại Chi cục Thủy sản tỉnh An Giang trực thuộc Sở Nông nghiệp và Phát triển nông thôn tỉnh An Giang;</w:t>
      </w:r>
    </w:p>
    <w:p w14:paraId="4A0D2359" w14:textId="06CDD752" w:rsidR="0024757B" w:rsidRPr="004A7D5F" w:rsidRDefault="0024757B" w:rsidP="00413F29">
      <w:pPr>
        <w:pStyle w:val="Heading7"/>
        <w:spacing w:before="120" w:after="0"/>
        <w:ind w:firstLine="709"/>
        <w:jc w:val="both"/>
        <w:rPr>
          <w:rFonts w:ascii="Times New Roman" w:hAnsi="Times New Roman"/>
          <w:sz w:val="28"/>
          <w:szCs w:val="28"/>
          <w:lang w:val="it-IT"/>
        </w:rPr>
      </w:pPr>
      <w:r w:rsidRPr="004A7D5F">
        <w:rPr>
          <w:rFonts w:ascii="Times New Roman" w:hAnsi="Times New Roman"/>
          <w:sz w:val="28"/>
          <w:szCs w:val="28"/>
          <w:lang w:val="nl-NL"/>
        </w:rPr>
        <w:tab/>
      </w:r>
      <w:r w:rsidRPr="004A7D5F">
        <w:rPr>
          <w:rFonts w:ascii="Times New Roman" w:hAnsi="Times New Roman"/>
          <w:sz w:val="28"/>
          <w:szCs w:val="28"/>
          <w:lang w:val="it-IT"/>
        </w:rPr>
        <w:t>Sở Nông nghiệp và Phát triển nông thôn</w:t>
      </w:r>
      <w:r w:rsidR="0096325A">
        <w:rPr>
          <w:rFonts w:ascii="Times New Roman" w:hAnsi="Times New Roman"/>
          <w:sz w:val="28"/>
          <w:szCs w:val="28"/>
          <w:lang w:val="it-IT"/>
        </w:rPr>
        <w:t xml:space="preserve"> </w:t>
      </w:r>
      <w:r w:rsidRPr="004A7D5F">
        <w:rPr>
          <w:rFonts w:ascii="Times New Roman" w:hAnsi="Times New Roman"/>
          <w:sz w:val="28"/>
          <w:szCs w:val="28"/>
          <w:lang w:val="it-IT"/>
        </w:rPr>
        <w:t xml:space="preserve">kính trình Ủy ban nhân dân tỉnh ban hành Quyết định </w:t>
      </w:r>
      <w:r w:rsidR="00050063">
        <w:rPr>
          <w:rFonts w:ascii="Times New Roman" w:hAnsi="Times New Roman"/>
          <w:sz w:val="28"/>
          <w:szCs w:val="28"/>
          <w:lang w:val="it-IT"/>
        </w:rPr>
        <w:t>q</w:t>
      </w:r>
      <w:r w:rsidRPr="004A7D5F">
        <w:rPr>
          <w:rFonts w:ascii="Times New Roman" w:hAnsi="Times New Roman"/>
          <w:sz w:val="28"/>
          <w:szCs w:val="28"/>
          <w:lang w:val="it-IT"/>
        </w:rPr>
        <w:t xml:space="preserve">uy định chức năng, nhiệm vụ, quyền hạn và cơ cấu tổ chức của Chi cục </w:t>
      </w:r>
      <w:r w:rsidR="005869D8">
        <w:rPr>
          <w:rFonts w:ascii="Times New Roman" w:hAnsi="Times New Roman"/>
          <w:sz w:val="28"/>
          <w:szCs w:val="28"/>
          <w:lang w:val="it-IT"/>
        </w:rPr>
        <w:t>Thủy sản</w:t>
      </w:r>
      <w:r w:rsidRPr="004A7D5F">
        <w:rPr>
          <w:rFonts w:ascii="Times New Roman" w:hAnsi="Times New Roman"/>
          <w:sz w:val="28"/>
          <w:szCs w:val="28"/>
          <w:lang w:val="it-IT"/>
        </w:rPr>
        <w:t xml:space="preserve"> </w:t>
      </w:r>
      <w:r w:rsidR="000D6A1C">
        <w:rPr>
          <w:rFonts w:ascii="Times New Roman" w:hAnsi="Times New Roman"/>
          <w:sz w:val="28"/>
          <w:szCs w:val="28"/>
          <w:lang w:val="it-IT"/>
        </w:rPr>
        <w:t xml:space="preserve">trực thuộc Sở Nông nghiệp và Phát triển nông thôn </w:t>
      </w:r>
      <w:r w:rsidRPr="004A7D5F">
        <w:rPr>
          <w:rFonts w:ascii="Times New Roman" w:hAnsi="Times New Roman"/>
          <w:sz w:val="28"/>
          <w:szCs w:val="28"/>
          <w:lang w:val="it-IT"/>
        </w:rPr>
        <w:t>tỉnh An Giang, cụ thể như sau:</w:t>
      </w:r>
    </w:p>
    <w:p w14:paraId="7511E3DF" w14:textId="7BCFE273" w:rsidR="0071452C" w:rsidRPr="004A7D5F" w:rsidRDefault="0071452C" w:rsidP="00413F29">
      <w:pPr>
        <w:spacing w:before="120"/>
        <w:ind w:firstLine="720"/>
        <w:jc w:val="both"/>
        <w:rPr>
          <w:b/>
          <w:sz w:val="28"/>
          <w:szCs w:val="28"/>
          <w:lang w:val="it-IT"/>
        </w:rPr>
      </w:pPr>
      <w:r w:rsidRPr="004A7D5F">
        <w:rPr>
          <w:b/>
          <w:sz w:val="28"/>
          <w:szCs w:val="28"/>
          <w:lang w:val="it-IT"/>
        </w:rPr>
        <w:lastRenderedPageBreak/>
        <w:t xml:space="preserve">I. SỰ CẦN THIẾT </w:t>
      </w:r>
    </w:p>
    <w:p w14:paraId="35D8F3E7" w14:textId="746389E1" w:rsidR="00CC0E45" w:rsidRDefault="0071452C" w:rsidP="002A2E04">
      <w:pPr>
        <w:spacing w:before="120"/>
        <w:ind w:firstLine="720"/>
        <w:jc w:val="both"/>
        <w:rPr>
          <w:bCs/>
          <w:sz w:val="28"/>
          <w:szCs w:val="28"/>
          <w:lang w:val="it-IT"/>
        </w:rPr>
      </w:pPr>
      <w:r w:rsidRPr="004A7D5F">
        <w:rPr>
          <w:bCs/>
          <w:sz w:val="28"/>
          <w:szCs w:val="28"/>
          <w:lang w:val="it-IT"/>
        </w:rPr>
        <w:t xml:space="preserve">1. Hiện nay, chức năng, nhiệm vụ, quyền hạn và cơ cấu tổ chức của Chi cục </w:t>
      </w:r>
      <w:r w:rsidR="00832E01">
        <w:rPr>
          <w:bCs/>
          <w:sz w:val="28"/>
          <w:szCs w:val="28"/>
          <w:lang w:val="it-IT"/>
        </w:rPr>
        <w:t>Thủy sản</w:t>
      </w:r>
      <w:r w:rsidRPr="004A7D5F">
        <w:rPr>
          <w:bCs/>
          <w:sz w:val="28"/>
          <w:szCs w:val="28"/>
          <w:lang w:val="it-IT"/>
        </w:rPr>
        <w:t xml:space="preserve"> trực thuộc Sở Nông nghiệp và </w:t>
      </w:r>
      <w:r w:rsidR="0096325A" w:rsidRPr="00832E01">
        <w:rPr>
          <w:bCs/>
          <w:sz w:val="28"/>
          <w:szCs w:val="28"/>
          <w:lang w:val="pt-BR"/>
        </w:rPr>
        <w:t>Phát triển nông thôn</w:t>
      </w:r>
      <w:r w:rsidR="0096325A" w:rsidRPr="004A7D5F">
        <w:rPr>
          <w:bCs/>
          <w:sz w:val="28"/>
          <w:szCs w:val="28"/>
          <w:lang w:val="it-IT"/>
        </w:rPr>
        <w:t xml:space="preserve"> </w:t>
      </w:r>
      <w:r w:rsidRPr="004A7D5F">
        <w:rPr>
          <w:bCs/>
          <w:sz w:val="28"/>
          <w:szCs w:val="28"/>
          <w:lang w:val="it-IT"/>
        </w:rPr>
        <w:t xml:space="preserve">được thực hiện theo </w:t>
      </w:r>
      <w:r w:rsidR="00832E01" w:rsidRPr="00832E01">
        <w:rPr>
          <w:bCs/>
          <w:sz w:val="28"/>
          <w:szCs w:val="28"/>
          <w:lang w:val="pt-BR"/>
        </w:rPr>
        <w:t>Quyết định số 1360/QĐ-SNNPTNT ngày 30 tháng 12 năm 2019 của Sở Nông nghiệp và Phát triển nông thôn ban hành Quy định về chức năng, nhiệm vụ, quyền hạn và cơ cấu tổ chức của Chi cục Thủy sản</w:t>
      </w:r>
      <w:r w:rsidR="00A61D0C" w:rsidRPr="00832E01">
        <w:rPr>
          <w:bCs/>
          <w:iCs/>
          <w:sz w:val="28"/>
          <w:szCs w:val="28"/>
          <w:lang w:val="en-US"/>
        </w:rPr>
        <w:t>.</w:t>
      </w:r>
      <w:r w:rsidR="002A2E04">
        <w:rPr>
          <w:bCs/>
          <w:sz w:val="28"/>
          <w:szCs w:val="28"/>
          <w:lang w:val="it-IT"/>
        </w:rPr>
        <w:t xml:space="preserve"> </w:t>
      </w:r>
    </w:p>
    <w:p w14:paraId="5A485761" w14:textId="50AF0E52" w:rsidR="0071452C" w:rsidRPr="002A2E04" w:rsidRDefault="002A2E04" w:rsidP="002A2E04">
      <w:pPr>
        <w:spacing w:before="120"/>
        <w:ind w:firstLine="720"/>
        <w:jc w:val="both"/>
        <w:rPr>
          <w:bCs/>
          <w:sz w:val="28"/>
          <w:szCs w:val="28"/>
          <w:lang w:val="it-IT"/>
        </w:rPr>
      </w:pPr>
      <w:r>
        <w:rPr>
          <w:bCs/>
          <w:sz w:val="28"/>
          <w:szCs w:val="28"/>
          <w:lang w:val="it-IT"/>
        </w:rPr>
        <w:t xml:space="preserve">Tuy nhiên căn cứ Quyết định số </w:t>
      </w:r>
      <w:r>
        <w:rPr>
          <w:sz w:val="28"/>
          <w:szCs w:val="28"/>
          <w:lang w:val="en-US"/>
        </w:rPr>
        <w:t>367/QĐ-UBND ngày 12 tháng 3 năm 2024 của Ủy ban nhân dân tỉnh An Giang về việc tổ chức lại Chi cục Thủy sản tỉnh An Giang trực thuộc Sở Nông nghiệp và Phát triển nông thôn tỉnh An Giang</w:t>
      </w:r>
      <w:r>
        <w:rPr>
          <w:sz w:val="28"/>
          <w:szCs w:val="28"/>
          <w:lang w:val="it-IT"/>
        </w:rPr>
        <w:t xml:space="preserve">, </w:t>
      </w:r>
      <w:r w:rsidR="0071452C" w:rsidRPr="004A7D5F">
        <w:rPr>
          <w:sz w:val="28"/>
          <w:szCs w:val="28"/>
          <w:lang w:val="it-IT"/>
        </w:rPr>
        <w:t>quy định về chức năng, nhiệm vụ, quyền hạn</w:t>
      </w:r>
      <w:r w:rsidR="003C11D2">
        <w:rPr>
          <w:sz w:val="28"/>
          <w:szCs w:val="28"/>
          <w:lang w:val="it-IT"/>
        </w:rPr>
        <w:t xml:space="preserve"> và cơ cấu tổ chức</w:t>
      </w:r>
      <w:r w:rsidR="0071452C" w:rsidRPr="004A7D5F">
        <w:rPr>
          <w:sz w:val="28"/>
          <w:szCs w:val="28"/>
          <w:lang w:val="it-IT"/>
        </w:rPr>
        <w:t xml:space="preserve"> của Chi cục </w:t>
      </w:r>
      <w:r>
        <w:rPr>
          <w:sz w:val="28"/>
          <w:szCs w:val="28"/>
          <w:lang w:val="it-IT"/>
        </w:rPr>
        <w:t>Thủy sản</w:t>
      </w:r>
      <w:r w:rsidR="0071452C" w:rsidRPr="004A7D5F">
        <w:rPr>
          <w:sz w:val="28"/>
          <w:szCs w:val="28"/>
          <w:lang w:val="it-IT"/>
        </w:rPr>
        <w:t xml:space="preserve"> đã có sự thay đổi, </w:t>
      </w:r>
      <w:r w:rsidR="009674A8" w:rsidRPr="004A7D5F">
        <w:rPr>
          <w:sz w:val="28"/>
          <w:szCs w:val="28"/>
          <w:lang w:val="it-IT"/>
        </w:rPr>
        <w:t xml:space="preserve">cần được </w:t>
      </w:r>
      <w:r w:rsidR="0071452C" w:rsidRPr="004A7D5F">
        <w:rPr>
          <w:sz w:val="28"/>
          <w:szCs w:val="28"/>
          <w:lang w:val="it-IT"/>
        </w:rPr>
        <w:t xml:space="preserve">ban hành lại để Chi cục </w:t>
      </w:r>
      <w:r>
        <w:rPr>
          <w:sz w:val="28"/>
          <w:szCs w:val="28"/>
          <w:lang w:val="it-IT"/>
        </w:rPr>
        <w:t>Thủy sản</w:t>
      </w:r>
      <w:r w:rsidR="0071452C" w:rsidRPr="004A7D5F">
        <w:rPr>
          <w:sz w:val="28"/>
          <w:szCs w:val="28"/>
          <w:lang w:val="it-IT"/>
        </w:rPr>
        <w:t xml:space="preserve"> thực hiện chức năng nhiệm vụ đảm bảo theo đúng quy định</w:t>
      </w:r>
      <w:r w:rsidR="009674A8" w:rsidRPr="004A7D5F">
        <w:rPr>
          <w:sz w:val="28"/>
          <w:szCs w:val="28"/>
          <w:lang w:val="it-IT"/>
        </w:rPr>
        <w:t xml:space="preserve"> hiện hành.</w:t>
      </w:r>
    </w:p>
    <w:p w14:paraId="244D1648" w14:textId="1F4D91BB" w:rsidR="0071452C" w:rsidRPr="004A7D5F" w:rsidRDefault="0071452C" w:rsidP="00413F29">
      <w:pPr>
        <w:spacing w:before="120"/>
        <w:ind w:firstLine="709"/>
        <w:jc w:val="both"/>
        <w:rPr>
          <w:sz w:val="28"/>
          <w:szCs w:val="28"/>
          <w:lang w:val="en-US"/>
        </w:rPr>
      </w:pPr>
      <w:r w:rsidRPr="004A7D5F">
        <w:rPr>
          <w:iCs/>
          <w:sz w:val="28"/>
          <w:szCs w:val="28"/>
          <w:lang w:val="en-US"/>
        </w:rPr>
        <w:t>2. Căn cứ</w:t>
      </w:r>
      <w:r w:rsidRPr="004A7D5F">
        <w:rPr>
          <w:b/>
          <w:bCs/>
          <w:iCs/>
          <w:sz w:val="28"/>
          <w:szCs w:val="28"/>
          <w:lang w:val="en-US"/>
        </w:rPr>
        <w:t xml:space="preserve"> </w:t>
      </w:r>
      <w:r w:rsidRPr="004A7D5F">
        <w:rPr>
          <w:iCs/>
          <w:sz w:val="28"/>
          <w:szCs w:val="28"/>
          <w:lang w:val="en-US"/>
        </w:rPr>
        <w:t>k</w:t>
      </w:r>
      <w:r w:rsidRPr="004A7D5F">
        <w:rPr>
          <w:sz w:val="28"/>
          <w:szCs w:val="28"/>
          <w:lang w:val="en-US"/>
        </w:rPr>
        <w:t>hoản 13 Điều 1 Nghị định số 107/2020/NĐ-CP, quy định:</w:t>
      </w:r>
    </w:p>
    <w:p w14:paraId="3C5C8D2A" w14:textId="77777777" w:rsidR="0071452C" w:rsidRPr="004A7D5F" w:rsidRDefault="0071452C" w:rsidP="00413F29">
      <w:pPr>
        <w:spacing w:before="120"/>
        <w:ind w:firstLine="709"/>
        <w:jc w:val="both"/>
        <w:rPr>
          <w:bCs/>
          <w:i/>
          <w:iCs/>
          <w:sz w:val="28"/>
          <w:szCs w:val="28"/>
        </w:rPr>
      </w:pPr>
      <w:r w:rsidRPr="004A7D5F">
        <w:rPr>
          <w:bCs/>
          <w:i/>
          <w:iCs/>
          <w:sz w:val="28"/>
          <w:szCs w:val="28"/>
        </w:rPr>
        <w:t>“Điều 12. Ủy ban nhân dân cấp tỉnh</w:t>
      </w:r>
    </w:p>
    <w:p w14:paraId="45A06943" w14:textId="77777777" w:rsidR="0071452C" w:rsidRPr="004A7D5F" w:rsidRDefault="0071452C" w:rsidP="00413F29">
      <w:pPr>
        <w:spacing w:before="120"/>
        <w:ind w:firstLine="709"/>
        <w:jc w:val="both"/>
        <w:rPr>
          <w:i/>
          <w:iCs/>
          <w:sz w:val="28"/>
          <w:szCs w:val="28"/>
          <w:lang w:val="en-US"/>
        </w:rPr>
      </w:pPr>
      <w:r w:rsidRPr="004A7D5F">
        <w:rPr>
          <w:i/>
          <w:iCs/>
          <w:sz w:val="28"/>
          <w:szCs w:val="28"/>
          <w:lang w:val="en-US"/>
        </w:rPr>
        <w:t>…</w:t>
      </w:r>
    </w:p>
    <w:p w14:paraId="35F3037C" w14:textId="77777777" w:rsidR="0071452C" w:rsidRPr="004A7D5F" w:rsidRDefault="0071452C" w:rsidP="00413F29">
      <w:pPr>
        <w:spacing w:before="120"/>
        <w:ind w:firstLine="709"/>
        <w:jc w:val="both"/>
        <w:rPr>
          <w:i/>
          <w:iCs/>
          <w:sz w:val="28"/>
          <w:szCs w:val="28"/>
          <w:lang w:val="en-US"/>
        </w:rPr>
      </w:pPr>
      <w:r w:rsidRPr="004A7D5F">
        <w:rPr>
          <w:i/>
          <w:iCs/>
          <w:sz w:val="28"/>
          <w:szCs w:val="28"/>
        </w:rPr>
        <w:t>2. Quy định chức năng, nhiệm vụ, quyền hạn của chi cục thuộc sở phù hợp với hướng dẫn của bộ quản lý ngành, lĩnh vực; quyết định việc thành lập chi cục thuộc sở và cơ cấu tổ chức của chi cục thuộc sở theo quy định tại Nghị định này.</w:t>
      </w:r>
      <w:r w:rsidRPr="004A7D5F">
        <w:rPr>
          <w:i/>
          <w:iCs/>
          <w:sz w:val="28"/>
          <w:szCs w:val="28"/>
          <w:lang w:val="en-US"/>
        </w:rPr>
        <w:t xml:space="preserve">” </w:t>
      </w:r>
    </w:p>
    <w:p w14:paraId="46D98536" w14:textId="4A9C7819" w:rsidR="0071452C" w:rsidRPr="004A7D5F" w:rsidRDefault="00DC4FD3" w:rsidP="00413F29">
      <w:pPr>
        <w:spacing w:before="120"/>
        <w:ind w:firstLine="709"/>
        <w:jc w:val="both"/>
        <w:rPr>
          <w:sz w:val="28"/>
          <w:szCs w:val="28"/>
          <w:lang w:val="en-US"/>
        </w:rPr>
      </w:pPr>
      <w:r>
        <w:rPr>
          <w:iCs/>
          <w:sz w:val="28"/>
          <w:szCs w:val="28"/>
          <w:lang w:val="en-US"/>
        </w:rPr>
        <w:t>Că</w:t>
      </w:r>
      <w:r w:rsidR="0071452C" w:rsidRPr="004A7D5F">
        <w:rPr>
          <w:iCs/>
          <w:sz w:val="28"/>
          <w:szCs w:val="28"/>
          <w:lang w:val="en-US"/>
        </w:rPr>
        <w:t>n cứ</w:t>
      </w:r>
      <w:r w:rsidR="0071452C" w:rsidRPr="004A7D5F">
        <w:rPr>
          <w:b/>
          <w:bCs/>
          <w:iCs/>
          <w:sz w:val="28"/>
          <w:szCs w:val="28"/>
          <w:lang w:val="en-US"/>
        </w:rPr>
        <w:t xml:space="preserve"> </w:t>
      </w:r>
      <w:r w:rsidR="0071452C" w:rsidRPr="004A7D5F">
        <w:rPr>
          <w:iCs/>
          <w:sz w:val="28"/>
          <w:szCs w:val="28"/>
          <w:lang w:val="en-US"/>
        </w:rPr>
        <w:t>điểm d khoản 1 Điều</w:t>
      </w:r>
      <w:r w:rsidR="0071452C" w:rsidRPr="004A7D5F">
        <w:rPr>
          <w:sz w:val="28"/>
          <w:szCs w:val="28"/>
          <w:lang w:val="en-US"/>
        </w:rPr>
        <w:t xml:space="preserve"> 2 </w:t>
      </w:r>
      <w:r w:rsidR="0071452C" w:rsidRPr="004A7D5F">
        <w:rPr>
          <w:sz w:val="28"/>
          <w:szCs w:val="28"/>
        </w:rPr>
        <w:t>Quyết định số 41/2023/QĐ-UBND</w:t>
      </w:r>
      <w:r w:rsidR="0071452C" w:rsidRPr="004A7D5F">
        <w:rPr>
          <w:sz w:val="28"/>
          <w:szCs w:val="28"/>
          <w:lang w:val="en-US"/>
        </w:rPr>
        <w:t xml:space="preserve"> ngày 17 tháng 11 năm 2023 của Ủy ban nhân dân tỉnh, quy định:</w:t>
      </w:r>
    </w:p>
    <w:p w14:paraId="21D8484E" w14:textId="77777777" w:rsidR="0071452C" w:rsidRPr="004A7D5F" w:rsidRDefault="0071452C" w:rsidP="00413F29">
      <w:pPr>
        <w:spacing w:before="120"/>
        <w:ind w:firstLine="709"/>
        <w:jc w:val="both"/>
        <w:rPr>
          <w:bCs/>
          <w:i/>
          <w:iCs/>
          <w:sz w:val="28"/>
          <w:szCs w:val="28"/>
          <w:lang w:val="en-US"/>
        </w:rPr>
      </w:pPr>
      <w:r w:rsidRPr="004A7D5F">
        <w:rPr>
          <w:bCs/>
          <w:i/>
          <w:iCs/>
          <w:sz w:val="28"/>
          <w:szCs w:val="28"/>
        </w:rPr>
        <w:t>“</w:t>
      </w:r>
      <w:r w:rsidRPr="004A7D5F">
        <w:rPr>
          <w:bCs/>
          <w:i/>
          <w:iCs/>
          <w:sz w:val="28"/>
          <w:szCs w:val="28"/>
          <w:lang w:val="en-US"/>
        </w:rPr>
        <w:t>Điều 2</w:t>
      </w:r>
      <w:r w:rsidRPr="004A7D5F">
        <w:rPr>
          <w:bCs/>
          <w:i/>
          <w:iCs/>
          <w:sz w:val="28"/>
          <w:szCs w:val="28"/>
        </w:rPr>
        <w:t xml:space="preserve">. </w:t>
      </w:r>
      <w:r w:rsidRPr="004A7D5F">
        <w:rPr>
          <w:bCs/>
          <w:i/>
          <w:iCs/>
          <w:sz w:val="28"/>
          <w:szCs w:val="28"/>
          <w:lang w:val="en-US"/>
        </w:rPr>
        <w:t>Nhiệm vụ và quyền hạn</w:t>
      </w:r>
    </w:p>
    <w:p w14:paraId="015A8A18" w14:textId="77777777" w:rsidR="0071452C" w:rsidRPr="004A7D5F" w:rsidRDefault="0071452C" w:rsidP="00413F29">
      <w:pPr>
        <w:spacing w:before="120"/>
        <w:ind w:firstLine="709"/>
        <w:jc w:val="both"/>
        <w:rPr>
          <w:bCs/>
          <w:i/>
          <w:iCs/>
          <w:sz w:val="28"/>
          <w:szCs w:val="28"/>
        </w:rPr>
      </w:pPr>
      <w:r w:rsidRPr="004A7D5F">
        <w:rPr>
          <w:bCs/>
          <w:i/>
          <w:iCs/>
          <w:sz w:val="28"/>
          <w:szCs w:val="28"/>
          <w:lang w:val="en-US"/>
        </w:rPr>
        <w:t xml:space="preserve">1. Trình </w:t>
      </w:r>
      <w:r w:rsidRPr="004A7D5F">
        <w:rPr>
          <w:bCs/>
          <w:i/>
          <w:iCs/>
          <w:sz w:val="28"/>
          <w:szCs w:val="28"/>
        </w:rPr>
        <w:t>Ủy ban nhân dân cấp tỉnh</w:t>
      </w:r>
    </w:p>
    <w:p w14:paraId="09705F36" w14:textId="77777777" w:rsidR="0071452C" w:rsidRPr="004A7D5F" w:rsidRDefault="0071452C" w:rsidP="00413F29">
      <w:pPr>
        <w:spacing w:before="120"/>
        <w:ind w:firstLine="709"/>
        <w:jc w:val="both"/>
        <w:rPr>
          <w:i/>
          <w:iCs/>
          <w:sz w:val="28"/>
          <w:szCs w:val="28"/>
          <w:lang w:val="en-US"/>
        </w:rPr>
      </w:pPr>
      <w:r w:rsidRPr="004A7D5F">
        <w:rPr>
          <w:i/>
          <w:iCs/>
          <w:sz w:val="28"/>
          <w:szCs w:val="28"/>
          <w:lang w:val="en-US"/>
        </w:rPr>
        <w:t>…</w:t>
      </w:r>
    </w:p>
    <w:p w14:paraId="37015FB4" w14:textId="77777777" w:rsidR="0071452C" w:rsidRPr="004A7D5F" w:rsidRDefault="0071452C" w:rsidP="00413F29">
      <w:pPr>
        <w:spacing w:before="120"/>
        <w:ind w:firstLine="709"/>
        <w:jc w:val="both"/>
        <w:rPr>
          <w:i/>
          <w:iCs/>
          <w:sz w:val="28"/>
          <w:szCs w:val="28"/>
          <w:lang w:val="en-US"/>
        </w:rPr>
      </w:pPr>
      <w:r w:rsidRPr="004A7D5F">
        <w:rPr>
          <w:i/>
          <w:iCs/>
          <w:sz w:val="28"/>
          <w:szCs w:val="28"/>
        </w:rPr>
        <w:t>d) Dự thảo quyết định quy định chức năng, nhiệm vụ, quyền hạn và cơ cấu</w:t>
      </w:r>
      <w:r w:rsidRPr="004A7D5F">
        <w:rPr>
          <w:i/>
          <w:iCs/>
          <w:sz w:val="28"/>
          <w:szCs w:val="28"/>
          <w:lang w:val="en-US"/>
        </w:rPr>
        <w:t xml:space="preserve"> </w:t>
      </w:r>
      <w:r w:rsidRPr="004A7D5F">
        <w:rPr>
          <w:i/>
          <w:iCs/>
          <w:sz w:val="28"/>
          <w:szCs w:val="28"/>
        </w:rPr>
        <w:t>tổ chức của Sở, chi cục thuộc Sở; dự thảo quyết định thành lập, tổ chức lại, giải</w:t>
      </w:r>
      <w:r w:rsidRPr="004A7D5F">
        <w:rPr>
          <w:i/>
          <w:iCs/>
          <w:sz w:val="28"/>
          <w:szCs w:val="28"/>
          <w:lang w:val="en-US"/>
        </w:rPr>
        <w:t xml:space="preserve"> </w:t>
      </w:r>
      <w:r w:rsidRPr="004A7D5F">
        <w:rPr>
          <w:i/>
          <w:iCs/>
          <w:sz w:val="28"/>
          <w:szCs w:val="28"/>
        </w:rPr>
        <w:t>thể đơn vị sự nghiệp công lập thuộc Sở theo quy định của pháp luật;</w:t>
      </w:r>
      <w:r w:rsidRPr="004A7D5F">
        <w:rPr>
          <w:i/>
          <w:iCs/>
          <w:sz w:val="28"/>
          <w:szCs w:val="28"/>
          <w:lang w:val="en-US"/>
        </w:rPr>
        <w:t>”</w:t>
      </w:r>
    </w:p>
    <w:p w14:paraId="4AC14D80" w14:textId="2D5AC1FC" w:rsidR="0071452C" w:rsidRPr="004A7D5F" w:rsidRDefault="0071452C" w:rsidP="00413F29">
      <w:pPr>
        <w:spacing w:before="120"/>
        <w:ind w:firstLine="709"/>
        <w:jc w:val="both"/>
        <w:rPr>
          <w:sz w:val="28"/>
          <w:szCs w:val="28"/>
          <w:lang w:val="en-US"/>
        </w:rPr>
      </w:pPr>
      <w:r w:rsidRPr="004A7D5F">
        <w:rPr>
          <w:sz w:val="28"/>
          <w:szCs w:val="28"/>
          <w:lang w:val="en-US"/>
        </w:rPr>
        <w:t xml:space="preserve">Như vậy, </w:t>
      </w:r>
      <w:r w:rsidR="00DC4FD3">
        <w:rPr>
          <w:sz w:val="28"/>
          <w:szCs w:val="28"/>
          <w:lang w:val="en-US"/>
        </w:rPr>
        <w:t xml:space="preserve">quy định </w:t>
      </w:r>
      <w:r w:rsidRPr="004A7D5F">
        <w:rPr>
          <w:sz w:val="28"/>
          <w:szCs w:val="28"/>
          <w:lang w:val="en-US"/>
        </w:rPr>
        <w:t xml:space="preserve">chức năng, nhiệm vụ, quyền hạn và cơ cấu tổ chức của Chi cục </w:t>
      </w:r>
      <w:r w:rsidR="002A2E04">
        <w:rPr>
          <w:sz w:val="28"/>
          <w:szCs w:val="28"/>
          <w:lang w:val="it-IT"/>
        </w:rPr>
        <w:t>Thủy sản</w:t>
      </w:r>
      <w:r w:rsidR="00A93D04" w:rsidRPr="004A7D5F">
        <w:rPr>
          <w:sz w:val="28"/>
          <w:szCs w:val="28"/>
          <w:lang w:val="it-IT"/>
        </w:rPr>
        <w:t xml:space="preserve"> </w:t>
      </w:r>
      <w:r w:rsidRPr="004A7D5F">
        <w:rPr>
          <w:sz w:val="28"/>
          <w:szCs w:val="28"/>
          <w:lang w:val="en-US"/>
        </w:rPr>
        <w:t>do Ủy ban nhân dân tỉnh quyết định.</w:t>
      </w:r>
    </w:p>
    <w:p w14:paraId="74C70635" w14:textId="6C91CF31" w:rsidR="0071452C" w:rsidRPr="004A7D5F" w:rsidRDefault="0071452C" w:rsidP="00413F29">
      <w:pPr>
        <w:spacing w:before="120"/>
        <w:ind w:firstLine="709"/>
        <w:jc w:val="both"/>
        <w:rPr>
          <w:spacing w:val="2"/>
          <w:sz w:val="28"/>
          <w:szCs w:val="28"/>
          <w:lang w:val="nl-NL"/>
        </w:rPr>
      </w:pPr>
      <w:r w:rsidRPr="004A7D5F">
        <w:rPr>
          <w:spacing w:val="2"/>
          <w:sz w:val="28"/>
          <w:szCs w:val="28"/>
          <w:lang w:val="nl-NL"/>
        </w:rPr>
        <w:t xml:space="preserve">Từ những lý do trên, </w:t>
      </w:r>
      <w:r w:rsidRPr="004A7D5F">
        <w:rPr>
          <w:spacing w:val="2"/>
          <w:sz w:val="28"/>
          <w:szCs w:val="28"/>
        </w:rPr>
        <w:t xml:space="preserve">việc ban hành Quyết định văn bản quy phạm pháp luật của Ủy ban nhân dân tỉnh </w:t>
      </w:r>
      <w:r w:rsidR="00A61D0C">
        <w:rPr>
          <w:spacing w:val="2"/>
          <w:sz w:val="28"/>
          <w:szCs w:val="28"/>
          <w:lang w:val="en-US"/>
        </w:rPr>
        <w:t>q</w:t>
      </w:r>
      <w:r w:rsidRPr="004A7D5F">
        <w:rPr>
          <w:spacing w:val="2"/>
          <w:sz w:val="28"/>
          <w:szCs w:val="28"/>
        </w:rPr>
        <w:t xml:space="preserve">uy định </w:t>
      </w:r>
      <w:r w:rsidRPr="004A7D5F">
        <w:rPr>
          <w:spacing w:val="2"/>
          <w:sz w:val="28"/>
          <w:szCs w:val="28"/>
          <w:lang w:val="nl-NL"/>
        </w:rPr>
        <w:t xml:space="preserve">chức năng, nhiệm vụ, quyền hạn và cơ cấu tổ chức của Chi cục </w:t>
      </w:r>
      <w:r w:rsidR="002A2E04">
        <w:rPr>
          <w:spacing w:val="2"/>
          <w:sz w:val="28"/>
          <w:szCs w:val="28"/>
          <w:lang w:val="nl-NL"/>
        </w:rPr>
        <w:t>Thủy sản trực thuộc Sở Nông nghiệp và Phát triển nông thôn</w:t>
      </w:r>
      <w:r w:rsidR="00A93D04" w:rsidRPr="004A7D5F">
        <w:rPr>
          <w:spacing w:val="2"/>
          <w:sz w:val="28"/>
          <w:szCs w:val="28"/>
          <w:lang w:val="it-IT"/>
        </w:rPr>
        <w:t xml:space="preserve"> </w:t>
      </w:r>
      <w:r w:rsidRPr="004A7D5F">
        <w:rPr>
          <w:spacing w:val="2"/>
          <w:sz w:val="28"/>
          <w:szCs w:val="28"/>
          <w:lang w:val="nl-NL"/>
        </w:rPr>
        <w:t xml:space="preserve">tỉnh An Giang </w:t>
      </w:r>
      <w:r w:rsidRPr="004A7D5F">
        <w:rPr>
          <w:spacing w:val="2"/>
          <w:sz w:val="28"/>
          <w:szCs w:val="28"/>
        </w:rPr>
        <w:t>là cần thiết và đúng thẩm quyền</w:t>
      </w:r>
      <w:r w:rsidRPr="004A7D5F">
        <w:rPr>
          <w:spacing w:val="2"/>
          <w:sz w:val="28"/>
          <w:szCs w:val="28"/>
          <w:lang w:val="nl-NL"/>
        </w:rPr>
        <w:t>.</w:t>
      </w:r>
    </w:p>
    <w:p w14:paraId="12460FE0" w14:textId="1DDB3D51" w:rsidR="0071452C" w:rsidRPr="004A7D5F" w:rsidRDefault="0071452C" w:rsidP="00413F29">
      <w:pPr>
        <w:spacing w:before="120"/>
        <w:ind w:firstLine="720"/>
        <w:jc w:val="both"/>
        <w:rPr>
          <w:rFonts w:ascii="Times New Roman Bold" w:hAnsi="Times New Roman Bold"/>
          <w:b/>
          <w:bCs/>
          <w:sz w:val="28"/>
          <w:szCs w:val="28"/>
          <w:lang w:val="nl-NL"/>
        </w:rPr>
      </w:pPr>
      <w:r w:rsidRPr="004A7D5F">
        <w:rPr>
          <w:rFonts w:ascii="Times New Roman Bold" w:hAnsi="Times New Roman Bold"/>
          <w:b/>
          <w:bCs/>
          <w:sz w:val="28"/>
          <w:szCs w:val="28"/>
          <w:lang w:val="nl-NL"/>
        </w:rPr>
        <w:t xml:space="preserve">II. MỤC </w:t>
      </w:r>
      <w:r w:rsidRPr="004A7D5F">
        <w:rPr>
          <w:rFonts w:ascii="Times New Roman Bold" w:hAnsi="Times New Roman Bold" w:hint="eastAsia"/>
          <w:b/>
          <w:bCs/>
          <w:sz w:val="28"/>
          <w:szCs w:val="28"/>
          <w:lang w:val="nl-NL"/>
        </w:rPr>
        <w:t>ĐÍ</w:t>
      </w:r>
      <w:r w:rsidRPr="004A7D5F">
        <w:rPr>
          <w:rFonts w:ascii="Times New Roman Bold" w:hAnsi="Times New Roman Bold"/>
          <w:b/>
          <w:bCs/>
          <w:sz w:val="28"/>
          <w:szCs w:val="28"/>
          <w:lang w:val="nl-NL"/>
        </w:rPr>
        <w:t xml:space="preserve">CH, QUAN </w:t>
      </w:r>
      <w:r w:rsidRPr="004A7D5F">
        <w:rPr>
          <w:rFonts w:ascii="Times New Roman Bold" w:hAnsi="Times New Roman Bold" w:hint="eastAsia"/>
          <w:b/>
          <w:bCs/>
          <w:sz w:val="28"/>
          <w:szCs w:val="28"/>
          <w:lang w:val="nl-NL"/>
        </w:rPr>
        <w:t>Đ</w:t>
      </w:r>
      <w:r w:rsidRPr="004A7D5F">
        <w:rPr>
          <w:rFonts w:ascii="Times New Roman Bold" w:hAnsi="Times New Roman Bold"/>
          <w:b/>
          <w:bCs/>
          <w:sz w:val="28"/>
          <w:szCs w:val="28"/>
          <w:lang w:val="nl-NL"/>
        </w:rPr>
        <w:t>IỂM X</w:t>
      </w:r>
      <w:r w:rsidRPr="004A7D5F">
        <w:rPr>
          <w:rFonts w:ascii="Times New Roman Bold" w:hAnsi="Times New Roman Bold" w:hint="eastAsia"/>
          <w:b/>
          <w:bCs/>
          <w:sz w:val="28"/>
          <w:szCs w:val="28"/>
          <w:lang w:val="nl-NL"/>
        </w:rPr>
        <w:t>Â</w:t>
      </w:r>
      <w:r w:rsidRPr="004A7D5F">
        <w:rPr>
          <w:rFonts w:ascii="Times New Roman Bold" w:hAnsi="Times New Roman Bold"/>
          <w:b/>
          <w:bCs/>
          <w:sz w:val="28"/>
          <w:szCs w:val="28"/>
          <w:lang w:val="nl-NL"/>
        </w:rPr>
        <w:t>Y DỰNG DỰ THẢO V</w:t>
      </w:r>
      <w:r w:rsidRPr="004A7D5F">
        <w:rPr>
          <w:rFonts w:ascii="Times New Roman Bold" w:hAnsi="Times New Roman Bold" w:hint="eastAsia"/>
          <w:b/>
          <w:bCs/>
          <w:sz w:val="28"/>
          <w:szCs w:val="28"/>
          <w:lang w:val="nl-NL"/>
        </w:rPr>
        <w:t>Ă</w:t>
      </w:r>
      <w:r w:rsidRPr="004A7D5F">
        <w:rPr>
          <w:rFonts w:ascii="Times New Roman Bold" w:hAnsi="Times New Roman Bold"/>
          <w:b/>
          <w:bCs/>
          <w:sz w:val="28"/>
          <w:szCs w:val="28"/>
          <w:lang w:val="nl-NL"/>
        </w:rPr>
        <w:t>N BẢN</w:t>
      </w:r>
    </w:p>
    <w:p w14:paraId="24DBB827" w14:textId="77777777" w:rsidR="0071452C" w:rsidRPr="004A7D5F" w:rsidRDefault="0071452C" w:rsidP="00413F29">
      <w:pPr>
        <w:spacing w:before="120"/>
        <w:ind w:firstLine="720"/>
        <w:jc w:val="both"/>
        <w:rPr>
          <w:b/>
          <w:bCs/>
          <w:sz w:val="28"/>
          <w:szCs w:val="28"/>
          <w:lang w:val="nl-NL"/>
        </w:rPr>
      </w:pPr>
      <w:r w:rsidRPr="004A7D5F">
        <w:rPr>
          <w:b/>
          <w:bCs/>
          <w:sz w:val="28"/>
          <w:szCs w:val="28"/>
          <w:lang w:val="nl-NL"/>
        </w:rPr>
        <w:t>1. Mục đích</w:t>
      </w:r>
    </w:p>
    <w:p w14:paraId="1C34775A" w14:textId="4650C778" w:rsidR="0071452C" w:rsidRPr="004A7D5F" w:rsidRDefault="0071452C" w:rsidP="00413F29">
      <w:pPr>
        <w:spacing w:before="120"/>
        <w:ind w:firstLine="720"/>
        <w:jc w:val="both"/>
        <w:rPr>
          <w:iCs/>
          <w:spacing w:val="-2"/>
          <w:sz w:val="28"/>
          <w:szCs w:val="28"/>
          <w:shd w:val="clear" w:color="auto" w:fill="FFFFFF"/>
        </w:rPr>
      </w:pPr>
      <w:r w:rsidRPr="004A7D5F">
        <w:rPr>
          <w:spacing w:val="-2"/>
          <w:sz w:val="28"/>
          <w:szCs w:val="28"/>
          <w:lang w:val="nl-NL"/>
        </w:rPr>
        <w:t xml:space="preserve">Xây dựng “Quyết định </w:t>
      </w:r>
      <w:r w:rsidR="00A61D0C">
        <w:rPr>
          <w:spacing w:val="-2"/>
          <w:sz w:val="28"/>
          <w:szCs w:val="28"/>
          <w:lang w:val="nl-NL"/>
        </w:rPr>
        <w:t>q</w:t>
      </w:r>
      <w:r w:rsidRPr="004A7D5F">
        <w:rPr>
          <w:spacing w:val="-2"/>
          <w:sz w:val="28"/>
          <w:szCs w:val="28"/>
          <w:lang w:val="nl-NL"/>
        </w:rPr>
        <w:t xml:space="preserve">uy định chức năng, nhiệm vụ, quyền hạn và cơ cấu tổ chức của Chi cục </w:t>
      </w:r>
      <w:r w:rsidR="00CF772C">
        <w:rPr>
          <w:spacing w:val="-2"/>
          <w:sz w:val="28"/>
          <w:szCs w:val="28"/>
          <w:lang w:val="nl-NL"/>
        </w:rPr>
        <w:t xml:space="preserve">Thủy sản </w:t>
      </w:r>
      <w:r w:rsidR="00570562">
        <w:rPr>
          <w:spacing w:val="-2"/>
          <w:sz w:val="28"/>
          <w:szCs w:val="28"/>
          <w:lang w:val="en-US"/>
        </w:rPr>
        <w:t xml:space="preserve">trực thuộc Sở Nông nghiệp và Phát triển nông thôn </w:t>
      </w:r>
      <w:r w:rsidRPr="004A7D5F">
        <w:rPr>
          <w:spacing w:val="-2"/>
          <w:sz w:val="28"/>
          <w:szCs w:val="28"/>
          <w:lang w:val="en-US"/>
        </w:rPr>
        <w:t>tỉnh An Giang</w:t>
      </w:r>
      <w:r w:rsidRPr="004A7D5F">
        <w:rPr>
          <w:spacing w:val="-2"/>
          <w:sz w:val="28"/>
          <w:szCs w:val="28"/>
          <w:lang w:val="nl-NL"/>
        </w:rPr>
        <w:t xml:space="preserve">” để phù hợp với các quy định mới tại các văn bản quy phạm pháp luật của Trung ương và </w:t>
      </w:r>
      <w:r w:rsidRPr="004A7D5F">
        <w:rPr>
          <w:iCs/>
          <w:spacing w:val="-2"/>
          <w:sz w:val="28"/>
          <w:szCs w:val="28"/>
          <w:shd w:val="clear" w:color="auto" w:fill="FFFFFF"/>
        </w:rPr>
        <w:t xml:space="preserve">đảm bảo hiệu lực, hiệu quả hoạt động và thực hiện chức </w:t>
      </w:r>
      <w:r w:rsidRPr="004A7D5F">
        <w:rPr>
          <w:iCs/>
          <w:spacing w:val="-2"/>
          <w:sz w:val="28"/>
          <w:szCs w:val="28"/>
          <w:shd w:val="clear" w:color="auto" w:fill="FFFFFF"/>
        </w:rPr>
        <w:lastRenderedPageBreak/>
        <w:t xml:space="preserve">năng, nhiệm vụ, quyền hạn của </w:t>
      </w:r>
      <w:r w:rsidRPr="004A7D5F">
        <w:rPr>
          <w:spacing w:val="-2"/>
          <w:sz w:val="28"/>
          <w:szCs w:val="28"/>
          <w:lang w:val="en-US"/>
        </w:rPr>
        <w:t xml:space="preserve">Chi cục </w:t>
      </w:r>
      <w:r w:rsidR="00CF772C">
        <w:rPr>
          <w:spacing w:val="-2"/>
          <w:sz w:val="28"/>
          <w:szCs w:val="28"/>
          <w:lang w:val="en-US"/>
        </w:rPr>
        <w:t>Thủy sản</w:t>
      </w:r>
      <w:r w:rsidRPr="004A7D5F">
        <w:rPr>
          <w:spacing w:val="-2"/>
          <w:sz w:val="28"/>
          <w:szCs w:val="28"/>
          <w:lang w:val="en-US"/>
        </w:rPr>
        <w:t xml:space="preserve"> trực thuộc Sở Nông nghiệp và </w:t>
      </w:r>
      <w:r w:rsidR="003C11D2">
        <w:rPr>
          <w:spacing w:val="2"/>
          <w:sz w:val="28"/>
          <w:szCs w:val="28"/>
          <w:lang w:val="nl-NL"/>
        </w:rPr>
        <w:t>Phát triển nông thôn</w:t>
      </w:r>
      <w:r w:rsidRPr="004A7D5F">
        <w:rPr>
          <w:spacing w:val="-2"/>
          <w:sz w:val="28"/>
          <w:szCs w:val="28"/>
        </w:rPr>
        <w:t xml:space="preserve"> tỉnh </w:t>
      </w:r>
      <w:r w:rsidRPr="004A7D5F">
        <w:rPr>
          <w:spacing w:val="-2"/>
          <w:sz w:val="28"/>
          <w:szCs w:val="28"/>
          <w:lang w:val="en-US"/>
        </w:rPr>
        <w:t>An Giang</w:t>
      </w:r>
      <w:r w:rsidRPr="004A7D5F">
        <w:rPr>
          <w:spacing w:val="-2"/>
          <w:sz w:val="28"/>
          <w:szCs w:val="28"/>
        </w:rPr>
        <w:t>.</w:t>
      </w:r>
    </w:p>
    <w:p w14:paraId="23D3809A" w14:textId="735AE3D7" w:rsidR="0071452C" w:rsidRPr="004A7D5F" w:rsidRDefault="0071452C" w:rsidP="00413F29">
      <w:pPr>
        <w:spacing w:before="120"/>
        <w:ind w:firstLine="720"/>
        <w:jc w:val="both"/>
        <w:rPr>
          <w:b/>
          <w:bCs/>
          <w:spacing w:val="2"/>
          <w:position w:val="2"/>
          <w:sz w:val="28"/>
          <w:szCs w:val="28"/>
          <w:lang w:val="nl-NL"/>
        </w:rPr>
      </w:pPr>
      <w:r w:rsidRPr="004A7D5F">
        <w:rPr>
          <w:b/>
          <w:bCs/>
          <w:spacing w:val="2"/>
          <w:position w:val="2"/>
          <w:sz w:val="28"/>
          <w:szCs w:val="28"/>
          <w:lang w:val="nl-NL"/>
        </w:rPr>
        <w:t>2. Quan điểm</w:t>
      </w:r>
    </w:p>
    <w:p w14:paraId="03F963AC" w14:textId="5805AA32" w:rsidR="0071452C" w:rsidRPr="004A7D5F" w:rsidRDefault="0071452C" w:rsidP="00413F29">
      <w:pPr>
        <w:tabs>
          <w:tab w:val="right" w:leader="dot" w:pos="7920"/>
        </w:tabs>
        <w:spacing w:before="120"/>
        <w:ind w:firstLine="720"/>
        <w:jc w:val="both"/>
        <w:rPr>
          <w:spacing w:val="2"/>
          <w:sz w:val="28"/>
          <w:szCs w:val="28"/>
          <w:lang w:val="nl-NL"/>
        </w:rPr>
      </w:pPr>
      <w:r w:rsidRPr="004A7D5F">
        <w:rPr>
          <w:spacing w:val="2"/>
          <w:sz w:val="28"/>
          <w:szCs w:val="28"/>
          <w:lang w:val="nl-NL"/>
        </w:rPr>
        <w:t>Dự thảo được xây dựng trên cơ sở Luật Ban hành văn bản quy phạm pháp luật; Nghị định số 34/2016/NĐ-CP ngày 14</w:t>
      </w:r>
      <w:r w:rsidR="00DC4FD3">
        <w:rPr>
          <w:spacing w:val="2"/>
          <w:sz w:val="28"/>
          <w:szCs w:val="28"/>
          <w:lang w:val="nl-NL"/>
        </w:rPr>
        <w:t xml:space="preserve"> tháng </w:t>
      </w:r>
      <w:r w:rsidRPr="004A7D5F">
        <w:rPr>
          <w:spacing w:val="2"/>
          <w:sz w:val="28"/>
          <w:szCs w:val="28"/>
          <w:lang w:val="nl-NL"/>
        </w:rPr>
        <w:t>5</w:t>
      </w:r>
      <w:r w:rsidR="00DC4FD3">
        <w:rPr>
          <w:spacing w:val="2"/>
          <w:sz w:val="28"/>
          <w:szCs w:val="28"/>
          <w:lang w:val="nl-NL"/>
        </w:rPr>
        <w:t xml:space="preserve"> năm </w:t>
      </w:r>
      <w:r w:rsidRPr="004A7D5F">
        <w:rPr>
          <w:spacing w:val="2"/>
          <w:sz w:val="28"/>
          <w:szCs w:val="28"/>
          <w:lang w:val="nl-NL"/>
        </w:rPr>
        <w:t>2016 của Chính phủ quy định chi tiết một số điều và biện pháp thi hành Luật Ban hành văn bản quy phạm pháp luật và Nghị định số 154/2020/NĐ-CP ngày 31</w:t>
      </w:r>
      <w:r w:rsidR="00DC4FD3">
        <w:rPr>
          <w:spacing w:val="2"/>
          <w:sz w:val="28"/>
          <w:szCs w:val="28"/>
          <w:lang w:val="nl-NL"/>
        </w:rPr>
        <w:t xml:space="preserve"> tháng </w:t>
      </w:r>
      <w:r w:rsidRPr="004A7D5F">
        <w:rPr>
          <w:spacing w:val="2"/>
          <w:sz w:val="28"/>
          <w:szCs w:val="28"/>
          <w:lang w:val="nl-NL"/>
        </w:rPr>
        <w:t>12</w:t>
      </w:r>
      <w:r w:rsidR="00DC4FD3">
        <w:rPr>
          <w:spacing w:val="2"/>
          <w:sz w:val="28"/>
          <w:szCs w:val="28"/>
          <w:lang w:val="nl-NL"/>
        </w:rPr>
        <w:t xml:space="preserve"> năm </w:t>
      </w:r>
      <w:r w:rsidRPr="004A7D5F">
        <w:rPr>
          <w:spacing w:val="2"/>
          <w:sz w:val="28"/>
          <w:szCs w:val="28"/>
          <w:lang w:val="nl-NL"/>
        </w:rPr>
        <w:t>2020 của Chính phủ sửa đổi, bổ sung một số điều của Nghị định số 34/2016/NĐ-CP</w:t>
      </w:r>
      <w:r w:rsidR="00DC4FD3">
        <w:rPr>
          <w:spacing w:val="2"/>
          <w:sz w:val="28"/>
          <w:szCs w:val="28"/>
          <w:lang w:val="nl-NL"/>
        </w:rPr>
        <w:t>.</w:t>
      </w:r>
    </w:p>
    <w:p w14:paraId="11717B27" w14:textId="77777777" w:rsidR="0071452C" w:rsidRPr="004A7D5F" w:rsidRDefault="0071452C" w:rsidP="00413F29">
      <w:pPr>
        <w:spacing w:before="120"/>
        <w:ind w:firstLine="720"/>
        <w:jc w:val="both"/>
        <w:rPr>
          <w:position w:val="2"/>
          <w:sz w:val="28"/>
          <w:szCs w:val="28"/>
          <w:lang w:val="en-US"/>
        </w:rPr>
      </w:pPr>
      <w:r w:rsidRPr="004A7D5F">
        <w:rPr>
          <w:sz w:val="28"/>
          <w:szCs w:val="28"/>
        </w:rPr>
        <w:t xml:space="preserve">Cụ thể, chi tiết nội dung phù hợp, thống nhất với các nội dung hướng dẫn của Luật, các văn bản hướng dẫn thi hành Luật, chỉ đạo của Bộ Chính trị, Ban Bí thư, Quốc hội, Chính phủ, Thủ tướng Chính phủ và các văn bản của Bộ Nông nghiệp và Phát triển nông thôn </w:t>
      </w:r>
      <w:r w:rsidRPr="004A7D5F">
        <w:rPr>
          <w:sz w:val="28"/>
          <w:szCs w:val="28"/>
          <w:lang w:val="en-US"/>
        </w:rPr>
        <w:t>h</w:t>
      </w:r>
      <w:r w:rsidRPr="004A7D5F">
        <w:rPr>
          <w:sz w:val="28"/>
          <w:szCs w:val="28"/>
        </w:rPr>
        <w:t xml:space="preserve">ướng dẫn chức năng, nhiệm vụ, quyền hạn của cơ quan chuyên môn về nông nghiệp và phát triển nông thôn thuộc </w:t>
      </w:r>
      <w:r w:rsidRPr="004A7D5F">
        <w:rPr>
          <w:sz w:val="28"/>
          <w:szCs w:val="28"/>
          <w:lang w:val="en-US"/>
        </w:rPr>
        <w:t>Ủy ban nhân dân</w:t>
      </w:r>
      <w:r w:rsidRPr="004A7D5F">
        <w:rPr>
          <w:sz w:val="28"/>
          <w:szCs w:val="28"/>
        </w:rPr>
        <w:t xml:space="preserve"> cấp tỉnh, cấp huyện</w:t>
      </w:r>
      <w:r w:rsidRPr="004A7D5F">
        <w:rPr>
          <w:sz w:val="28"/>
          <w:szCs w:val="28"/>
          <w:lang w:val="en-US"/>
        </w:rPr>
        <w:t>.</w:t>
      </w:r>
    </w:p>
    <w:p w14:paraId="498E4D73" w14:textId="77777777" w:rsidR="0071452C" w:rsidRPr="004A7D5F" w:rsidRDefault="0071452C" w:rsidP="00413F29">
      <w:pPr>
        <w:spacing w:before="120"/>
        <w:ind w:firstLine="720"/>
        <w:jc w:val="both"/>
        <w:rPr>
          <w:position w:val="2"/>
          <w:sz w:val="28"/>
          <w:szCs w:val="28"/>
          <w:lang w:val="nl-NL"/>
        </w:rPr>
      </w:pPr>
      <w:r w:rsidRPr="004A7D5F">
        <w:rPr>
          <w:position w:val="2"/>
          <w:sz w:val="28"/>
          <w:szCs w:val="28"/>
          <w:lang w:val="nl-NL"/>
        </w:rPr>
        <w:t>Đảm bảo việc lấy ý kiến của các cơ quan, đơn vị có liên quan đúng theo quy định.</w:t>
      </w:r>
    </w:p>
    <w:p w14:paraId="733E1D26" w14:textId="77777777" w:rsidR="0071452C" w:rsidRPr="004A7D5F" w:rsidRDefault="0071452C" w:rsidP="00413F29">
      <w:pPr>
        <w:spacing w:before="120"/>
        <w:ind w:firstLine="720"/>
        <w:jc w:val="both"/>
        <w:rPr>
          <w:b/>
          <w:sz w:val="28"/>
          <w:szCs w:val="28"/>
          <w:lang w:val="nl-NL"/>
        </w:rPr>
      </w:pPr>
      <w:r w:rsidRPr="004A7D5F">
        <w:rPr>
          <w:b/>
          <w:sz w:val="28"/>
          <w:szCs w:val="28"/>
          <w:lang w:val="nl-NL"/>
        </w:rPr>
        <w:t>III. QUÁ TRÌNH XÂY DỰNG DỰ THẢO VĂN BẢN</w:t>
      </w:r>
    </w:p>
    <w:p w14:paraId="30F13BFB" w14:textId="5A1DD5CE" w:rsidR="0071452C" w:rsidRPr="004A7D5F" w:rsidRDefault="0071452C" w:rsidP="00413F29">
      <w:pPr>
        <w:spacing w:before="120"/>
        <w:ind w:firstLine="720"/>
        <w:jc w:val="both"/>
        <w:rPr>
          <w:bCs/>
          <w:sz w:val="28"/>
          <w:szCs w:val="28"/>
          <w:lang w:val="nl-NL"/>
        </w:rPr>
      </w:pPr>
      <w:r w:rsidRPr="004A7D5F">
        <w:rPr>
          <w:sz w:val="28"/>
          <w:szCs w:val="28"/>
          <w:lang w:val="nl-NL"/>
        </w:rPr>
        <w:t xml:space="preserve">Thực hiện Công văn số 1752/VPUBND-TH ngày 07 tháng 4 năm 2023 của Văn phòng Ủy ban nhân dân tỉnh về việc đồng ý chủ trương xây dựng Quyết định quy định quy phạm pháp luật của </w:t>
      </w:r>
      <w:r w:rsidRPr="004A7D5F">
        <w:rPr>
          <w:sz w:val="28"/>
          <w:szCs w:val="28"/>
          <w:lang w:val="en-US"/>
        </w:rPr>
        <w:t xml:space="preserve">Ủy ban nhân dân </w:t>
      </w:r>
      <w:r w:rsidRPr="004A7D5F">
        <w:rPr>
          <w:sz w:val="28"/>
          <w:szCs w:val="28"/>
        </w:rPr>
        <w:t>tỉnh</w:t>
      </w:r>
      <w:r w:rsidRPr="004A7D5F">
        <w:rPr>
          <w:sz w:val="28"/>
          <w:szCs w:val="28"/>
          <w:lang w:val="nl-NL"/>
        </w:rPr>
        <w:t xml:space="preserve">. Sở Nông nghiệp và </w:t>
      </w:r>
      <w:r w:rsidR="003C11D2">
        <w:rPr>
          <w:spacing w:val="2"/>
          <w:sz w:val="28"/>
          <w:szCs w:val="28"/>
          <w:lang w:val="nl-NL"/>
        </w:rPr>
        <w:t>Phát triển nông thôn</w:t>
      </w:r>
      <w:r w:rsidRPr="004A7D5F">
        <w:rPr>
          <w:sz w:val="28"/>
          <w:szCs w:val="28"/>
          <w:lang w:val="nl-NL"/>
        </w:rPr>
        <w:t xml:space="preserve"> được giao dự thảo Quyết định </w:t>
      </w:r>
      <w:r w:rsidRPr="004A7D5F">
        <w:rPr>
          <w:bCs/>
          <w:sz w:val="28"/>
          <w:szCs w:val="28"/>
          <w:lang w:val="nl-NL"/>
        </w:rPr>
        <w:t xml:space="preserve">quy định về chức năng, nhiệm vụ, quyền hạn và cơ cấu tổ chức của Chi cục </w:t>
      </w:r>
      <w:r w:rsidR="00CF772C">
        <w:rPr>
          <w:bCs/>
          <w:sz w:val="28"/>
          <w:szCs w:val="28"/>
          <w:lang w:val="nl-NL"/>
        </w:rPr>
        <w:t>Th</w:t>
      </w:r>
      <w:r w:rsidR="005C3763">
        <w:rPr>
          <w:bCs/>
          <w:sz w:val="28"/>
          <w:szCs w:val="28"/>
          <w:lang w:val="nl-NL"/>
        </w:rPr>
        <w:t>ủy sản</w:t>
      </w:r>
      <w:r w:rsidRPr="004A7D5F">
        <w:rPr>
          <w:bCs/>
          <w:sz w:val="28"/>
          <w:szCs w:val="28"/>
          <w:lang w:val="nl-NL"/>
        </w:rPr>
        <w:t xml:space="preserve"> tỉnh An Giang (sau đây gọi tắt là dự thảo Quyết định).</w:t>
      </w:r>
    </w:p>
    <w:p w14:paraId="3196EBB8" w14:textId="464F8509" w:rsidR="0071452C" w:rsidRPr="004A7D5F" w:rsidRDefault="005C3763" w:rsidP="00413F29">
      <w:pPr>
        <w:spacing w:before="120"/>
        <w:ind w:firstLine="720"/>
        <w:jc w:val="both"/>
        <w:rPr>
          <w:sz w:val="28"/>
          <w:szCs w:val="28"/>
          <w:lang w:val="nl-NL"/>
        </w:rPr>
      </w:pPr>
      <w:r>
        <w:rPr>
          <w:sz w:val="28"/>
          <w:szCs w:val="28"/>
          <w:lang w:val="en-US"/>
        </w:rPr>
        <w:t>Căn cứ Quyết định số 367/QĐ-UBND ngày 12 tháng 3 năm 2024 của Ủy ban nhân dân tỉnh An Giang về việc tổ chức lại Chi cục Thủy sản tỉnh An Giang trực thuộc Sở Nông nghiệp và Phát triển nông thôn tỉnh An Giang.</w:t>
      </w:r>
      <w:r w:rsidRPr="004A7D5F">
        <w:rPr>
          <w:iCs/>
          <w:sz w:val="28"/>
          <w:szCs w:val="28"/>
        </w:rPr>
        <w:t xml:space="preserve"> </w:t>
      </w:r>
      <w:r w:rsidR="0071452C" w:rsidRPr="004A7D5F">
        <w:rPr>
          <w:iCs/>
          <w:sz w:val="28"/>
          <w:szCs w:val="28"/>
        </w:rPr>
        <w:t>Chi cục</w:t>
      </w:r>
      <w:r>
        <w:rPr>
          <w:iCs/>
          <w:sz w:val="28"/>
          <w:szCs w:val="28"/>
          <w:lang w:val="en-US"/>
        </w:rPr>
        <w:t xml:space="preserve"> Thủy sản</w:t>
      </w:r>
      <w:r w:rsidR="0071452C" w:rsidRPr="004A7D5F">
        <w:rPr>
          <w:iCs/>
          <w:sz w:val="28"/>
          <w:szCs w:val="28"/>
        </w:rPr>
        <w:t xml:space="preserve"> </w:t>
      </w:r>
      <w:r w:rsidR="0071452C" w:rsidRPr="004A7D5F">
        <w:rPr>
          <w:sz w:val="28"/>
          <w:szCs w:val="28"/>
        </w:rPr>
        <w:t xml:space="preserve">tham mưu dự thảo Quyết định (đã tổ chức lấy ý kiến của toàn thể công chức, viên chức thuộc Chi cục) và </w:t>
      </w:r>
      <w:r w:rsidR="000E44C6">
        <w:rPr>
          <w:sz w:val="28"/>
          <w:szCs w:val="28"/>
          <w:lang w:val="en-US"/>
        </w:rPr>
        <w:t>d</w:t>
      </w:r>
      <w:r w:rsidR="0071452C" w:rsidRPr="004A7D5F">
        <w:rPr>
          <w:sz w:val="28"/>
          <w:szCs w:val="28"/>
        </w:rPr>
        <w:t xml:space="preserve">ự thảo Tờ trình của Sở trình </w:t>
      </w:r>
      <w:r w:rsidR="0071452C" w:rsidRPr="004A7D5F">
        <w:rPr>
          <w:sz w:val="28"/>
          <w:szCs w:val="28"/>
          <w:lang w:val="en-US"/>
        </w:rPr>
        <w:t xml:space="preserve">Ủy ban nhân dân </w:t>
      </w:r>
      <w:r w:rsidR="0071452C" w:rsidRPr="004A7D5F">
        <w:rPr>
          <w:sz w:val="28"/>
          <w:szCs w:val="28"/>
        </w:rPr>
        <w:t xml:space="preserve">tỉnh, </w:t>
      </w:r>
      <w:bookmarkStart w:id="1" w:name="_Hlk154055571"/>
      <w:r w:rsidR="00692ABD">
        <w:rPr>
          <w:sz w:val="28"/>
          <w:szCs w:val="28"/>
          <w:lang w:val="en-US"/>
        </w:rPr>
        <w:t xml:space="preserve">theo đó, Sở Nông nghiệp và </w:t>
      </w:r>
      <w:r w:rsidR="005F0739" w:rsidRPr="00832E01">
        <w:rPr>
          <w:bCs/>
          <w:sz w:val="28"/>
          <w:szCs w:val="28"/>
          <w:lang w:val="pt-BR"/>
        </w:rPr>
        <w:t>Phát triển nông thôn</w:t>
      </w:r>
      <w:r w:rsidR="00692ABD">
        <w:rPr>
          <w:sz w:val="28"/>
          <w:szCs w:val="28"/>
          <w:lang w:val="en-US"/>
        </w:rPr>
        <w:t xml:space="preserve"> đã nghiên cứu, kiểm tra, rà soát, hiệu chỉnh, bổ sung dự thảo, tiến hành</w:t>
      </w:r>
      <w:bookmarkEnd w:id="1"/>
      <w:r w:rsidR="0071452C" w:rsidRPr="004A7D5F">
        <w:rPr>
          <w:sz w:val="28"/>
          <w:szCs w:val="28"/>
        </w:rPr>
        <w:t xml:space="preserve"> gửi lấy ý kiến của các cơ quan, đơn vị liên quan </w:t>
      </w:r>
      <w:r w:rsidR="0071452C" w:rsidRPr="004A7D5F">
        <w:rPr>
          <w:sz w:val="28"/>
          <w:szCs w:val="28"/>
          <w:lang w:val="en-US"/>
        </w:rPr>
        <w:t>(theo Công văn số</w:t>
      </w:r>
      <w:r w:rsidR="000342D4">
        <w:rPr>
          <w:sz w:val="28"/>
          <w:szCs w:val="28"/>
          <w:lang w:val="en-US"/>
        </w:rPr>
        <w:t xml:space="preserve"> </w:t>
      </w:r>
      <w:r>
        <w:rPr>
          <w:sz w:val="28"/>
          <w:szCs w:val="28"/>
          <w:lang w:val="en-US"/>
        </w:rPr>
        <w:t>…</w:t>
      </w:r>
      <w:r w:rsidR="000342D4">
        <w:rPr>
          <w:sz w:val="28"/>
          <w:szCs w:val="28"/>
          <w:lang w:val="en-US"/>
        </w:rPr>
        <w:t xml:space="preserve"> </w:t>
      </w:r>
      <w:r w:rsidR="0071452C" w:rsidRPr="004A7D5F">
        <w:rPr>
          <w:sz w:val="28"/>
          <w:szCs w:val="28"/>
          <w:lang w:val="en-US"/>
        </w:rPr>
        <w:t xml:space="preserve">và </w:t>
      </w:r>
      <w:bookmarkStart w:id="2" w:name="_Hlk157611988"/>
      <w:r w:rsidR="00BC6534">
        <w:rPr>
          <w:sz w:val="28"/>
          <w:szCs w:val="28"/>
          <w:lang w:val="en-US"/>
        </w:rPr>
        <w:t xml:space="preserve">các dự thảo được </w:t>
      </w:r>
      <w:r w:rsidR="0071452C" w:rsidRPr="004A7D5F">
        <w:rPr>
          <w:sz w:val="28"/>
          <w:szCs w:val="28"/>
          <w:lang w:val="en-US"/>
        </w:rPr>
        <w:t>đăng trên Cổng thông tin điện tử của Tỉnh và của Sở</w:t>
      </w:r>
      <w:bookmarkEnd w:id="2"/>
      <w:r w:rsidR="0071452C" w:rsidRPr="004A7D5F">
        <w:rPr>
          <w:sz w:val="28"/>
          <w:szCs w:val="28"/>
          <w:lang w:val="en-US"/>
        </w:rPr>
        <w:t xml:space="preserve">. </w:t>
      </w:r>
    </w:p>
    <w:p w14:paraId="05DDBC07" w14:textId="49E0AB27" w:rsidR="0071452C" w:rsidRPr="004A7D5F" w:rsidRDefault="0071452C" w:rsidP="00413F29">
      <w:pPr>
        <w:spacing w:before="120"/>
        <w:ind w:firstLine="720"/>
        <w:jc w:val="both"/>
        <w:rPr>
          <w:sz w:val="28"/>
          <w:szCs w:val="28"/>
          <w:lang w:val="en-US"/>
        </w:rPr>
      </w:pPr>
      <w:r w:rsidRPr="004A7D5F">
        <w:rPr>
          <w:sz w:val="28"/>
          <w:szCs w:val="28"/>
          <w:lang w:val="nl-NL"/>
        </w:rPr>
        <w:t xml:space="preserve">Sau khi tiếp thu, giải trình các ý kiến đóng góp trên, Sở Nông nghiệp và </w:t>
      </w:r>
      <w:r w:rsidR="003C11D2">
        <w:rPr>
          <w:spacing w:val="2"/>
          <w:sz w:val="28"/>
          <w:szCs w:val="28"/>
          <w:lang w:val="nl-NL"/>
        </w:rPr>
        <w:t>Phát triển nông thôn</w:t>
      </w:r>
      <w:r w:rsidRPr="004A7D5F">
        <w:rPr>
          <w:sz w:val="28"/>
          <w:szCs w:val="28"/>
          <w:lang w:val="nl-NL"/>
        </w:rPr>
        <w:t xml:space="preserve"> đã hoàn chỉnh các Dự thảo </w:t>
      </w:r>
      <w:r w:rsidRPr="004A7D5F">
        <w:rPr>
          <w:sz w:val="28"/>
          <w:szCs w:val="28"/>
        </w:rPr>
        <w:t>và trình</w:t>
      </w:r>
      <w:r w:rsidRPr="004A7D5F">
        <w:rPr>
          <w:sz w:val="28"/>
          <w:szCs w:val="28"/>
          <w:lang w:val="en-US"/>
        </w:rPr>
        <w:t xml:space="preserve"> Sở Nội vụ, Sở Tư pháp</w:t>
      </w:r>
      <w:r w:rsidRPr="004A7D5F">
        <w:rPr>
          <w:sz w:val="28"/>
          <w:szCs w:val="28"/>
        </w:rPr>
        <w:t xml:space="preserve"> thẩm định theo quy định của pháp luật</w:t>
      </w:r>
      <w:r w:rsidRPr="004A7D5F">
        <w:rPr>
          <w:sz w:val="28"/>
          <w:szCs w:val="28"/>
          <w:lang w:val="en-US"/>
        </w:rPr>
        <w:t xml:space="preserve"> (Công văn </w:t>
      </w:r>
      <w:r w:rsidR="009F77F7">
        <w:rPr>
          <w:sz w:val="28"/>
          <w:szCs w:val="28"/>
          <w:lang w:val="en-US"/>
        </w:rPr>
        <w:t xml:space="preserve">số </w:t>
      </w:r>
      <w:r w:rsidR="000F4B65">
        <w:rPr>
          <w:sz w:val="28"/>
          <w:szCs w:val="28"/>
          <w:lang w:val="en-US"/>
        </w:rPr>
        <w:t>…</w:t>
      </w:r>
      <w:r w:rsidRPr="004A7D5F">
        <w:rPr>
          <w:sz w:val="28"/>
          <w:szCs w:val="28"/>
          <w:lang w:val="en-US"/>
        </w:rPr>
        <w:t xml:space="preserve">). Sở đã </w:t>
      </w:r>
      <w:r w:rsidRPr="004A7D5F">
        <w:rPr>
          <w:sz w:val="28"/>
          <w:szCs w:val="28"/>
          <w:lang w:val="nl-NL"/>
        </w:rPr>
        <w:t xml:space="preserve">được nhận kết quả thẩm định của Sở Nội vụ tại </w:t>
      </w:r>
      <w:r w:rsidR="00407851">
        <w:rPr>
          <w:sz w:val="28"/>
          <w:szCs w:val="28"/>
          <w:lang w:val="nl-NL"/>
        </w:rPr>
        <w:t>...</w:t>
      </w:r>
      <w:r w:rsidRPr="004A7D5F">
        <w:rPr>
          <w:sz w:val="28"/>
          <w:szCs w:val="28"/>
          <w:lang w:val="nl-NL"/>
        </w:rPr>
        <w:t xml:space="preserve"> và của </w:t>
      </w:r>
      <w:r w:rsidRPr="004A7D5F">
        <w:rPr>
          <w:sz w:val="28"/>
          <w:szCs w:val="28"/>
          <w:lang w:val="en-US"/>
        </w:rPr>
        <w:t xml:space="preserve">Sở Tư pháp tại </w:t>
      </w:r>
      <w:r w:rsidR="00407851">
        <w:rPr>
          <w:sz w:val="28"/>
          <w:szCs w:val="28"/>
          <w:lang w:val="en-US"/>
        </w:rPr>
        <w:t>…</w:t>
      </w:r>
    </w:p>
    <w:p w14:paraId="26830547" w14:textId="17AE5B94" w:rsidR="0071452C" w:rsidRDefault="0071452C" w:rsidP="00413F29">
      <w:pPr>
        <w:spacing w:before="120"/>
        <w:ind w:firstLine="720"/>
        <w:jc w:val="both"/>
        <w:rPr>
          <w:sz w:val="28"/>
          <w:szCs w:val="28"/>
          <w:lang w:val="en-US"/>
        </w:rPr>
      </w:pPr>
      <w:r w:rsidRPr="004A7D5F">
        <w:rPr>
          <w:sz w:val="28"/>
          <w:szCs w:val="28"/>
          <w:lang w:val="en-US"/>
        </w:rPr>
        <w:t>Trên cơ sở ý kiến thẩm định của Sở Nội vụ và Sở Tư pháp, cơ quan soạn thảo đã giải trình, t</w:t>
      </w:r>
      <w:r w:rsidRPr="004A7D5F">
        <w:rPr>
          <w:sz w:val="28"/>
          <w:szCs w:val="28"/>
        </w:rPr>
        <w:t xml:space="preserve">iếp thu, </w:t>
      </w:r>
      <w:r w:rsidRPr="004A7D5F">
        <w:rPr>
          <w:sz w:val="28"/>
          <w:szCs w:val="28"/>
          <w:lang w:val="en-US"/>
        </w:rPr>
        <w:t xml:space="preserve">ý kiến thẩm định, hoàn </w:t>
      </w:r>
      <w:r w:rsidRPr="004A7D5F">
        <w:rPr>
          <w:sz w:val="28"/>
          <w:szCs w:val="28"/>
        </w:rPr>
        <w:t>chỉnh</w:t>
      </w:r>
      <w:r w:rsidRPr="004A7D5F">
        <w:rPr>
          <w:sz w:val="28"/>
          <w:szCs w:val="28"/>
          <w:lang w:val="en-US"/>
        </w:rPr>
        <w:t xml:space="preserve"> dự thảo </w:t>
      </w:r>
      <w:r w:rsidR="003942DB">
        <w:rPr>
          <w:sz w:val="28"/>
          <w:szCs w:val="28"/>
          <w:lang w:val="en-US"/>
        </w:rPr>
        <w:t xml:space="preserve">Tờ trình, dự thảo </w:t>
      </w:r>
      <w:r w:rsidRPr="004A7D5F">
        <w:rPr>
          <w:sz w:val="28"/>
          <w:szCs w:val="28"/>
          <w:lang w:val="en-US"/>
        </w:rPr>
        <w:t xml:space="preserve">Quyết định trình Ủy ban nhân dân tỉnh (kèm theo </w:t>
      </w:r>
      <w:r w:rsidR="00EF53BD" w:rsidRPr="00EF53BD">
        <w:rPr>
          <w:iCs/>
          <w:spacing w:val="-1"/>
          <w:sz w:val="28"/>
          <w:szCs w:val="28"/>
          <w:lang w:val="af-ZA"/>
        </w:rPr>
        <w:t>Báo cáo</w:t>
      </w:r>
      <w:r w:rsidR="00EF53BD" w:rsidRPr="00EF53BD">
        <w:rPr>
          <w:iCs/>
          <w:sz w:val="28"/>
          <w:szCs w:val="28"/>
          <w:lang w:val="af-ZA"/>
        </w:rPr>
        <w:t xml:space="preserve"> </w:t>
      </w:r>
      <w:r w:rsidR="00EF53BD" w:rsidRPr="00EF53BD">
        <w:rPr>
          <w:iCs/>
          <w:spacing w:val="1"/>
          <w:sz w:val="28"/>
          <w:szCs w:val="28"/>
          <w:lang w:val="af-ZA"/>
        </w:rPr>
        <w:t>g</w:t>
      </w:r>
      <w:r w:rsidR="00EF53BD" w:rsidRPr="00EF53BD">
        <w:rPr>
          <w:iCs/>
          <w:spacing w:val="-1"/>
          <w:sz w:val="28"/>
          <w:szCs w:val="28"/>
          <w:lang w:val="af-ZA"/>
        </w:rPr>
        <w:t>i</w:t>
      </w:r>
      <w:r w:rsidR="00EF53BD" w:rsidRPr="00EF53BD">
        <w:rPr>
          <w:iCs/>
          <w:spacing w:val="1"/>
          <w:sz w:val="28"/>
          <w:szCs w:val="28"/>
          <w:lang w:val="af-ZA"/>
        </w:rPr>
        <w:t>ả</w:t>
      </w:r>
      <w:r w:rsidR="00EF53BD" w:rsidRPr="00EF53BD">
        <w:rPr>
          <w:iCs/>
          <w:sz w:val="28"/>
          <w:szCs w:val="28"/>
          <w:lang w:val="af-ZA"/>
        </w:rPr>
        <w:t>i</w:t>
      </w:r>
      <w:r w:rsidR="00EF53BD" w:rsidRPr="00EF53BD">
        <w:rPr>
          <w:iCs/>
          <w:spacing w:val="1"/>
          <w:sz w:val="28"/>
          <w:szCs w:val="28"/>
          <w:lang w:val="af-ZA"/>
        </w:rPr>
        <w:t xml:space="preserve"> </w:t>
      </w:r>
      <w:r w:rsidR="00EF53BD" w:rsidRPr="00EF53BD">
        <w:rPr>
          <w:iCs/>
          <w:spacing w:val="-1"/>
          <w:sz w:val="28"/>
          <w:szCs w:val="28"/>
          <w:lang w:val="af-ZA"/>
        </w:rPr>
        <w:t>tr</w:t>
      </w:r>
      <w:r w:rsidR="00EF53BD" w:rsidRPr="00EF53BD">
        <w:rPr>
          <w:iCs/>
          <w:spacing w:val="1"/>
          <w:sz w:val="28"/>
          <w:szCs w:val="28"/>
          <w:lang w:val="af-ZA"/>
        </w:rPr>
        <w:t>ì</w:t>
      </w:r>
      <w:r w:rsidR="00EF53BD" w:rsidRPr="00EF53BD">
        <w:rPr>
          <w:iCs/>
          <w:spacing w:val="-1"/>
          <w:sz w:val="28"/>
          <w:szCs w:val="28"/>
          <w:lang w:val="af-ZA"/>
        </w:rPr>
        <w:t>n</w:t>
      </w:r>
      <w:r w:rsidR="00EF53BD" w:rsidRPr="00EF53BD">
        <w:rPr>
          <w:iCs/>
          <w:spacing w:val="1"/>
          <w:sz w:val="28"/>
          <w:szCs w:val="28"/>
          <w:lang w:val="af-ZA"/>
        </w:rPr>
        <w:t>h</w:t>
      </w:r>
      <w:r w:rsidR="00EF53BD" w:rsidRPr="00EF53BD">
        <w:rPr>
          <w:iCs/>
          <w:sz w:val="28"/>
          <w:szCs w:val="28"/>
          <w:lang w:val="af-ZA"/>
        </w:rPr>
        <w:t xml:space="preserve">, </w:t>
      </w:r>
      <w:r w:rsidR="00EF53BD" w:rsidRPr="00EF53BD">
        <w:rPr>
          <w:iCs/>
          <w:spacing w:val="-1"/>
          <w:sz w:val="28"/>
          <w:szCs w:val="28"/>
          <w:lang w:val="af-ZA"/>
        </w:rPr>
        <w:t>t</w:t>
      </w:r>
      <w:r w:rsidR="00EF53BD" w:rsidRPr="00EF53BD">
        <w:rPr>
          <w:iCs/>
          <w:spacing w:val="1"/>
          <w:sz w:val="28"/>
          <w:szCs w:val="28"/>
          <w:lang w:val="af-ZA"/>
        </w:rPr>
        <w:t>i</w:t>
      </w:r>
      <w:r w:rsidR="00EF53BD" w:rsidRPr="00EF53BD">
        <w:rPr>
          <w:iCs/>
          <w:sz w:val="28"/>
          <w:szCs w:val="28"/>
          <w:lang w:val="af-ZA"/>
        </w:rPr>
        <w:t>ếp t</w:t>
      </w:r>
      <w:r w:rsidR="00EF53BD" w:rsidRPr="00EF53BD">
        <w:rPr>
          <w:iCs/>
          <w:spacing w:val="-3"/>
          <w:sz w:val="28"/>
          <w:szCs w:val="28"/>
          <w:lang w:val="af-ZA"/>
        </w:rPr>
        <w:t>h</w:t>
      </w:r>
      <w:r w:rsidR="00EF53BD" w:rsidRPr="00EF53BD">
        <w:rPr>
          <w:iCs/>
          <w:sz w:val="28"/>
          <w:szCs w:val="28"/>
          <w:lang w:val="af-ZA"/>
        </w:rPr>
        <w:t>u ý</w:t>
      </w:r>
      <w:r w:rsidR="00EF53BD" w:rsidRPr="00EF53BD">
        <w:rPr>
          <w:iCs/>
          <w:spacing w:val="1"/>
          <w:sz w:val="28"/>
          <w:szCs w:val="28"/>
          <w:lang w:val="af-ZA"/>
        </w:rPr>
        <w:t xml:space="preserve"> </w:t>
      </w:r>
      <w:r w:rsidR="00EF53BD" w:rsidRPr="00EF53BD">
        <w:rPr>
          <w:iCs/>
          <w:sz w:val="28"/>
          <w:szCs w:val="28"/>
          <w:lang w:val="af-ZA"/>
        </w:rPr>
        <w:t>k</w:t>
      </w:r>
      <w:r w:rsidR="00EF53BD" w:rsidRPr="00EF53BD">
        <w:rPr>
          <w:iCs/>
          <w:spacing w:val="1"/>
          <w:sz w:val="28"/>
          <w:szCs w:val="28"/>
          <w:lang w:val="af-ZA"/>
        </w:rPr>
        <w:t>i</w:t>
      </w:r>
      <w:r w:rsidR="00EF53BD" w:rsidRPr="00EF53BD">
        <w:rPr>
          <w:iCs/>
          <w:sz w:val="28"/>
          <w:szCs w:val="28"/>
          <w:lang w:val="af-ZA"/>
        </w:rPr>
        <w:t>ến</w:t>
      </w:r>
      <w:r w:rsidR="00EF53BD" w:rsidRPr="00EF53BD">
        <w:rPr>
          <w:iCs/>
          <w:spacing w:val="2"/>
          <w:sz w:val="28"/>
          <w:szCs w:val="28"/>
          <w:lang w:val="af-ZA"/>
        </w:rPr>
        <w:t xml:space="preserve"> </w:t>
      </w:r>
      <w:r w:rsidR="00EF53BD" w:rsidRPr="00EF53BD">
        <w:rPr>
          <w:iCs/>
          <w:spacing w:val="-2"/>
          <w:sz w:val="28"/>
          <w:szCs w:val="28"/>
          <w:lang w:val="af-ZA"/>
        </w:rPr>
        <w:t>thẩm định</w:t>
      </w:r>
      <w:r w:rsidRPr="004A7D5F">
        <w:rPr>
          <w:sz w:val="28"/>
          <w:szCs w:val="28"/>
          <w:lang w:val="en-US"/>
        </w:rPr>
        <w:t>).</w:t>
      </w:r>
      <w:r w:rsidRPr="004A7D5F">
        <w:rPr>
          <w:sz w:val="28"/>
          <w:szCs w:val="28"/>
        </w:rPr>
        <w:t xml:space="preserve"> </w:t>
      </w:r>
    </w:p>
    <w:p w14:paraId="7E811B3F" w14:textId="77777777" w:rsidR="0064630E" w:rsidRPr="0064630E" w:rsidRDefault="0064630E" w:rsidP="00413F29">
      <w:pPr>
        <w:spacing w:before="120"/>
        <w:ind w:firstLine="720"/>
        <w:jc w:val="both"/>
        <w:rPr>
          <w:sz w:val="28"/>
          <w:szCs w:val="28"/>
          <w:lang w:val="en-US"/>
        </w:rPr>
      </w:pPr>
    </w:p>
    <w:p w14:paraId="0B6E3922" w14:textId="77777777" w:rsidR="0071452C" w:rsidRPr="004A7D5F" w:rsidRDefault="0071452C" w:rsidP="00413F29">
      <w:pPr>
        <w:spacing w:before="120"/>
        <w:ind w:firstLine="720"/>
        <w:jc w:val="both"/>
        <w:rPr>
          <w:b/>
          <w:sz w:val="28"/>
          <w:szCs w:val="28"/>
          <w:lang w:val="it-IT"/>
        </w:rPr>
      </w:pPr>
      <w:r w:rsidRPr="004A7D5F">
        <w:rPr>
          <w:b/>
          <w:sz w:val="28"/>
          <w:szCs w:val="28"/>
          <w:lang w:val="it-IT"/>
        </w:rPr>
        <w:lastRenderedPageBreak/>
        <w:t>IV. BỐ CỤC VÀ NỘI DUNG CHÍNH CỦA DỰ THẢO VĂN BẢN</w:t>
      </w:r>
    </w:p>
    <w:p w14:paraId="1E9273A4" w14:textId="1FB14142" w:rsidR="0071452C" w:rsidRPr="004A7D5F" w:rsidRDefault="0071452C" w:rsidP="00413F29">
      <w:pPr>
        <w:pStyle w:val="Title"/>
        <w:spacing w:before="120"/>
        <w:ind w:firstLine="720"/>
        <w:jc w:val="both"/>
        <w:rPr>
          <w:rFonts w:ascii="Times New Roman" w:hAnsi="Times New Roman"/>
          <w:b w:val="0"/>
          <w:snapToGrid/>
          <w:spacing w:val="4"/>
          <w:sz w:val="28"/>
          <w:szCs w:val="28"/>
          <w:lang w:val="nl-NL"/>
        </w:rPr>
      </w:pPr>
      <w:r w:rsidRPr="004A7D5F">
        <w:rPr>
          <w:rFonts w:ascii="Times New Roman" w:hAnsi="Times New Roman"/>
          <w:b w:val="0"/>
          <w:snapToGrid/>
          <w:spacing w:val="4"/>
          <w:sz w:val="28"/>
          <w:szCs w:val="28"/>
          <w:lang w:val="nl-NL"/>
        </w:rPr>
        <w:t xml:space="preserve">Dự thảo Quyết định </w:t>
      </w:r>
      <w:r w:rsidR="000E44C6">
        <w:rPr>
          <w:rFonts w:ascii="Times New Roman" w:hAnsi="Times New Roman"/>
          <w:b w:val="0"/>
          <w:snapToGrid/>
          <w:spacing w:val="4"/>
          <w:sz w:val="28"/>
          <w:szCs w:val="28"/>
          <w:lang w:val="nl-NL"/>
        </w:rPr>
        <w:t>q</w:t>
      </w:r>
      <w:r w:rsidRPr="004A7D5F">
        <w:rPr>
          <w:rFonts w:ascii="Times New Roman" w:hAnsi="Times New Roman"/>
          <w:b w:val="0"/>
          <w:snapToGrid/>
          <w:spacing w:val="4"/>
          <w:sz w:val="28"/>
          <w:szCs w:val="28"/>
          <w:lang w:val="nl-NL"/>
        </w:rPr>
        <w:t xml:space="preserve">uy định chức năng, nhiệm vụ, quyền hạn và cơ cấu tổ chức của Chi cục </w:t>
      </w:r>
      <w:r w:rsidR="0064630E">
        <w:rPr>
          <w:rFonts w:ascii="Times New Roman" w:hAnsi="Times New Roman"/>
          <w:b w:val="0"/>
          <w:snapToGrid/>
          <w:spacing w:val="4"/>
          <w:sz w:val="28"/>
          <w:szCs w:val="28"/>
          <w:lang w:val="nl-NL"/>
        </w:rPr>
        <w:t>Thủy sản trực thuộc Sở Nông nghiệp và Phát triển nông thôn</w:t>
      </w:r>
      <w:r w:rsidRPr="004A7D5F">
        <w:rPr>
          <w:rFonts w:ascii="Times New Roman" w:hAnsi="Times New Roman"/>
          <w:b w:val="0"/>
          <w:snapToGrid/>
          <w:spacing w:val="4"/>
          <w:sz w:val="28"/>
          <w:szCs w:val="28"/>
          <w:lang w:val="nl-NL"/>
        </w:rPr>
        <w:t xml:space="preserve"> </w:t>
      </w:r>
      <w:r w:rsidR="005F0739">
        <w:rPr>
          <w:rFonts w:ascii="Times New Roman" w:hAnsi="Times New Roman"/>
          <w:b w:val="0"/>
          <w:snapToGrid/>
          <w:spacing w:val="4"/>
          <w:sz w:val="28"/>
          <w:szCs w:val="28"/>
          <w:lang w:val="nl-NL"/>
        </w:rPr>
        <w:t xml:space="preserve">tỉnh An Giang </w:t>
      </w:r>
      <w:r w:rsidRPr="004A7D5F">
        <w:rPr>
          <w:rFonts w:ascii="Times New Roman" w:hAnsi="Times New Roman"/>
          <w:b w:val="0"/>
          <w:snapToGrid/>
          <w:spacing w:val="4"/>
          <w:sz w:val="28"/>
          <w:szCs w:val="28"/>
          <w:lang w:val="nl-NL"/>
        </w:rPr>
        <w:t>gồm 05 Điều với các nội dung chính như sau:</w:t>
      </w:r>
    </w:p>
    <w:p w14:paraId="736B2D72" w14:textId="77777777" w:rsidR="0071452C" w:rsidRPr="004A7D5F" w:rsidRDefault="0071452C" w:rsidP="00413F29">
      <w:pPr>
        <w:pStyle w:val="Title"/>
        <w:spacing w:before="120"/>
        <w:ind w:firstLine="720"/>
        <w:jc w:val="both"/>
        <w:rPr>
          <w:rFonts w:ascii="Times New Roman" w:hAnsi="Times New Roman"/>
          <w:b w:val="0"/>
          <w:i/>
          <w:iCs/>
          <w:snapToGrid/>
          <w:spacing w:val="2"/>
          <w:position w:val="2"/>
          <w:sz w:val="28"/>
          <w:szCs w:val="28"/>
          <w:lang w:val="nl-NL"/>
        </w:rPr>
      </w:pPr>
      <w:r w:rsidRPr="004A7D5F">
        <w:rPr>
          <w:rFonts w:ascii="Times New Roman" w:hAnsi="Times New Roman"/>
          <w:b w:val="0"/>
          <w:i/>
          <w:iCs/>
          <w:snapToGrid/>
          <w:spacing w:val="2"/>
          <w:position w:val="2"/>
          <w:sz w:val="28"/>
          <w:szCs w:val="28"/>
          <w:lang w:val="nl-NL"/>
        </w:rPr>
        <w:t>Điều 1. Vị trí và chức năng</w:t>
      </w:r>
    </w:p>
    <w:p w14:paraId="71BB6A91" w14:textId="77777777" w:rsidR="0071452C" w:rsidRPr="004A7D5F" w:rsidRDefault="0071452C" w:rsidP="00413F29">
      <w:pPr>
        <w:pStyle w:val="Title"/>
        <w:spacing w:before="120"/>
        <w:ind w:firstLine="720"/>
        <w:jc w:val="both"/>
        <w:rPr>
          <w:rFonts w:ascii="Times New Roman" w:hAnsi="Times New Roman"/>
          <w:b w:val="0"/>
          <w:i/>
          <w:iCs/>
          <w:snapToGrid/>
          <w:spacing w:val="2"/>
          <w:position w:val="2"/>
          <w:sz w:val="28"/>
          <w:szCs w:val="28"/>
          <w:lang w:val="nl-NL"/>
        </w:rPr>
      </w:pPr>
      <w:r w:rsidRPr="004A7D5F">
        <w:rPr>
          <w:rFonts w:ascii="Times New Roman" w:hAnsi="Times New Roman"/>
          <w:b w:val="0"/>
          <w:i/>
          <w:iCs/>
          <w:snapToGrid/>
          <w:spacing w:val="2"/>
          <w:position w:val="2"/>
          <w:sz w:val="28"/>
          <w:szCs w:val="28"/>
          <w:lang w:val="nl-NL"/>
        </w:rPr>
        <w:t>Điều 2. Nhiệm vụ và quyền hạn</w:t>
      </w:r>
    </w:p>
    <w:p w14:paraId="3DF43C21" w14:textId="24933102" w:rsidR="0071452C" w:rsidRPr="004A7D5F" w:rsidRDefault="0071452C" w:rsidP="00413F29">
      <w:pPr>
        <w:pStyle w:val="Title"/>
        <w:spacing w:before="120"/>
        <w:ind w:firstLine="720"/>
        <w:jc w:val="both"/>
        <w:rPr>
          <w:rFonts w:ascii="Times New Roman" w:hAnsi="Times New Roman"/>
          <w:b w:val="0"/>
          <w:i/>
          <w:iCs/>
          <w:snapToGrid/>
          <w:spacing w:val="2"/>
          <w:position w:val="2"/>
          <w:sz w:val="28"/>
          <w:szCs w:val="28"/>
          <w:lang w:val="nl-NL"/>
        </w:rPr>
      </w:pPr>
      <w:r w:rsidRPr="004A7D5F">
        <w:rPr>
          <w:rFonts w:ascii="Times New Roman" w:hAnsi="Times New Roman"/>
          <w:b w:val="0"/>
          <w:i/>
          <w:iCs/>
          <w:snapToGrid/>
          <w:spacing w:val="2"/>
          <w:position w:val="2"/>
          <w:sz w:val="28"/>
          <w:szCs w:val="28"/>
          <w:lang w:val="nl-NL"/>
        </w:rPr>
        <w:t xml:space="preserve">Điều 3. Cơ cấu tổ chức </w:t>
      </w:r>
    </w:p>
    <w:p w14:paraId="5DB396C7" w14:textId="0AC4EE5B" w:rsidR="0071452C" w:rsidRPr="004A7D5F" w:rsidRDefault="0071452C" w:rsidP="008A710C">
      <w:pPr>
        <w:spacing w:before="120"/>
        <w:ind w:firstLine="709"/>
        <w:jc w:val="both"/>
        <w:rPr>
          <w:i/>
          <w:iCs/>
          <w:sz w:val="28"/>
          <w:szCs w:val="28"/>
        </w:rPr>
      </w:pPr>
      <w:r w:rsidRPr="004A7D5F">
        <w:rPr>
          <w:i/>
          <w:iCs/>
          <w:sz w:val="28"/>
          <w:szCs w:val="28"/>
        </w:rPr>
        <w:t xml:space="preserve">Điều 4. </w:t>
      </w:r>
      <w:r w:rsidR="0092360C" w:rsidRPr="004A7D5F">
        <w:rPr>
          <w:i/>
          <w:iCs/>
          <w:sz w:val="28"/>
          <w:szCs w:val="28"/>
        </w:rPr>
        <w:t>Quyết định này có hiệu lực thi hành từ ngày   tháng   năm 202</w:t>
      </w:r>
      <w:r w:rsidR="0035419A">
        <w:rPr>
          <w:i/>
          <w:iCs/>
          <w:sz w:val="28"/>
          <w:szCs w:val="28"/>
          <w:lang w:val="en-US"/>
        </w:rPr>
        <w:t>4</w:t>
      </w:r>
      <w:r w:rsidR="000F0C0B" w:rsidRPr="004A7D5F">
        <w:rPr>
          <w:i/>
          <w:iCs/>
          <w:sz w:val="28"/>
          <w:szCs w:val="28"/>
        </w:rPr>
        <w:t>.</w:t>
      </w:r>
    </w:p>
    <w:p w14:paraId="4DAC337F" w14:textId="77777777" w:rsidR="0071452C" w:rsidRDefault="0071452C" w:rsidP="00413F29">
      <w:pPr>
        <w:pStyle w:val="Title"/>
        <w:spacing w:before="120"/>
        <w:ind w:firstLine="720"/>
        <w:jc w:val="both"/>
        <w:rPr>
          <w:rFonts w:ascii="Times New Roman" w:hAnsi="Times New Roman"/>
          <w:b w:val="0"/>
          <w:i/>
          <w:iCs/>
          <w:snapToGrid/>
          <w:spacing w:val="2"/>
          <w:position w:val="2"/>
          <w:sz w:val="28"/>
          <w:szCs w:val="28"/>
          <w:lang w:val="nl-NL"/>
        </w:rPr>
      </w:pPr>
      <w:r w:rsidRPr="004A7D5F">
        <w:rPr>
          <w:rFonts w:ascii="Times New Roman" w:hAnsi="Times New Roman"/>
          <w:b w:val="0"/>
          <w:i/>
          <w:iCs/>
          <w:snapToGrid/>
          <w:spacing w:val="2"/>
          <w:position w:val="2"/>
          <w:sz w:val="28"/>
          <w:szCs w:val="28"/>
          <w:lang w:val="nl-NL"/>
        </w:rPr>
        <w:t>Điều 5. Trách nhiệm thi hành</w:t>
      </w:r>
    </w:p>
    <w:p w14:paraId="24ECD9F4" w14:textId="11EECF63" w:rsidR="00386720" w:rsidRDefault="00386720" w:rsidP="00386720">
      <w:pPr>
        <w:pStyle w:val="Title"/>
        <w:spacing w:before="120"/>
        <w:ind w:firstLine="720"/>
        <w:jc w:val="both"/>
        <w:rPr>
          <w:rFonts w:ascii="Times New Roman" w:hAnsi="Times New Roman"/>
          <w:bCs/>
          <w:snapToGrid/>
          <w:spacing w:val="2"/>
          <w:position w:val="2"/>
          <w:sz w:val="28"/>
          <w:szCs w:val="28"/>
          <w:lang w:val="nl-NL"/>
        </w:rPr>
      </w:pPr>
      <w:r>
        <w:rPr>
          <w:rFonts w:ascii="Times New Roman" w:hAnsi="Times New Roman"/>
          <w:bCs/>
          <w:snapToGrid/>
          <w:spacing w:val="2"/>
          <w:position w:val="2"/>
          <w:sz w:val="28"/>
          <w:szCs w:val="28"/>
          <w:lang w:val="nl-NL"/>
        </w:rPr>
        <w:t>V. NỘI DUNG KHÁC</w:t>
      </w:r>
    </w:p>
    <w:p w14:paraId="5EA86E25" w14:textId="3A4A58D9" w:rsidR="00386720" w:rsidRPr="005E4079" w:rsidRDefault="00386720" w:rsidP="00386720">
      <w:pPr>
        <w:pStyle w:val="Title"/>
        <w:spacing w:before="120"/>
        <w:ind w:firstLine="720"/>
        <w:jc w:val="both"/>
        <w:rPr>
          <w:rFonts w:ascii="Times New Roman" w:hAnsi="Times New Roman"/>
          <w:b w:val="0"/>
          <w:bCs/>
          <w:snapToGrid/>
          <w:spacing w:val="2"/>
          <w:position w:val="2"/>
          <w:sz w:val="28"/>
          <w:szCs w:val="28"/>
          <w:lang w:val="nl-NL"/>
        </w:rPr>
      </w:pPr>
      <w:r w:rsidRPr="005E4079">
        <w:rPr>
          <w:b w:val="0"/>
          <w:bCs/>
          <w:spacing w:val="2"/>
          <w:sz w:val="28"/>
          <w:szCs w:val="28"/>
        </w:rPr>
        <w:t xml:space="preserve">Hiện nay, chức năng, nhiệm vụ, quyền hạn và cơ cấu tổ chức của Chi cục </w:t>
      </w:r>
      <w:r w:rsidR="003B4C80" w:rsidRPr="005E4079">
        <w:rPr>
          <w:b w:val="0"/>
          <w:bCs/>
          <w:spacing w:val="2"/>
          <w:sz w:val="28"/>
          <w:szCs w:val="28"/>
        </w:rPr>
        <w:t>Thủy sản</w:t>
      </w:r>
      <w:r w:rsidRPr="005E4079">
        <w:rPr>
          <w:b w:val="0"/>
          <w:bCs/>
          <w:spacing w:val="2"/>
          <w:sz w:val="28"/>
          <w:szCs w:val="28"/>
        </w:rPr>
        <w:t xml:space="preserve"> trực thuộc Sở Nông nghiệp và Phát triển nông thôn đang thực hiện theo </w:t>
      </w:r>
      <w:r w:rsidR="003B4C80" w:rsidRPr="005E4079">
        <w:rPr>
          <w:b w:val="0"/>
          <w:spacing w:val="2"/>
          <w:sz w:val="28"/>
          <w:szCs w:val="28"/>
          <w:lang w:val="pt-BR"/>
        </w:rPr>
        <w:t>Quyết định số 1360/QĐ-SNNPTNT ngày 30 tháng 12 năm 2019 của Sở Nông nghiệp và Phát triển nông thôn ban hành Quy định về chức năng, nhiệm vụ, quyền hạn và cơ cấu tổ chức của Chi cục Thủy sản</w:t>
      </w:r>
      <w:r w:rsidRPr="005E4079">
        <w:rPr>
          <w:b w:val="0"/>
          <w:bCs/>
          <w:spacing w:val="2"/>
          <w:sz w:val="28"/>
          <w:szCs w:val="28"/>
        </w:rPr>
        <w:t xml:space="preserve">. Do đó, </w:t>
      </w:r>
      <w:r w:rsidRPr="005E4079">
        <w:rPr>
          <w:b w:val="0"/>
          <w:bCs/>
          <w:spacing w:val="2"/>
          <w:sz w:val="28"/>
          <w:szCs w:val="28"/>
          <w:lang w:val="nl-NL"/>
        </w:rPr>
        <w:t xml:space="preserve">sau khi được Ủy ban nhân dân tỉnh ban hành </w:t>
      </w:r>
      <w:r w:rsidRPr="005E4079">
        <w:rPr>
          <w:b w:val="0"/>
          <w:bCs/>
          <w:spacing w:val="2"/>
          <w:sz w:val="28"/>
          <w:szCs w:val="28"/>
        </w:rPr>
        <w:t xml:space="preserve">Quyết định quy định chức năng, nhiệm vụ, quyền hạn và cơ cấu tổ chức của Chi cục </w:t>
      </w:r>
      <w:r w:rsidR="007C373D" w:rsidRPr="005E4079">
        <w:rPr>
          <w:b w:val="0"/>
          <w:bCs/>
          <w:spacing w:val="2"/>
          <w:sz w:val="28"/>
          <w:szCs w:val="28"/>
        </w:rPr>
        <w:t>Thủy sản</w:t>
      </w:r>
      <w:r w:rsidRPr="005E4079">
        <w:rPr>
          <w:b w:val="0"/>
          <w:bCs/>
          <w:spacing w:val="2"/>
          <w:sz w:val="28"/>
          <w:szCs w:val="28"/>
        </w:rPr>
        <w:t xml:space="preserve"> trực thuộc Sở Nông nghiệp và Phát triển nông thôn tỉnh An Giang, Sở Nông nghiệp và Phát triển nông thôn</w:t>
      </w:r>
      <w:r w:rsidR="007C373D" w:rsidRPr="005E4079">
        <w:rPr>
          <w:b w:val="0"/>
          <w:bCs/>
          <w:spacing w:val="2"/>
          <w:sz w:val="28"/>
          <w:szCs w:val="28"/>
        </w:rPr>
        <w:t xml:space="preserve"> sẽ</w:t>
      </w:r>
      <w:r w:rsidRPr="005E4079">
        <w:rPr>
          <w:b w:val="0"/>
          <w:bCs/>
          <w:spacing w:val="2"/>
          <w:sz w:val="28"/>
          <w:szCs w:val="28"/>
        </w:rPr>
        <w:t xml:space="preserve"> ban hành Quyết định bãi bỏ Quyết định số </w:t>
      </w:r>
      <w:r w:rsidR="007C373D" w:rsidRPr="005E4079">
        <w:rPr>
          <w:b w:val="0"/>
          <w:bCs/>
          <w:spacing w:val="2"/>
          <w:sz w:val="28"/>
          <w:szCs w:val="28"/>
        </w:rPr>
        <w:t>1360</w:t>
      </w:r>
      <w:r w:rsidRPr="005E4079">
        <w:rPr>
          <w:b w:val="0"/>
          <w:bCs/>
          <w:spacing w:val="2"/>
          <w:sz w:val="28"/>
          <w:szCs w:val="28"/>
        </w:rPr>
        <w:t>/QĐ-SNNPTNT ngày 30</w:t>
      </w:r>
      <w:r w:rsidR="007C373D" w:rsidRPr="005E4079">
        <w:rPr>
          <w:b w:val="0"/>
          <w:bCs/>
          <w:spacing w:val="2"/>
          <w:sz w:val="28"/>
          <w:szCs w:val="28"/>
        </w:rPr>
        <w:t xml:space="preserve"> tháng </w:t>
      </w:r>
      <w:r w:rsidRPr="005E4079">
        <w:rPr>
          <w:b w:val="0"/>
          <w:bCs/>
          <w:spacing w:val="2"/>
          <w:sz w:val="28"/>
          <w:szCs w:val="28"/>
        </w:rPr>
        <w:t>12</w:t>
      </w:r>
      <w:r w:rsidR="007C373D" w:rsidRPr="005E4079">
        <w:rPr>
          <w:b w:val="0"/>
          <w:bCs/>
          <w:spacing w:val="2"/>
          <w:sz w:val="28"/>
          <w:szCs w:val="28"/>
        </w:rPr>
        <w:t xml:space="preserve"> năm </w:t>
      </w:r>
      <w:r w:rsidRPr="005E4079">
        <w:rPr>
          <w:b w:val="0"/>
          <w:bCs/>
          <w:spacing w:val="2"/>
          <w:sz w:val="28"/>
          <w:szCs w:val="28"/>
        </w:rPr>
        <w:t>2019 theo quy định.</w:t>
      </w:r>
    </w:p>
    <w:p w14:paraId="166E86E5" w14:textId="2CD1E0ED" w:rsidR="009360A6" w:rsidRPr="009360A6" w:rsidRDefault="0071452C" w:rsidP="00D7104C">
      <w:pPr>
        <w:spacing w:before="120" w:after="120"/>
        <w:ind w:firstLine="720"/>
        <w:jc w:val="both"/>
        <w:rPr>
          <w:sz w:val="28"/>
          <w:szCs w:val="28"/>
          <w:lang w:val="en-US"/>
        </w:rPr>
      </w:pPr>
      <w:r w:rsidRPr="004A7D5F">
        <w:rPr>
          <w:sz w:val="28"/>
          <w:szCs w:val="28"/>
        </w:rPr>
        <w:t xml:space="preserve">Trên đây là Tờ trình về dự thảo Quyết định </w:t>
      </w:r>
      <w:r w:rsidR="00646220">
        <w:rPr>
          <w:sz w:val="28"/>
          <w:szCs w:val="28"/>
          <w:lang w:val="en-US"/>
        </w:rPr>
        <w:t>q</w:t>
      </w:r>
      <w:r w:rsidRPr="004A7D5F">
        <w:rPr>
          <w:sz w:val="28"/>
          <w:szCs w:val="28"/>
        </w:rPr>
        <w:t xml:space="preserve">uy định chức năng, nhiệm vụ, quyền hạn và cơ cấu tổ chức của Chi cục </w:t>
      </w:r>
      <w:r w:rsidR="0030654A">
        <w:rPr>
          <w:sz w:val="28"/>
          <w:szCs w:val="28"/>
          <w:lang w:val="en-US"/>
        </w:rPr>
        <w:t>Thủy sản</w:t>
      </w:r>
      <w:r w:rsidRPr="004A7D5F">
        <w:rPr>
          <w:sz w:val="28"/>
          <w:szCs w:val="28"/>
        </w:rPr>
        <w:t xml:space="preserve"> </w:t>
      </w:r>
      <w:r w:rsidR="00941958">
        <w:rPr>
          <w:sz w:val="28"/>
          <w:szCs w:val="28"/>
          <w:lang w:val="en-US"/>
        </w:rPr>
        <w:t>trực thuộc</w:t>
      </w:r>
      <w:r w:rsidRPr="004A7D5F">
        <w:rPr>
          <w:sz w:val="28"/>
          <w:szCs w:val="28"/>
        </w:rPr>
        <w:t xml:space="preserve"> Sở Nông nghiệp và </w:t>
      </w:r>
      <w:r w:rsidR="003C11D2">
        <w:rPr>
          <w:spacing w:val="2"/>
          <w:sz w:val="28"/>
          <w:szCs w:val="28"/>
          <w:lang w:val="nl-NL"/>
        </w:rPr>
        <w:t>Phát triển nông thôn</w:t>
      </w:r>
      <w:r w:rsidR="00941958">
        <w:rPr>
          <w:sz w:val="28"/>
          <w:szCs w:val="28"/>
          <w:lang w:val="en-US"/>
        </w:rPr>
        <w:t>,</w:t>
      </w:r>
      <w:r w:rsidRPr="004A7D5F">
        <w:rPr>
          <w:sz w:val="28"/>
          <w:szCs w:val="28"/>
        </w:rPr>
        <w:t xml:space="preserve"> kính trình Ủy ban nhân dân tỉnh xem xét, quyết định</w:t>
      </w:r>
      <w:r w:rsidR="009360A6">
        <w:rPr>
          <w:sz w:val="28"/>
          <w:szCs w:val="28"/>
          <w:lang w:val="en-US"/>
        </w:rPr>
        <w:t>.</w:t>
      </w:r>
    </w:p>
    <w:p w14:paraId="49BDC79C" w14:textId="1881B3B0" w:rsidR="0071452C" w:rsidRPr="00A521D4" w:rsidRDefault="009360A6" w:rsidP="002F22B2">
      <w:pPr>
        <w:spacing w:before="120" w:after="120"/>
        <w:ind w:firstLine="709"/>
        <w:jc w:val="both"/>
        <w:rPr>
          <w:sz w:val="28"/>
          <w:szCs w:val="28"/>
          <w:lang w:val="en-US"/>
        </w:rPr>
      </w:pPr>
      <w:r w:rsidRPr="00026949">
        <w:rPr>
          <w:i/>
          <w:sz w:val="28"/>
          <w:szCs w:val="28"/>
          <w:lang w:val="af-ZA"/>
        </w:rPr>
        <w:t>(</w:t>
      </w:r>
      <w:r w:rsidRPr="00026949">
        <w:rPr>
          <w:i/>
          <w:spacing w:val="-1"/>
          <w:sz w:val="28"/>
          <w:szCs w:val="28"/>
          <w:lang w:val="af-ZA"/>
        </w:rPr>
        <w:t>X</w:t>
      </w:r>
      <w:r w:rsidRPr="00026949">
        <w:rPr>
          <w:i/>
          <w:spacing w:val="1"/>
          <w:sz w:val="28"/>
          <w:szCs w:val="28"/>
          <w:lang w:val="af-ZA"/>
        </w:rPr>
        <w:t>i</w:t>
      </w:r>
      <w:r w:rsidRPr="00026949">
        <w:rPr>
          <w:i/>
          <w:sz w:val="28"/>
          <w:szCs w:val="28"/>
          <w:lang w:val="af-ZA"/>
        </w:rPr>
        <w:t>n</w:t>
      </w:r>
      <w:r w:rsidRPr="00026949">
        <w:rPr>
          <w:i/>
          <w:spacing w:val="1"/>
          <w:sz w:val="28"/>
          <w:szCs w:val="28"/>
          <w:lang w:val="af-ZA"/>
        </w:rPr>
        <w:t xml:space="preserve"> </w:t>
      </w:r>
      <w:r w:rsidRPr="00026949">
        <w:rPr>
          <w:i/>
          <w:spacing w:val="-1"/>
          <w:sz w:val="28"/>
          <w:szCs w:val="28"/>
          <w:lang w:val="af-ZA"/>
        </w:rPr>
        <w:t>g</w:t>
      </w:r>
      <w:r w:rsidRPr="00026949">
        <w:rPr>
          <w:i/>
          <w:sz w:val="28"/>
          <w:szCs w:val="28"/>
          <w:lang w:val="af-ZA"/>
        </w:rPr>
        <w:t>ửi</w:t>
      </w:r>
      <w:r w:rsidRPr="00026949">
        <w:rPr>
          <w:i/>
          <w:spacing w:val="2"/>
          <w:sz w:val="28"/>
          <w:szCs w:val="28"/>
          <w:lang w:val="af-ZA"/>
        </w:rPr>
        <w:t xml:space="preserve"> </w:t>
      </w:r>
      <w:r w:rsidRPr="00026949">
        <w:rPr>
          <w:i/>
          <w:sz w:val="28"/>
          <w:szCs w:val="28"/>
          <w:lang w:val="af-ZA"/>
        </w:rPr>
        <w:t xml:space="preserve">kèm </w:t>
      </w:r>
      <w:r w:rsidRPr="00026949">
        <w:rPr>
          <w:i/>
          <w:spacing w:val="-1"/>
          <w:sz w:val="28"/>
          <w:szCs w:val="28"/>
          <w:lang w:val="af-ZA"/>
        </w:rPr>
        <w:t>t</w:t>
      </w:r>
      <w:r w:rsidRPr="00026949">
        <w:rPr>
          <w:i/>
          <w:spacing w:val="1"/>
          <w:sz w:val="28"/>
          <w:szCs w:val="28"/>
          <w:lang w:val="af-ZA"/>
        </w:rPr>
        <w:t>h</w:t>
      </w:r>
      <w:r w:rsidRPr="00026949">
        <w:rPr>
          <w:i/>
          <w:spacing w:val="-2"/>
          <w:sz w:val="28"/>
          <w:szCs w:val="28"/>
          <w:lang w:val="af-ZA"/>
        </w:rPr>
        <w:t>e</w:t>
      </w:r>
      <w:r w:rsidRPr="00026949">
        <w:rPr>
          <w:i/>
          <w:spacing w:val="1"/>
          <w:sz w:val="28"/>
          <w:szCs w:val="28"/>
          <w:lang w:val="af-ZA"/>
        </w:rPr>
        <w:t>o</w:t>
      </w:r>
      <w:r w:rsidRPr="00026949">
        <w:rPr>
          <w:i/>
          <w:sz w:val="28"/>
          <w:szCs w:val="28"/>
          <w:lang w:val="af-ZA"/>
        </w:rPr>
        <w:t>:</w:t>
      </w:r>
      <w:r w:rsidRPr="00026949">
        <w:rPr>
          <w:i/>
          <w:spacing w:val="1"/>
          <w:sz w:val="28"/>
          <w:szCs w:val="28"/>
          <w:lang w:val="af-ZA"/>
        </w:rPr>
        <w:t xml:space="preserve"> </w:t>
      </w:r>
      <w:r w:rsidRPr="00026949">
        <w:rPr>
          <w:i/>
          <w:sz w:val="28"/>
          <w:szCs w:val="28"/>
          <w:lang w:val="af-ZA"/>
        </w:rPr>
        <w:t>(</w:t>
      </w:r>
      <w:r w:rsidRPr="00026949">
        <w:rPr>
          <w:i/>
          <w:spacing w:val="-1"/>
          <w:sz w:val="28"/>
          <w:szCs w:val="28"/>
          <w:lang w:val="af-ZA"/>
        </w:rPr>
        <w:t>1</w:t>
      </w:r>
      <w:r w:rsidRPr="00026949">
        <w:rPr>
          <w:i/>
          <w:sz w:val="28"/>
          <w:szCs w:val="28"/>
          <w:lang w:val="af-ZA"/>
        </w:rPr>
        <w:t>)</w:t>
      </w:r>
      <w:r w:rsidRPr="00026949">
        <w:rPr>
          <w:i/>
          <w:spacing w:val="1"/>
          <w:sz w:val="28"/>
          <w:szCs w:val="28"/>
          <w:lang w:val="af-ZA"/>
        </w:rPr>
        <w:t xml:space="preserve"> </w:t>
      </w:r>
      <w:r w:rsidRPr="00026949">
        <w:rPr>
          <w:i/>
          <w:spacing w:val="-1"/>
          <w:sz w:val="28"/>
          <w:szCs w:val="28"/>
          <w:lang w:val="af-ZA"/>
        </w:rPr>
        <w:t>D</w:t>
      </w:r>
      <w:r w:rsidRPr="00026949">
        <w:rPr>
          <w:i/>
          <w:sz w:val="28"/>
          <w:szCs w:val="28"/>
          <w:lang w:val="af-ZA"/>
        </w:rPr>
        <w:t>ự</w:t>
      </w:r>
      <w:r w:rsidRPr="00026949">
        <w:rPr>
          <w:i/>
          <w:spacing w:val="1"/>
          <w:sz w:val="28"/>
          <w:szCs w:val="28"/>
          <w:lang w:val="af-ZA"/>
        </w:rPr>
        <w:t xml:space="preserve"> th</w:t>
      </w:r>
      <w:r w:rsidRPr="00026949">
        <w:rPr>
          <w:i/>
          <w:spacing w:val="-1"/>
          <w:sz w:val="28"/>
          <w:szCs w:val="28"/>
          <w:lang w:val="af-ZA"/>
        </w:rPr>
        <w:t>ả</w:t>
      </w:r>
      <w:r w:rsidRPr="00026949">
        <w:rPr>
          <w:i/>
          <w:sz w:val="28"/>
          <w:szCs w:val="28"/>
          <w:lang w:val="af-ZA"/>
        </w:rPr>
        <w:t>o</w:t>
      </w:r>
      <w:r w:rsidRPr="00026949">
        <w:rPr>
          <w:i/>
          <w:spacing w:val="1"/>
          <w:sz w:val="28"/>
          <w:szCs w:val="28"/>
          <w:lang w:val="af-ZA"/>
        </w:rPr>
        <w:t xml:space="preserve"> </w:t>
      </w:r>
      <w:r w:rsidRPr="00026949">
        <w:rPr>
          <w:i/>
          <w:spacing w:val="-1"/>
          <w:sz w:val="28"/>
          <w:szCs w:val="28"/>
          <w:lang w:val="af-ZA"/>
        </w:rPr>
        <w:t>Q</w:t>
      </w:r>
      <w:r w:rsidRPr="00026949">
        <w:rPr>
          <w:i/>
          <w:spacing w:val="1"/>
          <w:sz w:val="28"/>
          <w:szCs w:val="28"/>
          <w:lang w:val="af-ZA"/>
        </w:rPr>
        <w:t>u</w:t>
      </w:r>
      <w:r w:rsidRPr="00026949">
        <w:rPr>
          <w:i/>
          <w:sz w:val="28"/>
          <w:szCs w:val="28"/>
          <w:lang w:val="af-ZA"/>
        </w:rPr>
        <w:t>y</w:t>
      </w:r>
      <w:r w:rsidRPr="00026949">
        <w:rPr>
          <w:i/>
          <w:spacing w:val="-2"/>
          <w:sz w:val="28"/>
          <w:szCs w:val="28"/>
          <w:lang w:val="af-ZA"/>
        </w:rPr>
        <w:t>ế</w:t>
      </w:r>
      <w:r w:rsidRPr="00026949">
        <w:rPr>
          <w:i/>
          <w:sz w:val="28"/>
          <w:szCs w:val="28"/>
          <w:lang w:val="af-ZA"/>
        </w:rPr>
        <w:t>t</w:t>
      </w:r>
      <w:r w:rsidRPr="00026949">
        <w:rPr>
          <w:i/>
          <w:spacing w:val="1"/>
          <w:sz w:val="28"/>
          <w:szCs w:val="28"/>
          <w:lang w:val="af-ZA"/>
        </w:rPr>
        <w:t xml:space="preserve"> </w:t>
      </w:r>
      <w:r w:rsidRPr="00026949">
        <w:rPr>
          <w:i/>
          <w:spacing w:val="-1"/>
          <w:sz w:val="28"/>
          <w:szCs w:val="28"/>
          <w:lang w:val="af-ZA"/>
        </w:rPr>
        <w:t>đị</w:t>
      </w:r>
      <w:r w:rsidRPr="00026949">
        <w:rPr>
          <w:i/>
          <w:spacing w:val="1"/>
          <w:sz w:val="28"/>
          <w:szCs w:val="28"/>
          <w:lang w:val="af-ZA"/>
        </w:rPr>
        <w:t>n</w:t>
      </w:r>
      <w:r w:rsidRPr="00026949">
        <w:rPr>
          <w:i/>
          <w:spacing w:val="6"/>
          <w:sz w:val="28"/>
          <w:szCs w:val="28"/>
          <w:lang w:val="af-ZA"/>
        </w:rPr>
        <w:t>h</w:t>
      </w:r>
      <w:r w:rsidRPr="00142DCB">
        <w:rPr>
          <w:bCs/>
          <w:i/>
          <w:iCs/>
          <w:sz w:val="28"/>
          <w:szCs w:val="28"/>
          <w:lang w:val="af-ZA"/>
        </w:rPr>
        <w:t xml:space="preserve">; </w:t>
      </w:r>
      <w:r w:rsidRPr="00026949">
        <w:rPr>
          <w:i/>
          <w:sz w:val="28"/>
          <w:szCs w:val="28"/>
          <w:lang w:val="af-ZA"/>
        </w:rPr>
        <w:t>(</w:t>
      </w:r>
      <w:r w:rsidRPr="00026949">
        <w:rPr>
          <w:i/>
          <w:spacing w:val="1"/>
          <w:sz w:val="28"/>
          <w:szCs w:val="28"/>
          <w:lang w:val="af-ZA"/>
        </w:rPr>
        <w:t>2</w:t>
      </w:r>
      <w:r w:rsidRPr="00026949">
        <w:rPr>
          <w:i/>
          <w:sz w:val="28"/>
          <w:szCs w:val="28"/>
          <w:lang w:val="af-ZA"/>
        </w:rPr>
        <w:t>)</w:t>
      </w:r>
      <w:r w:rsidR="00A521D4">
        <w:rPr>
          <w:i/>
          <w:sz w:val="28"/>
          <w:szCs w:val="28"/>
          <w:lang w:val="af-ZA"/>
        </w:rPr>
        <w:t xml:space="preserve"> Báo cáo thẩm định; (3)</w:t>
      </w:r>
      <w:r w:rsidRPr="00026949">
        <w:rPr>
          <w:i/>
          <w:spacing w:val="1"/>
          <w:sz w:val="28"/>
          <w:szCs w:val="28"/>
          <w:lang w:val="af-ZA"/>
        </w:rPr>
        <w:t xml:space="preserve"> </w:t>
      </w:r>
      <w:r w:rsidR="00A521D4">
        <w:rPr>
          <w:i/>
          <w:spacing w:val="-1"/>
          <w:sz w:val="28"/>
          <w:szCs w:val="28"/>
          <w:lang w:val="af-ZA"/>
        </w:rPr>
        <w:t>Báo cáo</w:t>
      </w:r>
      <w:r w:rsidRPr="00026949">
        <w:rPr>
          <w:i/>
          <w:sz w:val="28"/>
          <w:szCs w:val="28"/>
          <w:lang w:val="af-ZA"/>
        </w:rPr>
        <w:t xml:space="preserve"> </w:t>
      </w:r>
      <w:r w:rsidRPr="00026949">
        <w:rPr>
          <w:i/>
          <w:spacing w:val="1"/>
          <w:sz w:val="28"/>
          <w:szCs w:val="28"/>
          <w:lang w:val="af-ZA"/>
        </w:rPr>
        <w:t>g</w:t>
      </w:r>
      <w:r w:rsidRPr="00026949">
        <w:rPr>
          <w:i/>
          <w:spacing w:val="-1"/>
          <w:sz w:val="28"/>
          <w:szCs w:val="28"/>
          <w:lang w:val="af-ZA"/>
        </w:rPr>
        <w:t>i</w:t>
      </w:r>
      <w:r w:rsidRPr="00026949">
        <w:rPr>
          <w:i/>
          <w:spacing w:val="1"/>
          <w:sz w:val="28"/>
          <w:szCs w:val="28"/>
          <w:lang w:val="af-ZA"/>
        </w:rPr>
        <w:t>ả</w:t>
      </w:r>
      <w:r w:rsidRPr="00026949">
        <w:rPr>
          <w:i/>
          <w:sz w:val="28"/>
          <w:szCs w:val="28"/>
          <w:lang w:val="af-ZA"/>
        </w:rPr>
        <w:t>i</w:t>
      </w:r>
      <w:r w:rsidRPr="00026949">
        <w:rPr>
          <w:i/>
          <w:spacing w:val="1"/>
          <w:sz w:val="28"/>
          <w:szCs w:val="28"/>
          <w:lang w:val="af-ZA"/>
        </w:rPr>
        <w:t xml:space="preserve"> </w:t>
      </w:r>
      <w:r w:rsidRPr="00026949">
        <w:rPr>
          <w:i/>
          <w:spacing w:val="-1"/>
          <w:sz w:val="28"/>
          <w:szCs w:val="28"/>
          <w:lang w:val="af-ZA"/>
        </w:rPr>
        <w:t>tr</w:t>
      </w:r>
      <w:r w:rsidRPr="00026949">
        <w:rPr>
          <w:i/>
          <w:spacing w:val="1"/>
          <w:sz w:val="28"/>
          <w:szCs w:val="28"/>
          <w:lang w:val="af-ZA"/>
        </w:rPr>
        <w:t>ì</w:t>
      </w:r>
      <w:r w:rsidRPr="00026949">
        <w:rPr>
          <w:i/>
          <w:spacing w:val="-1"/>
          <w:sz w:val="28"/>
          <w:szCs w:val="28"/>
          <w:lang w:val="af-ZA"/>
        </w:rPr>
        <w:t>n</w:t>
      </w:r>
      <w:r w:rsidRPr="00026949">
        <w:rPr>
          <w:i/>
          <w:spacing w:val="1"/>
          <w:sz w:val="28"/>
          <w:szCs w:val="28"/>
          <w:lang w:val="af-ZA"/>
        </w:rPr>
        <w:t>h</w:t>
      </w:r>
      <w:r w:rsidRPr="00026949">
        <w:rPr>
          <w:i/>
          <w:sz w:val="28"/>
          <w:szCs w:val="28"/>
          <w:lang w:val="af-ZA"/>
        </w:rPr>
        <w:t xml:space="preserve">, </w:t>
      </w:r>
      <w:r w:rsidRPr="00026949">
        <w:rPr>
          <w:i/>
          <w:spacing w:val="-1"/>
          <w:sz w:val="28"/>
          <w:szCs w:val="28"/>
          <w:lang w:val="af-ZA"/>
        </w:rPr>
        <w:t>t</w:t>
      </w:r>
      <w:r w:rsidRPr="00026949">
        <w:rPr>
          <w:i/>
          <w:spacing w:val="1"/>
          <w:sz w:val="28"/>
          <w:szCs w:val="28"/>
          <w:lang w:val="af-ZA"/>
        </w:rPr>
        <w:t>i</w:t>
      </w:r>
      <w:r w:rsidRPr="00026949">
        <w:rPr>
          <w:i/>
          <w:sz w:val="28"/>
          <w:szCs w:val="28"/>
          <w:lang w:val="af-ZA"/>
        </w:rPr>
        <w:t>ếp t</w:t>
      </w:r>
      <w:r w:rsidRPr="00026949">
        <w:rPr>
          <w:i/>
          <w:spacing w:val="-3"/>
          <w:sz w:val="28"/>
          <w:szCs w:val="28"/>
          <w:lang w:val="af-ZA"/>
        </w:rPr>
        <w:t>h</w:t>
      </w:r>
      <w:r w:rsidRPr="00026949">
        <w:rPr>
          <w:i/>
          <w:sz w:val="28"/>
          <w:szCs w:val="28"/>
          <w:lang w:val="af-ZA"/>
        </w:rPr>
        <w:t>u ý</w:t>
      </w:r>
      <w:r w:rsidRPr="00026949">
        <w:rPr>
          <w:i/>
          <w:spacing w:val="1"/>
          <w:sz w:val="28"/>
          <w:szCs w:val="28"/>
          <w:lang w:val="af-ZA"/>
        </w:rPr>
        <w:t xml:space="preserve"> </w:t>
      </w:r>
      <w:r w:rsidRPr="00026949">
        <w:rPr>
          <w:i/>
          <w:sz w:val="28"/>
          <w:szCs w:val="28"/>
          <w:lang w:val="af-ZA"/>
        </w:rPr>
        <w:t>k</w:t>
      </w:r>
      <w:r w:rsidRPr="00026949">
        <w:rPr>
          <w:i/>
          <w:spacing w:val="1"/>
          <w:sz w:val="28"/>
          <w:szCs w:val="28"/>
          <w:lang w:val="af-ZA"/>
        </w:rPr>
        <w:t>i</w:t>
      </w:r>
      <w:r w:rsidRPr="00026949">
        <w:rPr>
          <w:i/>
          <w:sz w:val="28"/>
          <w:szCs w:val="28"/>
          <w:lang w:val="af-ZA"/>
        </w:rPr>
        <w:t>ến</w:t>
      </w:r>
      <w:r w:rsidRPr="00026949">
        <w:rPr>
          <w:i/>
          <w:spacing w:val="2"/>
          <w:sz w:val="28"/>
          <w:szCs w:val="28"/>
          <w:lang w:val="af-ZA"/>
        </w:rPr>
        <w:t xml:space="preserve"> </w:t>
      </w:r>
      <w:r w:rsidR="00A521D4">
        <w:rPr>
          <w:i/>
          <w:spacing w:val="-2"/>
          <w:sz w:val="28"/>
          <w:szCs w:val="28"/>
          <w:lang w:val="af-ZA"/>
        </w:rPr>
        <w:t>thẩm định</w:t>
      </w:r>
      <w:r w:rsidRPr="00026949">
        <w:rPr>
          <w:i/>
          <w:sz w:val="28"/>
          <w:szCs w:val="28"/>
          <w:lang w:val="af-ZA"/>
        </w:rPr>
        <w:t>;</w:t>
      </w:r>
      <w:r>
        <w:rPr>
          <w:i/>
          <w:sz w:val="28"/>
          <w:szCs w:val="28"/>
          <w:lang w:val="af-ZA"/>
        </w:rPr>
        <w:t xml:space="preserve"> </w:t>
      </w:r>
      <w:r w:rsidR="00A521D4" w:rsidRPr="0054101D">
        <w:rPr>
          <w:i/>
          <w:sz w:val="28"/>
          <w:szCs w:val="28"/>
        </w:rPr>
        <w:t>(4) Bản</w:t>
      </w:r>
      <w:r w:rsidR="00284E57">
        <w:rPr>
          <w:i/>
          <w:sz w:val="28"/>
          <w:szCs w:val="28"/>
          <w:lang w:val="en-US"/>
        </w:rPr>
        <w:t>g</w:t>
      </w:r>
      <w:r w:rsidR="00A521D4" w:rsidRPr="0054101D">
        <w:rPr>
          <w:i/>
          <w:sz w:val="28"/>
          <w:szCs w:val="28"/>
        </w:rPr>
        <w:t xml:space="preserve"> tổng hợp, giải trình, tiếp thu ý kiến góp ý của cơ quan, tổ chức, cá nhân)</w:t>
      </w:r>
      <w:r w:rsidR="00A521D4">
        <w:rPr>
          <w:i/>
          <w:sz w:val="28"/>
          <w:szCs w:val="28"/>
          <w:lang w:val="en-US"/>
        </w:rPr>
        <w:t>./.</w:t>
      </w:r>
    </w:p>
    <w:tbl>
      <w:tblPr>
        <w:tblW w:w="0" w:type="auto"/>
        <w:tblLook w:val="01E0" w:firstRow="1" w:lastRow="1" w:firstColumn="1" w:lastColumn="1" w:noHBand="0" w:noVBand="0"/>
      </w:tblPr>
      <w:tblGrid>
        <w:gridCol w:w="3845"/>
        <w:gridCol w:w="5227"/>
      </w:tblGrid>
      <w:tr w:rsidR="0071452C" w:rsidRPr="004A7D5F" w14:paraId="7D32E8D4" w14:textId="77777777" w:rsidTr="00D7104C">
        <w:trPr>
          <w:trHeight w:val="1321"/>
        </w:trPr>
        <w:tc>
          <w:tcPr>
            <w:tcW w:w="3845" w:type="dxa"/>
            <w:shd w:val="clear" w:color="auto" w:fill="auto"/>
          </w:tcPr>
          <w:p w14:paraId="109F8B95" w14:textId="77777777" w:rsidR="0071452C" w:rsidRPr="004A7D5F" w:rsidRDefault="0071452C">
            <w:pPr>
              <w:rPr>
                <w:b/>
                <w:i/>
              </w:rPr>
            </w:pPr>
            <w:r w:rsidRPr="004A7D5F">
              <w:rPr>
                <w:b/>
                <w:i/>
              </w:rPr>
              <w:t>Nơi nhận:</w:t>
            </w:r>
          </w:p>
          <w:p w14:paraId="53BA99C9" w14:textId="77777777" w:rsidR="0071452C" w:rsidRPr="004A7D5F" w:rsidRDefault="0071452C">
            <w:pPr>
              <w:rPr>
                <w:sz w:val="22"/>
                <w:szCs w:val="22"/>
              </w:rPr>
            </w:pPr>
            <w:r w:rsidRPr="004A7D5F">
              <w:rPr>
                <w:sz w:val="22"/>
                <w:szCs w:val="22"/>
              </w:rPr>
              <w:t>- Như trên;</w:t>
            </w:r>
          </w:p>
          <w:p w14:paraId="38AA98E0" w14:textId="77777777" w:rsidR="0071452C" w:rsidRPr="004A7D5F" w:rsidRDefault="0071452C">
            <w:pPr>
              <w:rPr>
                <w:sz w:val="22"/>
                <w:szCs w:val="22"/>
                <w:lang w:val="it-IT"/>
              </w:rPr>
            </w:pPr>
            <w:r w:rsidRPr="004A7D5F">
              <w:rPr>
                <w:sz w:val="22"/>
                <w:szCs w:val="22"/>
                <w:lang w:val="it-IT"/>
              </w:rPr>
              <w:t>- TT. HĐND tỉnh;</w:t>
            </w:r>
          </w:p>
          <w:p w14:paraId="03B78F96" w14:textId="77777777" w:rsidR="0071452C" w:rsidRPr="004A7D5F" w:rsidRDefault="0071452C">
            <w:pPr>
              <w:rPr>
                <w:sz w:val="22"/>
                <w:szCs w:val="22"/>
                <w:lang w:val="pt-BR"/>
              </w:rPr>
            </w:pPr>
            <w:r w:rsidRPr="004A7D5F">
              <w:rPr>
                <w:sz w:val="22"/>
                <w:szCs w:val="22"/>
                <w:lang w:val="pt-BR"/>
              </w:rPr>
              <w:t>- Văn phòng UBND tỉnh;</w:t>
            </w:r>
          </w:p>
          <w:p w14:paraId="340C2889" w14:textId="77777777" w:rsidR="0071452C" w:rsidRPr="004A7D5F" w:rsidRDefault="0071452C">
            <w:pPr>
              <w:rPr>
                <w:sz w:val="22"/>
                <w:szCs w:val="22"/>
                <w:lang w:val="pt-BR"/>
              </w:rPr>
            </w:pPr>
            <w:r w:rsidRPr="004A7D5F">
              <w:rPr>
                <w:sz w:val="22"/>
                <w:szCs w:val="22"/>
                <w:lang w:val="pt-BR"/>
              </w:rPr>
              <w:t>- Sở Tư pháp;</w:t>
            </w:r>
          </w:p>
          <w:p w14:paraId="517BEEB4" w14:textId="77777777" w:rsidR="0071452C" w:rsidRPr="004A7D5F" w:rsidRDefault="0071452C">
            <w:pPr>
              <w:rPr>
                <w:sz w:val="22"/>
                <w:szCs w:val="22"/>
                <w:lang w:val="pt-BR"/>
              </w:rPr>
            </w:pPr>
            <w:r w:rsidRPr="004A7D5F">
              <w:rPr>
                <w:sz w:val="22"/>
                <w:szCs w:val="22"/>
                <w:lang w:val="pt-BR"/>
              </w:rPr>
              <w:t>- Sở Nội vụ;</w:t>
            </w:r>
          </w:p>
          <w:p w14:paraId="1A814E8D" w14:textId="77777777" w:rsidR="0071452C" w:rsidRPr="004A7D5F" w:rsidRDefault="0071452C">
            <w:pPr>
              <w:rPr>
                <w:sz w:val="22"/>
                <w:szCs w:val="22"/>
                <w:lang w:val="pt-BR"/>
              </w:rPr>
            </w:pPr>
            <w:r w:rsidRPr="004A7D5F">
              <w:rPr>
                <w:sz w:val="22"/>
                <w:szCs w:val="22"/>
                <w:lang w:val="pt-BR"/>
              </w:rPr>
              <w:t>- Lãnh đạo Sở Nông nghiệp và PTNT;</w:t>
            </w:r>
          </w:p>
          <w:p w14:paraId="6DAF44EC" w14:textId="77777777" w:rsidR="0071452C" w:rsidRPr="004A7D5F" w:rsidRDefault="0071452C">
            <w:pPr>
              <w:rPr>
                <w:sz w:val="22"/>
                <w:szCs w:val="22"/>
                <w:lang w:val="en-US"/>
              </w:rPr>
            </w:pPr>
            <w:r w:rsidRPr="004A7D5F">
              <w:rPr>
                <w:sz w:val="22"/>
                <w:szCs w:val="22"/>
              </w:rPr>
              <w:t>- Lưu: VT</w:t>
            </w:r>
            <w:r w:rsidRPr="004A7D5F">
              <w:rPr>
                <w:sz w:val="22"/>
                <w:szCs w:val="22"/>
                <w:lang w:val="en-US"/>
              </w:rPr>
              <w:t>.</w:t>
            </w:r>
          </w:p>
          <w:p w14:paraId="77F3F96F" w14:textId="77777777" w:rsidR="0071452C" w:rsidRPr="004A7D5F" w:rsidRDefault="0071452C">
            <w:pPr>
              <w:rPr>
                <w:sz w:val="22"/>
                <w:szCs w:val="22"/>
              </w:rPr>
            </w:pPr>
          </w:p>
          <w:p w14:paraId="65B50026" w14:textId="77777777" w:rsidR="0071452C" w:rsidRPr="004A7D5F" w:rsidRDefault="0071452C">
            <w:pPr>
              <w:rPr>
                <w:i/>
                <w:sz w:val="22"/>
                <w:szCs w:val="22"/>
              </w:rPr>
            </w:pPr>
          </w:p>
        </w:tc>
        <w:tc>
          <w:tcPr>
            <w:tcW w:w="5227" w:type="dxa"/>
            <w:shd w:val="clear" w:color="auto" w:fill="auto"/>
          </w:tcPr>
          <w:p w14:paraId="6BD39023" w14:textId="77777777" w:rsidR="0071452C" w:rsidRPr="004A7D5F" w:rsidRDefault="0071452C">
            <w:pPr>
              <w:jc w:val="center"/>
              <w:rPr>
                <w:b/>
                <w:sz w:val="28"/>
                <w:szCs w:val="28"/>
              </w:rPr>
            </w:pPr>
            <w:r w:rsidRPr="004A7D5F">
              <w:rPr>
                <w:b/>
                <w:sz w:val="28"/>
                <w:szCs w:val="28"/>
              </w:rPr>
              <w:t>GIÁM ĐỐC</w:t>
            </w:r>
          </w:p>
          <w:p w14:paraId="2E4D82DB" w14:textId="77777777" w:rsidR="0071452C" w:rsidRPr="004A7D5F" w:rsidRDefault="0071452C">
            <w:pPr>
              <w:jc w:val="center"/>
              <w:rPr>
                <w:b/>
                <w:sz w:val="28"/>
                <w:szCs w:val="28"/>
              </w:rPr>
            </w:pPr>
          </w:p>
          <w:p w14:paraId="6EA1D403" w14:textId="77777777" w:rsidR="0071452C" w:rsidRDefault="0071452C">
            <w:pPr>
              <w:jc w:val="center"/>
              <w:rPr>
                <w:b/>
                <w:sz w:val="28"/>
                <w:szCs w:val="28"/>
              </w:rPr>
            </w:pPr>
          </w:p>
          <w:p w14:paraId="0371ADFA" w14:textId="77777777" w:rsidR="00D7104C" w:rsidRPr="004A7D5F" w:rsidRDefault="00D7104C">
            <w:pPr>
              <w:jc w:val="center"/>
              <w:rPr>
                <w:b/>
                <w:sz w:val="28"/>
                <w:szCs w:val="28"/>
              </w:rPr>
            </w:pPr>
          </w:p>
          <w:p w14:paraId="514F69BB" w14:textId="77777777" w:rsidR="0071452C" w:rsidRPr="004A7D5F" w:rsidRDefault="0071452C">
            <w:pPr>
              <w:jc w:val="center"/>
              <w:rPr>
                <w:b/>
                <w:sz w:val="28"/>
                <w:szCs w:val="28"/>
              </w:rPr>
            </w:pPr>
          </w:p>
          <w:p w14:paraId="587D774A" w14:textId="77777777" w:rsidR="0071452C" w:rsidRPr="004A7D5F" w:rsidRDefault="0071452C">
            <w:pPr>
              <w:jc w:val="center"/>
              <w:rPr>
                <w:b/>
                <w:sz w:val="28"/>
                <w:szCs w:val="28"/>
              </w:rPr>
            </w:pPr>
          </w:p>
          <w:p w14:paraId="6056474B" w14:textId="77777777" w:rsidR="0071452C" w:rsidRPr="004A7D5F" w:rsidRDefault="0071452C">
            <w:pPr>
              <w:jc w:val="center"/>
              <w:rPr>
                <w:b/>
                <w:sz w:val="28"/>
                <w:szCs w:val="28"/>
              </w:rPr>
            </w:pPr>
            <w:r w:rsidRPr="004A7D5F">
              <w:rPr>
                <w:b/>
                <w:sz w:val="28"/>
                <w:szCs w:val="28"/>
              </w:rPr>
              <w:t>Nguyễn Sĩ Lâm</w:t>
            </w:r>
          </w:p>
          <w:p w14:paraId="68F9FA49" w14:textId="77777777" w:rsidR="0071452C" w:rsidRPr="004A7D5F" w:rsidRDefault="0071452C">
            <w:pPr>
              <w:jc w:val="center"/>
              <w:rPr>
                <w:b/>
                <w:sz w:val="28"/>
                <w:szCs w:val="28"/>
              </w:rPr>
            </w:pPr>
          </w:p>
          <w:p w14:paraId="5903ADE4" w14:textId="77777777" w:rsidR="0071452C" w:rsidRPr="004A7D5F" w:rsidRDefault="0071452C">
            <w:pPr>
              <w:jc w:val="center"/>
              <w:rPr>
                <w:b/>
                <w:lang w:val="da-DK"/>
              </w:rPr>
            </w:pPr>
            <w:r w:rsidRPr="004A7D5F">
              <w:rPr>
                <w:b/>
                <w:lang w:val="da-DK"/>
              </w:rPr>
              <w:t xml:space="preserve">                 </w:t>
            </w:r>
          </w:p>
        </w:tc>
      </w:tr>
    </w:tbl>
    <w:p w14:paraId="251B0786" w14:textId="77777777" w:rsidR="004E3B52" w:rsidRPr="004A7D5F" w:rsidRDefault="004E3B52" w:rsidP="00C43792">
      <w:pPr>
        <w:spacing w:before="120" w:after="120"/>
        <w:jc w:val="both"/>
        <w:rPr>
          <w:sz w:val="18"/>
          <w:szCs w:val="18"/>
        </w:rPr>
      </w:pPr>
    </w:p>
    <w:sectPr w:rsidR="004E3B52" w:rsidRPr="004A7D5F" w:rsidSect="00BA610D">
      <w:headerReference w:type="default" r:id="rId8"/>
      <w:footerReference w:type="even" r:id="rId9"/>
      <w:headerReference w:type="first" r:id="rId10"/>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3C94" w14:textId="77777777" w:rsidR="00BA610D" w:rsidRDefault="00BA610D">
      <w:r>
        <w:separator/>
      </w:r>
    </w:p>
  </w:endnote>
  <w:endnote w:type="continuationSeparator" w:id="0">
    <w:p w14:paraId="5F9C3794" w14:textId="77777777" w:rsidR="00BA610D" w:rsidRDefault="00BA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1682" w14:textId="77777777" w:rsidR="00B60D10" w:rsidRDefault="00B60D10" w:rsidP="00F455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4A3000" w14:textId="77777777" w:rsidR="00B60D10" w:rsidRDefault="00B6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34A8" w14:textId="77777777" w:rsidR="00BA610D" w:rsidRDefault="00BA610D">
      <w:r>
        <w:separator/>
      </w:r>
    </w:p>
  </w:footnote>
  <w:footnote w:type="continuationSeparator" w:id="0">
    <w:p w14:paraId="39D840F6" w14:textId="77777777" w:rsidR="00BA610D" w:rsidRDefault="00BA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683E" w14:textId="77777777" w:rsidR="008B64CB" w:rsidRDefault="008B64CB">
    <w:pPr>
      <w:pStyle w:val="Header"/>
      <w:jc w:val="center"/>
      <w:rPr>
        <w:sz w:val="28"/>
        <w:szCs w:val="28"/>
      </w:rPr>
    </w:pPr>
  </w:p>
  <w:p w14:paraId="5C64F427" w14:textId="77777777" w:rsidR="00E44DC8" w:rsidRPr="008B64CB" w:rsidRDefault="00E44DC8">
    <w:pPr>
      <w:pStyle w:val="Header"/>
      <w:jc w:val="center"/>
      <w:rPr>
        <w:sz w:val="28"/>
        <w:szCs w:val="28"/>
      </w:rPr>
    </w:pPr>
    <w:r w:rsidRPr="008B64CB">
      <w:rPr>
        <w:sz w:val="28"/>
        <w:szCs w:val="28"/>
      </w:rPr>
      <w:fldChar w:fldCharType="begin"/>
    </w:r>
    <w:r w:rsidRPr="008B64CB">
      <w:rPr>
        <w:sz w:val="28"/>
        <w:szCs w:val="28"/>
      </w:rPr>
      <w:instrText xml:space="preserve"> PAGE   \* MERGEFORMAT </w:instrText>
    </w:r>
    <w:r w:rsidRPr="008B64CB">
      <w:rPr>
        <w:sz w:val="28"/>
        <w:szCs w:val="28"/>
      </w:rPr>
      <w:fldChar w:fldCharType="separate"/>
    </w:r>
    <w:r w:rsidR="002937C8">
      <w:rPr>
        <w:noProof/>
        <w:sz w:val="28"/>
        <w:szCs w:val="28"/>
      </w:rPr>
      <w:t>3</w:t>
    </w:r>
    <w:r w:rsidRPr="008B64CB">
      <w:rPr>
        <w:noProof/>
        <w:sz w:val="28"/>
        <w:szCs w:val="28"/>
      </w:rPr>
      <w:fldChar w:fldCharType="end"/>
    </w:r>
  </w:p>
  <w:p w14:paraId="27F77002" w14:textId="77777777" w:rsidR="00FF4BFE" w:rsidRDefault="00FF4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C8DC" w14:textId="77777777" w:rsidR="00533EA1" w:rsidRDefault="00533EA1" w:rsidP="00533EA1">
    <w:pPr>
      <w:pStyle w:val="Header"/>
    </w:pPr>
  </w:p>
  <w:p w14:paraId="26BE5041" w14:textId="77777777" w:rsidR="00533EA1" w:rsidRDefault="0053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50B7"/>
    <w:multiLevelType w:val="hybridMultilevel"/>
    <w:tmpl w:val="68FE40D0"/>
    <w:lvl w:ilvl="0" w:tplc="36C22338">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15:restartNumberingAfterBreak="0">
    <w:nsid w:val="0C2D5A0B"/>
    <w:multiLevelType w:val="hybridMultilevel"/>
    <w:tmpl w:val="2CD8E10A"/>
    <w:lvl w:ilvl="0" w:tplc="EBE8A6E2">
      <w:start w:val="1"/>
      <w:numFmt w:val="bullet"/>
      <w:lvlText w:val="-"/>
      <w:lvlJc w:val="left"/>
      <w:pPr>
        <w:ind w:left="100" w:hanging="163"/>
      </w:pPr>
      <w:rPr>
        <w:rFonts w:ascii="Times New Roman" w:eastAsia="Times New Roman" w:hAnsi="Times New Roman" w:hint="default"/>
        <w:w w:val="99"/>
        <w:sz w:val="28"/>
        <w:szCs w:val="28"/>
      </w:rPr>
    </w:lvl>
    <w:lvl w:ilvl="1" w:tplc="968C0070">
      <w:start w:val="1"/>
      <w:numFmt w:val="bullet"/>
      <w:lvlText w:val="•"/>
      <w:lvlJc w:val="left"/>
      <w:pPr>
        <w:ind w:left="1048" w:hanging="163"/>
      </w:pPr>
      <w:rPr>
        <w:rFonts w:hint="default"/>
      </w:rPr>
    </w:lvl>
    <w:lvl w:ilvl="2" w:tplc="2DB02AB2">
      <w:start w:val="1"/>
      <w:numFmt w:val="bullet"/>
      <w:lvlText w:val="•"/>
      <w:lvlJc w:val="left"/>
      <w:pPr>
        <w:ind w:left="1996" w:hanging="163"/>
      </w:pPr>
      <w:rPr>
        <w:rFonts w:hint="default"/>
      </w:rPr>
    </w:lvl>
    <w:lvl w:ilvl="3" w:tplc="67940F5E">
      <w:start w:val="1"/>
      <w:numFmt w:val="bullet"/>
      <w:lvlText w:val="•"/>
      <w:lvlJc w:val="left"/>
      <w:pPr>
        <w:ind w:left="2944" w:hanging="163"/>
      </w:pPr>
      <w:rPr>
        <w:rFonts w:hint="default"/>
      </w:rPr>
    </w:lvl>
    <w:lvl w:ilvl="4" w:tplc="D0FABDA6">
      <w:start w:val="1"/>
      <w:numFmt w:val="bullet"/>
      <w:lvlText w:val="•"/>
      <w:lvlJc w:val="left"/>
      <w:pPr>
        <w:ind w:left="3892" w:hanging="163"/>
      </w:pPr>
      <w:rPr>
        <w:rFonts w:hint="default"/>
      </w:rPr>
    </w:lvl>
    <w:lvl w:ilvl="5" w:tplc="07083930">
      <w:start w:val="1"/>
      <w:numFmt w:val="bullet"/>
      <w:lvlText w:val="•"/>
      <w:lvlJc w:val="left"/>
      <w:pPr>
        <w:ind w:left="4840" w:hanging="163"/>
      </w:pPr>
      <w:rPr>
        <w:rFonts w:hint="default"/>
      </w:rPr>
    </w:lvl>
    <w:lvl w:ilvl="6" w:tplc="39CE2176">
      <w:start w:val="1"/>
      <w:numFmt w:val="bullet"/>
      <w:lvlText w:val="•"/>
      <w:lvlJc w:val="left"/>
      <w:pPr>
        <w:ind w:left="5788" w:hanging="163"/>
      </w:pPr>
      <w:rPr>
        <w:rFonts w:hint="default"/>
      </w:rPr>
    </w:lvl>
    <w:lvl w:ilvl="7" w:tplc="33B408DC">
      <w:start w:val="1"/>
      <w:numFmt w:val="bullet"/>
      <w:lvlText w:val="•"/>
      <w:lvlJc w:val="left"/>
      <w:pPr>
        <w:ind w:left="6736" w:hanging="163"/>
      </w:pPr>
      <w:rPr>
        <w:rFonts w:hint="default"/>
      </w:rPr>
    </w:lvl>
    <w:lvl w:ilvl="8" w:tplc="214CC218">
      <w:start w:val="1"/>
      <w:numFmt w:val="bullet"/>
      <w:lvlText w:val="•"/>
      <w:lvlJc w:val="left"/>
      <w:pPr>
        <w:ind w:left="7684" w:hanging="163"/>
      </w:pPr>
      <w:rPr>
        <w:rFonts w:hint="default"/>
      </w:rPr>
    </w:lvl>
  </w:abstractNum>
  <w:abstractNum w:abstractNumId="2" w15:restartNumberingAfterBreak="0">
    <w:nsid w:val="0C8035D6"/>
    <w:multiLevelType w:val="hybridMultilevel"/>
    <w:tmpl w:val="7376FC9A"/>
    <w:lvl w:ilvl="0" w:tplc="61DE04F4">
      <w:start w:val="1"/>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113F46D3"/>
    <w:multiLevelType w:val="hybridMultilevel"/>
    <w:tmpl w:val="998E8746"/>
    <w:lvl w:ilvl="0" w:tplc="A3DA4F40">
      <w:start w:val="1"/>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15:restartNumberingAfterBreak="0">
    <w:nsid w:val="11D555EA"/>
    <w:multiLevelType w:val="hybridMultilevel"/>
    <w:tmpl w:val="392E260C"/>
    <w:lvl w:ilvl="0" w:tplc="7A9C597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27860051"/>
    <w:multiLevelType w:val="hybridMultilevel"/>
    <w:tmpl w:val="2A5456D8"/>
    <w:lvl w:ilvl="0" w:tplc="222A0D58">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2C27035A"/>
    <w:multiLevelType w:val="hybridMultilevel"/>
    <w:tmpl w:val="F1A60AFA"/>
    <w:lvl w:ilvl="0" w:tplc="B8948D58">
      <w:start w:val="1"/>
      <w:numFmt w:val="upperRoman"/>
      <w:lvlText w:val="%1."/>
      <w:lvlJc w:val="left"/>
      <w:pPr>
        <w:tabs>
          <w:tab w:val="num" w:pos="1380"/>
        </w:tabs>
        <w:ind w:left="1380" w:hanging="7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15:restartNumberingAfterBreak="0">
    <w:nsid w:val="34167153"/>
    <w:multiLevelType w:val="hybridMultilevel"/>
    <w:tmpl w:val="35288CEE"/>
    <w:lvl w:ilvl="0" w:tplc="2FCE6F1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8E3C1A"/>
    <w:multiLevelType w:val="hybridMultilevel"/>
    <w:tmpl w:val="C368EDC4"/>
    <w:lvl w:ilvl="0" w:tplc="22683676">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15:restartNumberingAfterBreak="0">
    <w:nsid w:val="468635EA"/>
    <w:multiLevelType w:val="hybridMultilevel"/>
    <w:tmpl w:val="C3B2FF94"/>
    <w:lvl w:ilvl="0" w:tplc="86B08DAE">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15:restartNumberingAfterBreak="0">
    <w:nsid w:val="4B0B1E92"/>
    <w:multiLevelType w:val="hybridMultilevel"/>
    <w:tmpl w:val="C2943F98"/>
    <w:lvl w:ilvl="0" w:tplc="A9FA8B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4C67"/>
    <w:multiLevelType w:val="hybridMultilevel"/>
    <w:tmpl w:val="2728A968"/>
    <w:lvl w:ilvl="0" w:tplc="2F82F81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552244E5"/>
    <w:multiLevelType w:val="hybridMultilevel"/>
    <w:tmpl w:val="28AE138E"/>
    <w:lvl w:ilvl="0" w:tplc="7DDE3FC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5DD03CBA"/>
    <w:multiLevelType w:val="hybridMultilevel"/>
    <w:tmpl w:val="AB18482C"/>
    <w:lvl w:ilvl="0" w:tplc="788652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DD2B5C"/>
    <w:multiLevelType w:val="hybridMultilevel"/>
    <w:tmpl w:val="82D21C5A"/>
    <w:lvl w:ilvl="0" w:tplc="92F2EB1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6BCF20C0"/>
    <w:multiLevelType w:val="hybridMultilevel"/>
    <w:tmpl w:val="42E014F6"/>
    <w:lvl w:ilvl="0" w:tplc="67DCDC3A">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7D4E6B32"/>
    <w:multiLevelType w:val="hybridMultilevel"/>
    <w:tmpl w:val="96E8E300"/>
    <w:lvl w:ilvl="0" w:tplc="0A360D8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16cid:durableId="739867072">
    <w:abstractNumId w:val="13"/>
  </w:num>
  <w:num w:numId="2" w16cid:durableId="2063094575">
    <w:abstractNumId w:val="16"/>
  </w:num>
  <w:num w:numId="3" w16cid:durableId="1899588103">
    <w:abstractNumId w:val="11"/>
  </w:num>
  <w:num w:numId="4" w16cid:durableId="1793984609">
    <w:abstractNumId w:val="3"/>
  </w:num>
  <w:num w:numId="5" w16cid:durableId="654534029">
    <w:abstractNumId w:val="2"/>
  </w:num>
  <w:num w:numId="6" w16cid:durableId="703099181">
    <w:abstractNumId w:val="6"/>
  </w:num>
  <w:num w:numId="7" w16cid:durableId="179242774">
    <w:abstractNumId w:val="8"/>
  </w:num>
  <w:num w:numId="8" w16cid:durableId="1978952135">
    <w:abstractNumId w:val="0"/>
  </w:num>
  <w:num w:numId="9" w16cid:durableId="1123882095">
    <w:abstractNumId w:val="15"/>
  </w:num>
  <w:num w:numId="10" w16cid:durableId="394469157">
    <w:abstractNumId w:val="12"/>
  </w:num>
  <w:num w:numId="11" w16cid:durableId="2130078195">
    <w:abstractNumId w:val="4"/>
  </w:num>
  <w:num w:numId="12" w16cid:durableId="1246846001">
    <w:abstractNumId w:val="14"/>
  </w:num>
  <w:num w:numId="13" w16cid:durableId="2074310308">
    <w:abstractNumId w:val="9"/>
  </w:num>
  <w:num w:numId="14" w16cid:durableId="1274947398">
    <w:abstractNumId w:val="7"/>
  </w:num>
  <w:num w:numId="15" w16cid:durableId="1776244825">
    <w:abstractNumId w:val="10"/>
  </w:num>
  <w:num w:numId="16" w16cid:durableId="340282976">
    <w:abstractNumId w:val="1"/>
  </w:num>
  <w:num w:numId="17" w16cid:durableId="184026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A"/>
    <w:rsid w:val="000008D8"/>
    <w:rsid w:val="000011B8"/>
    <w:rsid w:val="000019F2"/>
    <w:rsid w:val="00005C6A"/>
    <w:rsid w:val="00011A04"/>
    <w:rsid w:val="00011DB3"/>
    <w:rsid w:val="00013005"/>
    <w:rsid w:val="000139AC"/>
    <w:rsid w:val="00013F05"/>
    <w:rsid w:val="00014E83"/>
    <w:rsid w:val="00014F9A"/>
    <w:rsid w:val="000166DA"/>
    <w:rsid w:val="00017B07"/>
    <w:rsid w:val="000205AA"/>
    <w:rsid w:val="0002135C"/>
    <w:rsid w:val="000245B9"/>
    <w:rsid w:val="00024C38"/>
    <w:rsid w:val="00024E61"/>
    <w:rsid w:val="0002578E"/>
    <w:rsid w:val="00030A20"/>
    <w:rsid w:val="00030C77"/>
    <w:rsid w:val="00031002"/>
    <w:rsid w:val="000342D4"/>
    <w:rsid w:val="00034FA5"/>
    <w:rsid w:val="00036466"/>
    <w:rsid w:val="000370DD"/>
    <w:rsid w:val="000374C3"/>
    <w:rsid w:val="0003795B"/>
    <w:rsid w:val="000431EB"/>
    <w:rsid w:val="00043A7A"/>
    <w:rsid w:val="0004408C"/>
    <w:rsid w:val="000446AB"/>
    <w:rsid w:val="00044E3F"/>
    <w:rsid w:val="00045520"/>
    <w:rsid w:val="00045EA9"/>
    <w:rsid w:val="00046341"/>
    <w:rsid w:val="0004642F"/>
    <w:rsid w:val="00050063"/>
    <w:rsid w:val="00051DD0"/>
    <w:rsid w:val="00051E2F"/>
    <w:rsid w:val="00051F33"/>
    <w:rsid w:val="0005282D"/>
    <w:rsid w:val="00052CDB"/>
    <w:rsid w:val="000549AD"/>
    <w:rsid w:val="00056C00"/>
    <w:rsid w:val="00057A84"/>
    <w:rsid w:val="000601DC"/>
    <w:rsid w:val="000628A3"/>
    <w:rsid w:val="00062BCC"/>
    <w:rsid w:val="0006383A"/>
    <w:rsid w:val="00063F08"/>
    <w:rsid w:val="00064280"/>
    <w:rsid w:val="00064A57"/>
    <w:rsid w:val="00064D30"/>
    <w:rsid w:val="0006605F"/>
    <w:rsid w:val="000661F0"/>
    <w:rsid w:val="000664C7"/>
    <w:rsid w:val="00066C5D"/>
    <w:rsid w:val="00067AE4"/>
    <w:rsid w:val="00070B5F"/>
    <w:rsid w:val="00070BCB"/>
    <w:rsid w:val="0007128A"/>
    <w:rsid w:val="00071E66"/>
    <w:rsid w:val="00073369"/>
    <w:rsid w:val="00073C03"/>
    <w:rsid w:val="00074115"/>
    <w:rsid w:val="00076D5F"/>
    <w:rsid w:val="0007768A"/>
    <w:rsid w:val="00080781"/>
    <w:rsid w:val="0008230F"/>
    <w:rsid w:val="00082403"/>
    <w:rsid w:val="00082CD9"/>
    <w:rsid w:val="00083423"/>
    <w:rsid w:val="000836F9"/>
    <w:rsid w:val="00083A80"/>
    <w:rsid w:val="00084312"/>
    <w:rsid w:val="00084420"/>
    <w:rsid w:val="0008449E"/>
    <w:rsid w:val="00085009"/>
    <w:rsid w:val="000855E3"/>
    <w:rsid w:val="000857AB"/>
    <w:rsid w:val="00085E5D"/>
    <w:rsid w:val="000863CA"/>
    <w:rsid w:val="00086E64"/>
    <w:rsid w:val="000904EC"/>
    <w:rsid w:val="0009094B"/>
    <w:rsid w:val="00090DF6"/>
    <w:rsid w:val="000914E7"/>
    <w:rsid w:val="00094F0F"/>
    <w:rsid w:val="0009607D"/>
    <w:rsid w:val="00097974"/>
    <w:rsid w:val="000A0403"/>
    <w:rsid w:val="000A4621"/>
    <w:rsid w:val="000A4693"/>
    <w:rsid w:val="000A470D"/>
    <w:rsid w:val="000A52E0"/>
    <w:rsid w:val="000A54D9"/>
    <w:rsid w:val="000A6694"/>
    <w:rsid w:val="000A75B1"/>
    <w:rsid w:val="000B0158"/>
    <w:rsid w:val="000B0B5D"/>
    <w:rsid w:val="000B250B"/>
    <w:rsid w:val="000B32FD"/>
    <w:rsid w:val="000B37C5"/>
    <w:rsid w:val="000B3D92"/>
    <w:rsid w:val="000B4037"/>
    <w:rsid w:val="000B66D1"/>
    <w:rsid w:val="000C08F1"/>
    <w:rsid w:val="000C188A"/>
    <w:rsid w:val="000C2529"/>
    <w:rsid w:val="000C3ABC"/>
    <w:rsid w:val="000C5219"/>
    <w:rsid w:val="000C5378"/>
    <w:rsid w:val="000C554A"/>
    <w:rsid w:val="000C6D6B"/>
    <w:rsid w:val="000C70EC"/>
    <w:rsid w:val="000C788F"/>
    <w:rsid w:val="000D194B"/>
    <w:rsid w:val="000D2C87"/>
    <w:rsid w:val="000D40A8"/>
    <w:rsid w:val="000D468A"/>
    <w:rsid w:val="000D550F"/>
    <w:rsid w:val="000D55FF"/>
    <w:rsid w:val="000D5E24"/>
    <w:rsid w:val="000D6498"/>
    <w:rsid w:val="000D6869"/>
    <w:rsid w:val="000D6A1C"/>
    <w:rsid w:val="000D6FC0"/>
    <w:rsid w:val="000E39C6"/>
    <w:rsid w:val="000E3E20"/>
    <w:rsid w:val="000E420C"/>
    <w:rsid w:val="000E44C6"/>
    <w:rsid w:val="000E46C2"/>
    <w:rsid w:val="000E5008"/>
    <w:rsid w:val="000E576D"/>
    <w:rsid w:val="000E5CAC"/>
    <w:rsid w:val="000E6B5F"/>
    <w:rsid w:val="000F06E4"/>
    <w:rsid w:val="000F0C0B"/>
    <w:rsid w:val="000F15E1"/>
    <w:rsid w:val="000F210E"/>
    <w:rsid w:val="000F43B5"/>
    <w:rsid w:val="000F459A"/>
    <w:rsid w:val="000F4B65"/>
    <w:rsid w:val="000F7590"/>
    <w:rsid w:val="00100B64"/>
    <w:rsid w:val="00101754"/>
    <w:rsid w:val="00103B42"/>
    <w:rsid w:val="00105CAA"/>
    <w:rsid w:val="00106258"/>
    <w:rsid w:val="00107531"/>
    <w:rsid w:val="0011018D"/>
    <w:rsid w:val="0011036E"/>
    <w:rsid w:val="0011117E"/>
    <w:rsid w:val="00111385"/>
    <w:rsid w:val="0011249E"/>
    <w:rsid w:val="00112A8E"/>
    <w:rsid w:val="001130D0"/>
    <w:rsid w:val="0011347F"/>
    <w:rsid w:val="001140E3"/>
    <w:rsid w:val="00114D43"/>
    <w:rsid w:val="0011500A"/>
    <w:rsid w:val="00115176"/>
    <w:rsid w:val="001151F3"/>
    <w:rsid w:val="0011522B"/>
    <w:rsid w:val="00115969"/>
    <w:rsid w:val="001209C7"/>
    <w:rsid w:val="00120C19"/>
    <w:rsid w:val="00122BAF"/>
    <w:rsid w:val="00122C33"/>
    <w:rsid w:val="00122DBB"/>
    <w:rsid w:val="00122E63"/>
    <w:rsid w:val="00123259"/>
    <w:rsid w:val="00123594"/>
    <w:rsid w:val="001235FC"/>
    <w:rsid w:val="0012611B"/>
    <w:rsid w:val="0012721F"/>
    <w:rsid w:val="00127537"/>
    <w:rsid w:val="00132B49"/>
    <w:rsid w:val="00132CA2"/>
    <w:rsid w:val="00133C1B"/>
    <w:rsid w:val="001340B3"/>
    <w:rsid w:val="0013414D"/>
    <w:rsid w:val="00137659"/>
    <w:rsid w:val="001377D8"/>
    <w:rsid w:val="00137FBD"/>
    <w:rsid w:val="0014358E"/>
    <w:rsid w:val="001436D2"/>
    <w:rsid w:val="00146721"/>
    <w:rsid w:val="00147261"/>
    <w:rsid w:val="00147688"/>
    <w:rsid w:val="00147C24"/>
    <w:rsid w:val="00147C8A"/>
    <w:rsid w:val="00150320"/>
    <w:rsid w:val="001519AA"/>
    <w:rsid w:val="00151A2D"/>
    <w:rsid w:val="00151A31"/>
    <w:rsid w:val="00153511"/>
    <w:rsid w:val="001536B0"/>
    <w:rsid w:val="00153F29"/>
    <w:rsid w:val="001542F7"/>
    <w:rsid w:val="00155492"/>
    <w:rsid w:val="001554AA"/>
    <w:rsid w:val="001557BD"/>
    <w:rsid w:val="00155A0E"/>
    <w:rsid w:val="0016001A"/>
    <w:rsid w:val="00161195"/>
    <w:rsid w:val="00161D37"/>
    <w:rsid w:val="00162B11"/>
    <w:rsid w:val="00164F56"/>
    <w:rsid w:val="00165B14"/>
    <w:rsid w:val="00172B39"/>
    <w:rsid w:val="00172C78"/>
    <w:rsid w:val="001737E2"/>
    <w:rsid w:val="00175911"/>
    <w:rsid w:val="001775CE"/>
    <w:rsid w:val="001778A1"/>
    <w:rsid w:val="001802D1"/>
    <w:rsid w:val="001805A3"/>
    <w:rsid w:val="0018082B"/>
    <w:rsid w:val="00182A47"/>
    <w:rsid w:val="00182C79"/>
    <w:rsid w:val="001852B7"/>
    <w:rsid w:val="001860B0"/>
    <w:rsid w:val="00186102"/>
    <w:rsid w:val="00186638"/>
    <w:rsid w:val="001902EA"/>
    <w:rsid w:val="00191314"/>
    <w:rsid w:val="00191854"/>
    <w:rsid w:val="00192DAD"/>
    <w:rsid w:val="00195D8D"/>
    <w:rsid w:val="00195FF4"/>
    <w:rsid w:val="0019719B"/>
    <w:rsid w:val="001972DA"/>
    <w:rsid w:val="001A28BF"/>
    <w:rsid w:val="001A3EAE"/>
    <w:rsid w:val="001A5216"/>
    <w:rsid w:val="001A6918"/>
    <w:rsid w:val="001A7663"/>
    <w:rsid w:val="001A7874"/>
    <w:rsid w:val="001B0F2C"/>
    <w:rsid w:val="001B2A38"/>
    <w:rsid w:val="001B3138"/>
    <w:rsid w:val="001B37F2"/>
    <w:rsid w:val="001B4752"/>
    <w:rsid w:val="001B4B1F"/>
    <w:rsid w:val="001B4B97"/>
    <w:rsid w:val="001B5EAF"/>
    <w:rsid w:val="001B7068"/>
    <w:rsid w:val="001B73DA"/>
    <w:rsid w:val="001B748A"/>
    <w:rsid w:val="001B7948"/>
    <w:rsid w:val="001C0411"/>
    <w:rsid w:val="001C1BF8"/>
    <w:rsid w:val="001C23B7"/>
    <w:rsid w:val="001C268C"/>
    <w:rsid w:val="001C2BBD"/>
    <w:rsid w:val="001C3536"/>
    <w:rsid w:val="001C394D"/>
    <w:rsid w:val="001C3C1D"/>
    <w:rsid w:val="001C3DCF"/>
    <w:rsid w:val="001C66A4"/>
    <w:rsid w:val="001C7240"/>
    <w:rsid w:val="001D03A5"/>
    <w:rsid w:val="001D0E86"/>
    <w:rsid w:val="001D114C"/>
    <w:rsid w:val="001D7470"/>
    <w:rsid w:val="001D7CF2"/>
    <w:rsid w:val="001E02C9"/>
    <w:rsid w:val="001E2167"/>
    <w:rsid w:val="001E275E"/>
    <w:rsid w:val="001E2965"/>
    <w:rsid w:val="001E3A36"/>
    <w:rsid w:val="001E4CE5"/>
    <w:rsid w:val="001E6900"/>
    <w:rsid w:val="001E7A5E"/>
    <w:rsid w:val="001F0187"/>
    <w:rsid w:val="001F0431"/>
    <w:rsid w:val="001F0CD7"/>
    <w:rsid w:val="001F161D"/>
    <w:rsid w:val="001F1626"/>
    <w:rsid w:val="001F2209"/>
    <w:rsid w:val="001F325D"/>
    <w:rsid w:val="001F3807"/>
    <w:rsid w:val="001F4493"/>
    <w:rsid w:val="001F5578"/>
    <w:rsid w:val="001F6217"/>
    <w:rsid w:val="001F6DB1"/>
    <w:rsid w:val="001F7739"/>
    <w:rsid w:val="001F7DEF"/>
    <w:rsid w:val="00201ADF"/>
    <w:rsid w:val="002027D0"/>
    <w:rsid w:val="00203BBA"/>
    <w:rsid w:val="00205765"/>
    <w:rsid w:val="00205F79"/>
    <w:rsid w:val="002070A1"/>
    <w:rsid w:val="0021089B"/>
    <w:rsid w:val="0021140F"/>
    <w:rsid w:val="00212D69"/>
    <w:rsid w:val="00214DE7"/>
    <w:rsid w:val="00216236"/>
    <w:rsid w:val="00220E76"/>
    <w:rsid w:val="00220E8A"/>
    <w:rsid w:val="002218F6"/>
    <w:rsid w:val="00224F25"/>
    <w:rsid w:val="0022508A"/>
    <w:rsid w:val="00226CB3"/>
    <w:rsid w:val="00227C7E"/>
    <w:rsid w:val="0023031B"/>
    <w:rsid w:val="00230910"/>
    <w:rsid w:val="002320A2"/>
    <w:rsid w:val="00232C59"/>
    <w:rsid w:val="00233914"/>
    <w:rsid w:val="00236B20"/>
    <w:rsid w:val="00236FE7"/>
    <w:rsid w:val="0023725A"/>
    <w:rsid w:val="00240288"/>
    <w:rsid w:val="00240727"/>
    <w:rsid w:val="00241084"/>
    <w:rsid w:val="002411B0"/>
    <w:rsid w:val="00241880"/>
    <w:rsid w:val="00241D02"/>
    <w:rsid w:val="002422E5"/>
    <w:rsid w:val="002425C5"/>
    <w:rsid w:val="00245AE8"/>
    <w:rsid w:val="00245D33"/>
    <w:rsid w:val="00245D6D"/>
    <w:rsid w:val="002470E0"/>
    <w:rsid w:val="0024720D"/>
    <w:rsid w:val="00247407"/>
    <w:rsid w:val="0024757B"/>
    <w:rsid w:val="002500D8"/>
    <w:rsid w:val="0025030A"/>
    <w:rsid w:val="00250352"/>
    <w:rsid w:val="00250418"/>
    <w:rsid w:val="00250A3D"/>
    <w:rsid w:val="002517A5"/>
    <w:rsid w:val="00252672"/>
    <w:rsid w:val="002526E5"/>
    <w:rsid w:val="00252FDD"/>
    <w:rsid w:val="00253160"/>
    <w:rsid w:val="002532AF"/>
    <w:rsid w:val="0025353B"/>
    <w:rsid w:val="00253B68"/>
    <w:rsid w:val="00253B8F"/>
    <w:rsid w:val="00253EA9"/>
    <w:rsid w:val="00254027"/>
    <w:rsid w:val="002543FB"/>
    <w:rsid w:val="00256ECE"/>
    <w:rsid w:val="00257747"/>
    <w:rsid w:val="00257B85"/>
    <w:rsid w:val="002603CE"/>
    <w:rsid w:val="002624DA"/>
    <w:rsid w:val="002626FB"/>
    <w:rsid w:val="0026270D"/>
    <w:rsid w:val="00262C25"/>
    <w:rsid w:val="00263ECE"/>
    <w:rsid w:val="002645C2"/>
    <w:rsid w:val="0026487F"/>
    <w:rsid w:val="00264922"/>
    <w:rsid w:val="0026574D"/>
    <w:rsid w:val="00265E8A"/>
    <w:rsid w:val="002679EF"/>
    <w:rsid w:val="002700F7"/>
    <w:rsid w:val="00271075"/>
    <w:rsid w:val="00271727"/>
    <w:rsid w:val="0027200B"/>
    <w:rsid w:val="00272B32"/>
    <w:rsid w:val="00274AE0"/>
    <w:rsid w:val="00275648"/>
    <w:rsid w:val="00276D9E"/>
    <w:rsid w:val="00277951"/>
    <w:rsid w:val="002803C0"/>
    <w:rsid w:val="00280CD4"/>
    <w:rsid w:val="00280D68"/>
    <w:rsid w:val="00280EDE"/>
    <w:rsid w:val="00281B55"/>
    <w:rsid w:val="00282108"/>
    <w:rsid w:val="00282547"/>
    <w:rsid w:val="00282582"/>
    <w:rsid w:val="0028385C"/>
    <w:rsid w:val="00283EFE"/>
    <w:rsid w:val="00284283"/>
    <w:rsid w:val="002842F1"/>
    <w:rsid w:val="00284E57"/>
    <w:rsid w:val="002859D0"/>
    <w:rsid w:val="00285A7F"/>
    <w:rsid w:val="002863A7"/>
    <w:rsid w:val="0028668D"/>
    <w:rsid w:val="0028746E"/>
    <w:rsid w:val="002874D6"/>
    <w:rsid w:val="00287FC9"/>
    <w:rsid w:val="00290607"/>
    <w:rsid w:val="00290AA5"/>
    <w:rsid w:val="00291C9D"/>
    <w:rsid w:val="002933D4"/>
    <w:rsid w:val="002937C8"/>
    <w:rsid w:val="00293FF9"/>
    <w:rsid w:val="002948C5"/>
    <w:rsid w:val="00294E63"/>
    <w:rsid w:val="00297099"/>
    <w:rsid w:val="002A15F8"/>
    <w:rsid w:val="002A2E04"/>
    <w:rsid w:val="002A452B"/>
    <w:rsid w:val="002A4A2F"/>
    <w:rsid w:val="002A5230"/>
    <w:rsid w:val="002A58E7"/>
    <w:rsid w:val="002A62C1"/>
    <w:rsid w:val="002A64D5"/>
    <w:rsid w:val="002A73A1"/>
    <w:rsid w:val="002A7F15"/>
    <w:rsid w:val="002B1B8E"/>
    <w:rsid w:val="002B1CB0"/>
    <w:rsid w:val="002B2239"/>
    <w:rsid w:val="002B29BC"/>
    <w:rsid w:val="002B2D12"/>
    <w:rsid w:val="002B37F5"/>
    <w:rsid w:val="002B5151"/>
    <w:rsid w:val="002B55B9"/>
    <w:rsid w:val="002B5C14"/>
    <w:rsid w:val="002B5FC1"/>
    <w:rsid w:val="002B7833"/>
    <w:rsid w:val="002C0555"/>
    <w:rsid w:val="002C06A5"/>
    <w:rsid w:val="002C0BED"/>
    <w:rsid w:val="002C1779"/>
    <w:rsid w:val="002C1A51"/>
    <w:rsid w:val="002C1A94"/>
    <w:rsid w:val="002C219B"/>
    <w:rsid w:val="002C3627"/>
    <w:rsid w:val="002C369C"/>
    <w:rsid w:val="002C4E9C"/>
    <w:rsid w:val="002C6CD7"/>
    <w:rsid w:val="002C7002"/>
    <w:rsid w:val="002C78B1"/>
    <w:rsid w:val="002D182C"/>
    <w:rsid w:val="002D1F96"/>
    <w:rsid w:val="002D26B6"/>
    <w:rsid w:val="002D2D54"/>
    <w:rsid w:val="002D2E18"/>
    <w:rsid w:val="002D31A7"/>
    <w:rsid w:val="002D6B74"/>
    <w:rsid w:val="002D6E78"/>
    <w:rsid w:val="002D7216"/>
    <w:rsid w:val="002D72DB"/>
    <w:rsid w:val="002D745A"/>
    <w:rsid w:val="002E0304"/>
    <w:rsid w:val="002E0821"/>
    <w:rsid w:val="002E08E8"/>
    <w:rsid w:val="002E1DB1"/>
    <w:rsid w:val="002E1E2A"/>
    <w:rsid w:val="002E32F1"/>
    <w:rsid w:val="002E3B9A"/>
    <w:rsid w:val="002E3E70"/>
    <w:rsid w:val="002E3FD1"/>
    <w:rsid w:val="002E5469"/>
    <w:rsid w:val="002E5AFC"/>
    <w:rsid w:val="002E6B73"/>
    <w:rsid w:val="002E6E43"/>
    <w:rsid w:val="002F0B0D"/>
    <w:rsid w:val="002F0EFA"/>
    <w:rsid w:val="002F12E6"/>
    <w:rsid w:val="002F1618"/>
    <w:rsid w:val="002F22B2"/>
    <w:rsid w:val="002F22CD"/>
    <w:rsid w:val="002F2E00"/>
    <w:rsid w:val="002F3A59"/>
    <w:rsid w:val="002F440A"/>
    <w:rsid w:val="002F4F10"/>
    <w:rsid w:val="002F5B4A"/>
    <w:rsid w:val="002F67B8"/>
    <w:rsid w:val="002F73F1"/>
    <w:rsid w:val="002F7AD8"/>
    <w:rsid w:val="002F7C2E"/>
    <w:rsid w:val="00300AC6"/>
    <w:rsid w:val="003018D4"/>
    <w:rsid w:val="00301DA7"/>
    <w:rsid w:val="003048F3"/>
    <w:rsid w:val="003061FB"/>
    <w:rsid w:val="0030654A"/>
    <w:rsid w:val="00307171"/>
    <w:rsid w:val="003103C7"/>
    <w:rsid w:val="0031072B"/>
    <w:rsid w:val="00310807"/>
    <w:rsid w:val="00310907"/>
    <w:rsid w:val="00310CF9"/>
    <w:rsid w:val="00310E64"/>
    <w:rsid w:val="0031108D"/>
    <w:rsid w:val="0031128C"/>
    <w:rsid w:val="00312DEA"/>
    <w:rsid w:val="003132CC"/>
    <w:rsid w:val="00313CD6"/>
    <w:rsid w:val="00314834"/>
    <w:rsid w:val="00315371"/>
    <w:rsid w:val="00316318"/>
    <w:rsid w:val="003168C2"/>
    <w:rsid w:val="00317155"/>
    <w:rsid w:val="00317211"/>
    <w:rsid w:val="00317C1B"/>
    <w:rsid w:val="003210D8"/>
    <w:rsid w:val="00321901"/>
    <w:rsid w:val="0032251D"/>
    <w:rsid w:val="003233D9"/>
    <w:rsid w:val="00323E39"/>
    <w:rsid w:val="0032462E"/>
    <w:rsid w:val="00325755"/>
    <w:rsid w:val="00326354"/>
    <w:rsid w:val="003263E2"/>
    <w:rsid w:val="00327D57"/>
    <w:rsid w:val="00330995"/>
    <w:rsid w:val="00330B00"/>
    <w:rsid w:val="003313E8"/>
    <w:rsid w:val="003328DA"/>
    <w:rsid w:val="00333533"/>
    <w:rsid w:val="00333957"/>
    <w:rsid w:val="00333BF2"/>
    <w:rsid w:val="00333C69"/>
    <w:rsid w:val="00334E3E"/>
    <w:rsid w:val="00334FB7"/>
    <w:rsid w:val="00335101"/>
    <w:rsid w:val="00335421"/>
    <w:rsid w:val="003356F1"/>
    <w:rsid w:val="00335A10"/>
    <w:rsid w:val="00337C74"/>
    <w:rsid w:val="0034092E"/>
    <w:rsid w:val="00340B9C"/>
    <w:rsid w:val="003411C9"/>
    <w:rsid w:val="00342282"/>
    <w:rsid w:val="0034241A"/>
    <w:rsid w:val="00342427"/>
    <w:rsid w:val="003426CE"/>
    <w:rsid w:val="00342D86"/>
    <w:rsid w:val="00342ECC"/>
    <w:rsid w:val="003434C1"/>
    <w:rsid w:val="00343510"/>
    <w:rsid w:val="003446DD"/>
    <w:rsid w:val="00345F70"/>
    <w:rsid w:val="00347A52"/>
    <w:rsid w:val="0035031B"/>
    <w:rsid w:val="00350471"/>
    <w:rsid w:val="003513D2"/>
    <w:rsid w:val="0035305B"/>
    <w:rsid w:val="0035419A"/>
    <w:rsid w:val="0035616A"/>
    <w:rsid w:val="00356D2F"/>
    <w:rsid w:val="003572D4"/>
    <w:rsid w:val="00357377"/>
    <w:rsid w:val="00360826"/>
    <w:rsid w:val="0036093C"/>
    <w:rsid w:val="00362FE2"/>
    <w:rsid w:val="003634A6"/>
    <w:rsid w:val="003634F7"/>
    <w:rsid w:val="00363873"/>
    <w:rsid w:val="00363ACF"/>
    <w:rsid w:val="00363E16"/>
    <w:rsid w:val="00364410"/>
    <w:rsid w:val="0036536D"/>
    <w:rsid w:val="003653B5"/>
    <w:rsid w:val="00365C2E"/>
    <w:rsid w:val="00365F77"/>
    <w:rsid w:val="003706C0"/>
    <w:rsid w:val="0037092A"/>
    <w:rsid w:val="0037108B"/>
    <w:rsid w:val="00371C92"/>
    <w:rsid w:val="00372410"/>
    <w:rsid w:val="003726D3"/>
    <w:rsid w:val="00372B97"/>
    <w:rsid w:val="00373CDF"/>
    <w:rsid w:val="00373EB7"/>
    <w:rsid w:val="0037477D"/>
    <w:rsid w:val="00374E0A"/>
    <w:rsid w:val="00375143"/>
    <w:rsid w:val="00375D33"/>
    <w:rsid w:val="003766E7"/>
    <w:rsid w:val="00376FC3"/>
    <w:rsid w:val="003770A0"/>
    <w:rsid w:val="0037721F"/>
    <w:rsid w:val="00377B0F"/>
    <w:rsid w:val="003807AC"/>
    <w:rsid w:val="0038253B"/>
    <w:rsid w:val="00382779"/>
    <w:rsid w:val="00382796"/>
    <w:rsid w:val="00383693"/>
    <w:rsid w:val="00384C10"/>
    <w:rsid w:val="003853B0"/>
    <w:rsid w:val="00386720"/>
    <w:rsid w:val="00386BEC"/>
    <w:rsid w:val="00386C71"/>
    <w:rsid w:val="0038710B"/>
    <w:rsid w:val="00387744"/>
    <w:rsid w:val="00390067"/>
    <w:rsid w:val="0039020C"/>
    <w:rsid w:val="003902DD"/>
    <w:rsid w:val="003928FF"/>
    <w:rsid w:val="00392FE7"/>
    <w:rsid w:val="00393F5C"/>
    <w:rsid w:val="003940A8"/>
    <w:rsid w:val="003942DB"/>
    <w:rsid w:val="00394C55"/>
    <w:rsid w:val="003979DF"/>
    <w:rsid w:val="00397AC4"/>
    <w:rsid w:val="00397DA7"/>
    <w:rsid w:val="003A1A77"/>
    <w:rsid w:val="003A1ADE"/>
    <w:rsid w:val="003A322B"/>
    <w:rsid w:val="003A4989"/>
    <w:rsid w:val="003A616E"/>
    <w:rsid w:val="003A6200"/>
    <w:rsid w:val="003A6650"/>
    <w:rsid w:val="003A69C3"/>
    <w:rsid w:val="003B3D2B"/>
    <w:rsid w:val="003B432D"/>
    <w:rsid w:val="003B4692"/>
    <w:rsid w:val="003B49A3"/>
    <w:rsid w:val="003B4C80"/>
    <w:rsid w:val="003B6B64"/>
    <w:rsid w:val="003B7188"/>
    <w:rsid w:val="003C0158"/>
    <w:rsid w:val="003C11D2"/>
    <w:rsid w:val="003C3A14"/>
    <w:rsid w:val="003C4652"/>
    <w:rsid w:val="003C5873"/>
    <w:rsid w:val="003C6772"/>
    <w:rsid w:val="003C6BBA"/>
    <w:rsid w:val="003C6EBD"/>
    <w:rsid w:val="003C738C"/>
    <w:rsid w:val="003C766D"/>
    <w:rsid w:val="003C7AB3"/>
    <w:rsid w:val="003D1217"/>
    <w:rsid w:val="003D18A7"/>
    <w:rsid w:val="003D3124"/>
    <w:rsid w:val="003D3202"/>
    <w:rsid w:val="003D4044"/>
    <w:rsid w:val="003D4BFB"/>
    <w:rsid w:val="003D4C75"/>
    <w:rsid w:val="003D4D67"/>
    <w:rsid w:val="003D4F36"/>
    <w:rsid w:val="003D6899"/>
    <w:rsid w:val="003D6C82"/>
    <w:rsid w:val="003D6D8F"/>
    <w:rsid w:val="003D6F59"/>
    <w:rsid w:val="003D726E"/>
    <w:rsid w:val="003D74E6"/>
    <w:rsid w:val="003D7DF3"/>
    <w:rsid w:val="003E073D"/>
    <w:rsid w:val="003E0989"/>
    <w:rsid w:val="003E0A99"/>
    <w:rsid w:val="003E0AFE"/>
    <w:rsid w:val="003E0E05"/>
    <w:rsid w:val="003E0F8D"/>
    <w:rsid w:val="003E16E0"/>
    <w:rsid w:val="003E21F7"/>
    <w:rsid w:val="003E2B3F"/>
    <w:rsid w:val="003E5D17"/>
    <w:rsid w:val="003E6E24"/>
    <w:rsid w:val="003E7260"/>
    <w:rsid w:val="003F09CA"/>
    <w:rsid w:val="003F1B75"/>
    <w:rsid w:val="003F3428"/>
    <w:rsid w:val="003F445C"/>
    <w:rsid w:val="003F5560"/>
    <w:rsid w:val="003F5FCA"/>
    <w:rsid w:val="003F609F"/>
    <w:rsid w:val="004006C8"/>
    <w:rsid w:val="00401EB8"/>
    <w:rsid w:val="004032B2"/>
    <w:rsid w:val="00403387"/>
    <w:rsid w:val="0040347B"/>
    <w:rsid w:val="004045D0"/>
    <w:rsid w:val="00404C7C"/>
    <w:rsid w:val="00405BC1"/>
    <w:rsid w:val="0040662F"/>
    <w:rsid w:val="00406A04"/>
    <w:rsid w:val="0040752B"/>
    <w:rsid w:val="00407851"/>
    <w:rsid w:val="004102C5"/>
    <w:rsid w:val="004114CB"/>
    <w:rsid w:val="00411F6F"/>
    <w:rsid w:val="00413D73"/>
    <w:rsid w:val="00413F29"/>
    <w:rsid w:val="0041493F"/>
    <w:rsid w:val="00417326"/>
    <w:rsid w:val="00417ADE"/>
    <w:rsid w:val="004207CE"/>
    <w:rsid w:val="00422A24"/>
    <w:rsid w:val="0042400D"/>
    <w:rsid w:val="0042545A"/>
    <w:rsid w:val="004258A8"/>
    <w:rsid w:val="00425DBB"/>
    <w:rsid w:val="00425DD4"/>
    <w:rsid w:val="00426FBC"/>
    <w:rsid w:val="004272D8"/>
    <w:rsid w:val="0042773C"/>
    <w:rsid w:val="00427CB3"/>
    <w:rsid w:val="00430259"/>
    <w:rsid w:val="00430936"/>
    <w:rsid w:val="00431302"/>
    <w:rsid w:val="00432B7C"/>
    <w:rsid w:val="0043329F"/>
    <w:rsid w:val="00433E8C"/>
    <w:rsid w:val="00435A4F"/>
    <w:rsid w:val="0043718A"/>
    <w:rsid w:val="004379BD"/>
    <w:rsid w:val="0044111C"/>
    <w:rsid w:val="004436E2"/>
    <w:rsid w:val="00445755"/>
    <w:rsid w:val="00447E59"/>
    <w:rsid w:val="00450087"/>
    <w:rsid w:val="00451D60"/>
    <w:rsid w:val="00452FCA"/>
    <w:rsid w:val="00453822"/>
    <w:rsid w:val="0045413E"/>
    <w:rsid w:val="00454E0D"/>
    <w:rsid w:val="0045714E"/>
    <w:rsid w:val="004578F2"/>
    <w:rsid w:val="00462C32"/>
    <w:rsid w:val="00463223"/>
    <w:rsid w:val="00464701"/>
    <w:rsid w:val="004661C8"/>
    <w:rsid w:val="004709D3"/>
    <w:rsid w:val="00470CD8"/>
    <w:rsid w:val="00472AE6"/>
    <w:rsid w:val="0047336F"/>
    <w:rsid w:val="00474045"/>
    <w:rsid w:val="0047439C"/>
    <w:rsid w:val="004743DF"/>
    <w:rsid w:val="00474A99"/>
    <w:rsid w:val="004754FE"/>
    <w:rsid w:val="004764DC"/>
    <w:rsid w:val="004775C1"/>
    <w:rsid w:val="00477945"/>
    <w:rsid w:val="00482060"/>
    <w:rsid w:val="00483428"/>
    <w:rsid w:val="0048494B"/>
    <w:rsid w:val="00485022"/>
    <w:rsid w:val="00485F11"/>
    <w:rsid w:val="00490FD2"/>
    <w:rsid w:val="0049119E"/>
    <w:rsid w:val="00492605"/>
    <w:rsid w:val="0049368D"/>
    <w:rsid w:val="00495393"/>
    <w:rsid w:val="0049606A"/>
    <w:rsid w:val="00496F8C"/>
    <w:rsid w:val="004A0449"/>
    <w:rsid w:val="004A04DB"/>
    <w:rsid w:val="004A0AF8"/>
    <w:rsid w:val="004A137A"/>
    <w:rsid w:val="004A1831"/>
    <w:rsid w:val="004A18C6"/>
    <w:rsid w:val="004A1F54"/>
    <w:rsid w:val="004A21F7"/>
    <w:rsid w:val="004A21FA"/>
    <w:rsid w:val="004A418E"/>
    <w:rsid w:val="004A5399"/>
    <w:rsid w:val="004A5615"/>
    <w:rsid w:val="004A609A"/>
    <w:rsid w:val="004A6A34"/>
    <w:rsid w:val="004A786F"/>
    <w:rsid w:val="004A7D5F"/>
    <w:rsid w:val="004B1744"/>
    <w:rsid w:val="004B27A7"/>
    <w:rsid w:val="004B2C21"/>
    <w:rsid w:val="004B3B3A"/>
    <w:rsid w:val="004B4A0F"/>
    <w:rsid w:val="004B5132"/>
    <w:rsid w:val="004B5A87"/>
    <w:rsid w:val="004B5E95"/>
    <w:rsid w:val="004B6AC3"/>
    <w:rsid w:val="004B75AC"/>
    <w:rsid w:val="004B7845"/>
    <w:rsid w:val="004C1C83"/>
    <w:rsid w:val="004C25ED"/>
    <w:rsid w:val="004C2984"/>
    <w:rsid w:val="004C2AD4"/>
    <w:rsid w:val="004C3070"/>
    <w:rsid w:val="004C4B48"/>
    <w:rsid w:val="004C56C3"/>
    <w:rsid w:val="004C604C"/>
    <w:rsid w:val="004C70D3"/>
    <w:rsid w:val="004C78A5"/>
    <w:rsid w:val="004D06EC"/>
    <w:rsid w:val="004D1187"/>
    <w:rsid w:val="004D348C"/>
    <w:rsid w:val="004D39A5"/>
    <w:rsid w:val="004D3A58"/>
    <w:rsid w:val="004D49FA"/>
    <w:rsid w:val="004D540C"/>
    <w:rsid w:val="004D54D7"/>
    <w:rsid w:val="004D6E5A"/>
    <w:rsid w:val="004E11A7"/>
    <w:rsid w:val="004E1F8D"/>
    <w:rsid w:val="004E29A1"/>
    <w:rsid w:val="004E2A9F"/>
    <w:rsid w:val="004E2D5C"/>
    <w:rsid w:val="004E31F9"/>
    <w:rsid w:val="004E3773"/>
    <w:rsid w:val="004E3B52"/>
    <w:rsid w:val="004E3D85"/>
    <w:rsid w:val="004E42E1"/>
    <w:rsid w:val="004E48B1"/>
    <w:rsid w:val="004E710A"/>
    <w:rsid w:val="004E7D8B"/>
    <w:rsid w:val="004F01B1"/>
    <w:rsid w:val="004F0B1C"/>
    <w:rsid w:val="004F13D2"/>
    <w:rsid w:val="004F23FB"/>
    <w:rsid w:val="004F2476"/>
    <w:rsid w:val="004F4043"/>
    <w:rsid w:val="004F503A"/>
    <w:rsid w:val="004F5A35"/>
    <w:rsid w:val="004F6527"/>
    <w:rsid w:val="004F6B51"/>
    <w:rsid w:val="00500106"/>
    <w:rsid w:val="00500A55"/>
    <w:rsid w:val="00501521"/>
    <w:rsid w:val="005015B4"/>
    <w:rsid w:val="0050496E"/>
    <w:rsid w:val="00504F78"/>
    <w:rsid w:val="005051C3"/>
    <w:rsid w:val="00505C1B"/>
    <w:rsid w:val="00507E57"/>
    <w:rsid w:val="005108BB"/>
    <w:rsid w:val="00510C9F"/>
    <w:rsid w:val="00511766"/>
    <w:rsid w:val="00511792"/>
    <w:rsid w:val="00512789"/>
    <w:rsid w:val="0051361C"/>
    <w:rsid w:val="00513625"/>
    <w:rsid w:val="00513FA3"/>
    <w:rsid w:val="00514A58"/>
    <w:rsid w:val="00515747"/>
    <w:rsid w:val="00515A99"/>
    <w:rsid w:val="00515B9C"/>
    <w:rsid w:val="005163B0"/>
    <w:rsid w:val="00516B0A"/>
    <w:rsid w:val="005215F5"/>
    <w:rsid w:val="00522B47"/>
    <w:rsid w:val="005233FB"/>
    <w:rsid w:val="00523BB2"/>
    <w:rsid w:val="00523BD4"/>
    <w:rsid w:val="005300EB"/>
    <w:rsid w:val="00531091"/>
    <w:rsid w:val="005311C9"/>
    <w:rsid w:val="00531A4D"/>
    <w:rsid w:val="00532C9B"/>
    <w:rsid w:val="00533708"/>
    <w:rsid w:val="00533EA1"/>
    <w:rsid w:val="00534757"/>
    <w:rsid w:val="00534926"/>
    <w:rsid w:val="00534ABD"/>
    <w:rsid w:val="00537053"/>
    <w:rsid w:val="00537688"/>
    <w:rsid w:val="005404FB"/>
    <w:rsid w:val="00540639"/>
    <w:rsid w:val="0054112F"/>
    <w:rsid w:val="00542132"/>
    <w:rsid w:val="0054310B"/>
    <w:rsid w:val="00543197"/>
    <w:rsid w:val="00543232"/>
    <w:rsid w:val="00543B7F"/>
    <w:rsid w:val="00543EAA"/>
    <w:rsid w:val="00544DF5"/>
    <w:rsid w:val="005451CC"/>
    <w:rsid w:val="00545405"/>
    <w:rsid w:val="00547028"/>
    <w:rsid w:val="00547610"/>
    <w:rsid w:val="00547CCB"/>
    <w:rsid w:val="00547EAF"/>
    <w:rsid w:val="00547EC5"/>
    <w:rsid w:val="005514F2"/>
    <w:rsid w:val="00551D54"/>
    <w:rsid w:val="00551EDF"/>
    <w:rsid w:val="0055232F"/>
    <w:rsid w:val="00552E2A"/>
    <w:rsid w:val="00553255"/>
    <w:rsid w:val="00553838"/>
    <w:rsid w:val="005546DE"/>
    <w:rsid w:val="00560283"/>
    <w:rsid w:val="005602AD"/>
    <w:rsid w:val="00561A69"/>
    <w:rsid w:val="00561AA9"/>
    <w:rsid w:val="00561C8B"/>
    <w:rsid w:val="00562D56"/>
    <w:rsid w:val="00563639"/>
    <w:rsid w:val="00564C9B"/>
    <w:rsid w:val="00564D4D"/>
    <w:rsid w:val="00565D9B"/>
    <w:rsid w:val="00565E75"/>
    <w:rsid w:val="00566CA6"/>
    <w:rsid w:val="00567549"/>
    <w:rsid w:val="00570562"/>
    <w:rsid w:val="00571795"/>
    <w:rsid w:val="00571C2E"/>
    <w:rsid w:val="0057203A"/>
    <w:rsid w:val="00572113"/>
    <w:rsid w:val="00573F76"/>
    <w:rsid w:val="005747F1"/>
    <w:rsid w:val="0057508D"/>
    <w:rsid w:val="0057581C"/>
    <w:rsid w:val="00576E87"/>
    <w:rsid w:val="00580110"/>
    <w:rsid w:val="005825B5"/>
    <w:rsid w:val="00583636"/>
    <w:rsid w:val="005844FF"/>
    <w:rsid w:val="005869D8"/>
    <w:rsid w:val="005901B4"/>
    <w:rsid w:val="00590658"/>
    <w:rsid w:val="005907D5"/>
    <w:rsid w:val="00590C51"/>
    <w:rsid w:val="00590DF4"/>
    <w:rsid w:val="00590E24"/>
    <w:rsid w:val="00594BD3"/>
    <w:rsid w:val="005953AC"/>
    <w:rsid w:val="00595778"/>
    <w:rsid w:val="00595B22"/>
    <w:rsid w:val="00595EE1"/>
    <w:rsid w:val="005A03AF"/>
    <w:rsid w:val="005A1B33"/>
    <w:rsid w:val="005A25AA"/>
    <w:rsid w:val="005A2957"/>
    <w:rsid w:val="005A29D2"/>
    <w:rsid w:val="005A386F"/>
    <w:rsid w:val="005A4895"/>
    <w:rsid w:val="005A4A03"/>
    <w:rsid w:val="005A5BBC"/>
    <w:rsid w:val="005A5EC5"/>
    <w:rsid w:val="005A6BDA"/>
    <w:rsid w:val="005A7404"/>
    <w:rsid w:val="005B1A7D"/>
    <w:rsid w:val="005B1E85"/>
    <w:rsid w:val="005B24AC"/>
    <w:rsid w:val="005B2781"/>
    <w:rsid w:val="005B28B8"/>
    <w:rsid w:val="005B31E1"/>
    <w:rsid w:val="005B3271"/>
    <w:rsid w:val="005B5F66"/>
    <w:rsid w:val="005C2961"/>
    <w:rsid w:val="005C2C52"/>
    <w:rsid w:val="005C2F17"/>
    <w:rsid w:val="005C3763"/>
    <w:rsid w:val="005C3E1F"/>
    <w:rsid w:val="005C40F5"/>
    <w:rsid w:val="005C427D"/>
    <w:rsid w:val="005C724F"/>
    <w:rsid w:val="005C7566"/>
    <w:rsid w:val="005C7F43"/>
    <w:rsid w:val="005D0C73"/>
    <w:rsid w:val="005D0CBE"/>
    <w:rsid w:val="005D1963"/>
    <w:rsid w:val="005D1FAC"/>
    <w:rsid w:val="005D2C1E"/>
    <w:rsid w:val="005D5F1A"/>
    <w:rsid w:val="005D797E"/>
    <w:rsid w:val="005D7BFB"/>
    <w:rsid w:val="005D7CC2"/>
    <w:rsid w:val="005E17C6"/>
    <w:rsid w:val="005E3000"/>
    <w:rsid w:val="005E3BEE"/>
    <w:rsid w:val="005E4079"/>
    <w:rsid w:val="005E5520"/>
    <w:rsid w:val="005E5679"/>
    <w:rsid w:val="005E57E7"/>
    <w:rsid w:val="005E593C"/>
    <w:rsid w:val="005E64FF"/>
    <w:rsid w:val="005E6C1E"/>
    <w:rsid w:val="005E7E86"/>
    <w:rsid w:val="005F0165"/>
    <w:rsid w:val="005F0739"/>
    <w:rsid w:val="005F13DA"/>
    <w:rsid w:val="005F16C0"/>
    <w:rsid w:val="005F23FD"/>
    <w:rsid w:val="005F5E50"/>
    <w:rsid w:val="005F5F3A"/>
    <w:rsid w:val="005F76A9"/>
    <w:rsid w:val="005F78AF"/>
    <w:rsid w:val="005F7E20"/>
    <w:rsid w:val="00600514"/>
    <w:rsid w:val="006005C4"/>
    <w:rsid w:val="006005C7"/>
    <w:rsid w:val="00600F05"/>
    <w:rsid w:val="00601104"/>
    <w:rsid w:val="006012D0"/>
    <w:rsid w:val="0060226A"/>
    <w:rsid w:val="006030BD"/>
    <w:rsid w:val="00603191"/>
    <w:rsid w:val="006032D4"/>
    <w:rsid w:val="00603B65"/>
    <w:rsid w:val="00603C50"/>
    <w:rsid w:val="0060690F"/>
    <w:rsid w:val="00607E1B"/>
    <w:rsid w:val="00610ACB"/>
    <w:rsid w:val="00610DA8"/>
    <w:rsid w:val="00611F3C"/>
    <w:rsid w:val="00611F43"/>
    <w:rsid w:val="00612356"/>
    <w:rsid w:val="00612974"/>
    <w:rsid w:val="006137A9"/>
    <w:rsid w:val="00613952"/>
    <w:rsid w:val="006141FD"/>
    <w:rsid w:val="006161C0"/>
    <w:rsid w:val="0061650F"/>
    <w:rsid w:val="006171DE"/>
    <w:rsid w:val="00617609"/>
    <w:rsid w:val="00617D33"/>
    <w:rsid w:val="00621096"/>
    <w:rsid w:val="00623658"/>
    <w:rsid w:val="006237A8"/>
    <w:rsid w:val="00623A30"/>
    <w:rsid w:val="00625B48"/>
    <w:rsid w:val="00626537"/>
    <w:rsid w:val="00626E49"/>
    <w:rsid w:val="00631951"/>
    <w:rsid w:val="00632522"/>
    <w:rsid w:val="0063282F"/>
    <w:rsid w:val="00632A50"/>
    <w:rsid w:val="006337D5"/>
    <w:rsid w:val="00634A1C"/>
    <w:rsid w:val="006358B9"/>
    <w:rsid w:val="0063770F"/>
    <w:rsid w:val="00640659"/>
    <w:rsid w:val="00640B81"/>
    <w:rsid w:val="00640C3E"/>
    <w:rsid w:val="00642CFC"/>
    <w:rsid w:val="0064309B"/>
    <w:rsid w:val="00643229"/>
    <w:rsid w:val="00643CC8"/>
    <w:rsid w:val="00644025"/>
    <w:rsid w:val="00644775"/>
    <w:rsid w:val="00646220"/>
    <w:rsid w:val="0064630E"/>
    <w:rsid w:val="006475A9"/>
    <w:rsid w:val="00647B40"/>
    <w:rsid w:val="00652AF8"/>
    <w:rsid w:val="0065533E"/>
    <w:rsid w:val="006565D9"/>
    <w:rsid w:val="00660026"/>
    <w:rsid w:val="006605B2"/>
    <w:rsid w:val="0066292D"/>
    <w:rsid w:val="00662E65"/>
    <w:rsid w:val="006635D6"/>
    <w:rsid w:val="00663608"/>
    <w:rsid w:val="00663B0D"/>
    <w:rsid w:val="00663E2A"/>
    <w:rsid w:val="006644AE"/>
    <w:rsid w:val="00664CED"/>
    <w:rsid w:val="00664D10"/>
    <w:rsid w:val="00664D9A"/>
    <w:rsid w:val="00670468"/>
    <w:rsid w:val="00670CDE"/>
    <w:rsid w:val="00670D73"/>
    <w:rsid w:val="00671268"/>
    <w:rsid w:val="00671C8D"/>
    <w:rsid w:val="00671E99"/>
    <w:rsid w:val="00671F1C"/>
    <w:rsid w:val="00672688"/>
    <w:rsid w:val="00672E5B"/>
    <w:rsid w:val="006736CC"/>
    <w:rsid w:val="0067623A"/>
    <w:rsid w:val="00676C39"/>
    <w:rsid w:val="006772A1"/>
    <w:rsid w:val="00677472"/>
    <w:rsid w:val="00680910"/>
    <w:rsid w:val="00681310"/>
    <w:rsid w:val="00681B55"/>
    <w:rsid w:val="006827A7"/>
    <w:rsid w:val="00682874"/>
    <w:rsid w:val="006834A3"/>
    <w:rsid w:val="00684ADE"/>
    <w:rsid w:val="00685FFF"/>
    <w:rsid w:val="0068633D"/>
    <w:rsid w:val="006913B0"/>
    <w:rsid w:val="00691D9F"/>
    <w:rsid w:val="00692ABD"/>
    <w:rsid w:val="00692F46"/>
    <w:rsid w:val="0069627D"/>
    <w:rsid w:val="0069662E"/>
    <w:rsid w:val="006A1C1D"/>
    <w:rsid w:val="006A2548"/>
    <w:rsid w:val="006A46B0"/>
    <w:rsid w:val="006A486C"/>
    <w:rsid w:val="006A4C6A"/>
    <w:rsid w:val="006A4CD8"/>
    <w:rsid w:val="006A4E9B"/>
    <w:rsid w:val="006A7709"/>
    <w:rsid w:val="006B0B09"/>
    <w:rsid w:val="006B0BA8"/>
    <w:rsid w:val="006B2AD2"/>
    <w:rsid w:val="006B3134"/>
    <w:rsid w:val="006B34FC"/>
    <w:rsid w:val="006B3677"/>
    <w:rsid w:val="006B4236"/>
    <w:rsid w:val="006B49F5"/>
    <w:rsid w:val="006B4FFD"/>
    <w:rsid w:val="006B52A3"/>
    <w:rsid w:val="006B6234"/>
    <w:rsid w:val="006B6A0B"/>
    <w:rsid w:val="006B7618"/>
    <w:rsid w:val="006B7B2D"/>
    <w:rsid w:val="006C11FE"/>
    <w:rsid w:val="006C3166"/>
    <w:rsid w:val="006C3D32"/>
    <w:rsid w:val="006C467A"/>
    <w:rsid w:val="006C7D34"/>
    <w:rsid w:val="006D08A7"/>
    <w:rsid w:val="006D0ACD"/>
    <w:rsid w:val="006D1C11"/>
    <w:rsid w:val="006D2309"/>
    <w:rsid w:val="006D262A"/>
    <w:rsid w:val="006D2B75"/>
    <w:rsid w:val="006D32E6"/>
    <w:rsid w:val="006D3CCD"/>
    <w:rsid w:val="006D4BC3"/>
    <w:rsid w:val="006D4F93"/>
    <w:rsid w:val="006D520E"/>
    <w:rsid w:val="006D593E"/>
    <w:rsid w:val="006D59E3"/>
    <w:rsid w:val="006D6A1A"/>
    <w:rsid w:val="006D6FD3"/>
    <w:rsid w:val="006D731D"/>
    <w:rsid w:val="006E0829"/>
    <w:rsid w:val="006E10C7"/>
    <w:rsid w:val="006E11C5"/>
    <w:rsid w:val="006E1738"/>
    <w:rsid w:val="006E1A29"/>
    <w:rsid w:val="006E33BD"/>
    <w:rsid w:val="006E34DE"/>
    <w:rsid w:val="006E4051"/>
    <w:rsid w:val="006E49B4"/>
    <w:rsid w:val="006E4A34"/>
    <w:rsid w:val="006E4C81"/>
    <w:rsid w:val="006E56F7"/>
    <w:rsid w:val="006E60B7"/>
    <w:rsid w:val="006E7BCC"/>
    <w:rsid w:val="006F3175"/>
    <w:rsid w:val="006F445A"/>
    <w:rsid w:val="006F445C"/>
    <w:rsid w:val="006F4C55"/>
    <w:rsid w:val="006F5CD3"/>
    <w:rsid w:val="006F7A96"/>
    <w:rsid w:val="00700791"/>
    <w:rsid w:val="007009C8"/>
    <w:rsid w:val="00700F5B"/>
    <w:rsid w:val="00701440"/>
    <w:rsid w:val="0070203D"/>
    <w:rsid w:val="007022FC"/>
    <w:rsid w:val="0070319A"/>
    <w:rsid w:val="007043EE"/>
    <w:rsid w:val="00705078"/>
    <w:rsid w:val="007062BD"/>
    <w:rsid w:val="007070C3"/>
    <w:rsid w:val="007105B0"/>
    <w:rsid w:val="00710A0C"/>
    <w:rsid w:val="00710BF9"/>
    <w:rsid w:val="00711591"/>
    <w:rsid w:val="0071200D"/>
    <w:rsid w:val="00712520"/>
    <w:rsid w:val="00712CE9"/>
    <w:rsid w:val="0071452C"/>
    <w:rsid w:val="00714D94"/>
    <w:rsid w:val="007152F6"/>
    <w:rsid w:val="0071685E"/>
    <w:rsid w:val="00716A1A"/>
    <w:rsid w:val="00716C54"/>
    <w:rsid w:val="00717E81"/>
    <w:rsid w:val="00720998"/>
    <w:rsid w:val="00721014"/>
    <w:rsid w:val="00722843"/>
    <w:rsid w:val="00722F76"/>
    <w:rsid w:val="007240F4"/>
    <w:rsid w:val="0072486D"/>
    <w:rsid w:val="00726875"/>
    <w:rsid w:val="00726FB7"/>
    <w:rsid w:val="00727139"/>
    <w:rsid w:val="00730730"/>
    <w:rsid w:val="00730F52"/>
    <w:rsid w:val="007311E7"/>
    <w:rsid w:val="007317E2"/>
    <w:rsid w:val="00732B8D"/>
    <w:rsid w:val="00733226"/>
    <w:rsid w:val="00733A1B"/>
    <w:rsid w:val="00734769"/>
    <w:rsid w:val="007356C3"/>
    <w:rsid w:val="00737C85"/>
    <w:rsid w:val="007405B7"/>
    <w:rsid w:val="00740713"/>
    <w:rsid w:val="00742027"/>
    <w:rsid w:val="007429F5"/>
    <w:rsid w:val="00742D16"/>
    <w:rsid w:val="00742F6A"/>
    <w:rsid w:val="00743097"/>
    <w:rsid w:val="0074383B"/>
    <w:rsid w:val="007449D0"/>
    <w:rsid w:val="007450AC"/>
    <w:rsid w:val="00745489"/>
    <w:rsid w:val="007469AD"/>
    <w:rsid w:val="0074719E"/>
    <w:rsid w:val="007512FE"/>
    <w:rsid w:val="00751E36"/>
    <w:rsid w:val="00752614"/>
    <w:rsid w:val="00754404"/>
    <w:rsid w:val="00754AA1"/>
    <w:rsid w:val="00755A41"/>
    <w:rsid w:val="00755BC7"/>
    <w:rsid w:val="00756A25"/>
    <w:rsid w:val="00756FCB"/>
    <w:rsid w:val="007578E2"/>
    <w:rsid w:val="00760181"/>
    <w:rsid w:val="0076142B"/>
    <w:rsid w:val="0076157D"/>
    <w:rsid w:val="007621CC"/>
    <w:rsid w:val="0076230C"/>
    <w:rsid w:val="00762F71"/>
    <w:rsid w:val="007633CF"/>
    <w:rsid w:val="0076375B"/>
    <w:rsid w:val="007646A5"/>
    <w:rsid w:val="00764F68"/>
    <w:rsid w:val="00765B9D"/>
    <w:rsid w:val="00766C96"/>
    <w:rsid w:val="00767012"/>
    <w:rsid w:val="00771276"/>
    <w:rsid w:val="00771451"/>
    <w:rsid w:val="0077252E"/>
    <w:rsid w:val="007740CF"/>
    <w:rsid w:val="00777842"/>
    <w:rsid w:val="007778FD"/>
    <w:rsid w:val="00780619"/>
    <w:rsid w:val="0078071C"/>
    <w:rsid w:val="00781BE0"/>
    <w:rsid w:val="00781DFE"/>
    <w:rsid w:val="00781ED0"/>
    <w:rsid w:val="0078612F"/>
    <w:rsid w:val="007872A6"/>
    <w:rsid w:val="007874B1"/>
    <w:rsid w:val="00787ACC"/>
    <w:rsid w:val="00787D16"/>
    <w:rsid w:val="00790686"/>
    <w:rsid w:val="00790925"/>
    <w:rsid w:val="00791ED7"/>
    <w:rsid w:val="00792B1B"/>
    <w:rsid w:val="00792E3A"/>
    <w:rsid w:val="0079513D"/>
    <w:rsid w:val="00796615"/>
    <w:rsid w:val="007979FF"/>
    <w:rsid w:val="007A247F"/>
    <w:rsid w:val="007A3EF5"/>
    <w:rsid w:val="007A4D16"/>
    <w:rsid w:val="007A5790"/>
    <w:rsid w:val="007A5C99"/>
    <w:rsid w:val="007A5E2F"/>
    <w:rsid w:val="007A7A29"/>
    <w:rsid w:val="007B21EC"/>
    <w:rsid w:val="007B22CB"/>
    <w:rsid w:val="007B2444"/>
    <w:rsid w:val="007B48D9"/>
    <w:rsid w:val="007B5212"/>
    <w:rsid w:val="007B5635"/>
    <w:rsid w:val="007B5D74"/>
    <w:rsid w:val="007B7173"/>
    <w:rsid w:val="007C2C5D"/>
    <w:rsid w:val="007C354D"/>
    <w:rsid w:val="007C373D"/>
    <w:rsid w:val="007C383A"/>
    <w:rsid w:val="007C4526"/>
    <w:rsid w:val="007C4A08"/>
    <w:rsid w:val="007C532F"/>
    <w:rsid w:val="007C5B2E"/>
    <w:rsid w:val="007C5C9D"/>
    <w:rsid w:val="007C625D"/>
    <w:rsid w:val="007D05E2"/>
    <w:rsid w:val="007D0E2D"/>
    <w:rsid w:val="007D19CF"/>
    <w:rsid w:val="007D1ACA"/>
    <w:rsid w:val="007D23B4"/>
    <w:rsid w:val="007D25DF"/>
    <w:rsid w:val="007D263F"/>
    <w:rsid w:val="007D26B6"/>
    <w:rsid w:val="007D2700"/>
    <w:rsid w:val="007D274C"/>
    <w:rsid w:val="007D3949"/>
    <w:rsid w:val="007D5C07"/>
    <w:rsid w:val="007D5C31"/>
    <w:rsid w:val="007D61A5"/>
    <w:rsid w:val="007D7098"/>
    <w:rsid w:val="007D79D2"/>
    <w:rsid w:val="007E013C"/>
    <w:rsid w:val="007E0FEC"/>
    <w:rsid w:val="007E396D"/>
    <w:rsid w:val="007E3E09"/>
    <w:rsid w:val="007E68C4"/>
    <w:rsid w:val="007E69FE"/>
    <w:rsid w:val="007E6BE3"/>
    <w:rsid w:val="007E6C07"/>
    <w:rsid w:val="007E7982"/>
    <w:rsid w:val="007F1503"/>
    <w:rsid w:val="007F18CB"/>
    <w:rsid w:val="007F1BAB"/>
    <w:rsid w:val="007F1C27"/>
    <w:rsid w:val="007F2C28"/>
    <w:rsid w:val="007F3550"/>
    <w:rsid w:val="007F3F8B"/>
    <w:rsid w:val="007F54BF"/>
    <w:rsid w:val="007F551C"/>
    <w:rsid w:val="007F5ACA"/>
    <w:rsid w:val="007F5BA7"/>
    <w:rsid w:val="007F6165"/>
    <w:rsid w:val="00800743"/>
    <w:rsid w:val="00801275"/>
    <w:rsid w:val="00801D6F"/>
    <w:rsid w:val="008032FD"/>
    <w:rsid w:val="008044C2"/>
    <w:rsid w:val="0080504F"/>
    <w:rsid w:val="00805DDC"/>
    <w:rsid w:val="00805E4A"/>
    <w:rsid w:val="008060AD"/>
    <w:rsid w:val="0080641A"/>
    <w:rsid w:val="0080656C"/>
    <w:rsid w:val="008067EB"/>
    <w:rsid w:val="00807EF7"/>
    <w:rsid w:val="008103B4"/>
    <w:rsid w:val="008109E6"/>
    <w:rsid w:val="00810A7A"/>
    <w:rsid w:val="008111B5"/>
    <w:rsid w:val="008113EF"/>
    <w:rsid w:val="00811721"/>
    <w:rsid w:val="00811E7A"/>
    <w:rsid w:val="00812490"/>
    <w:rsid w:val="00812C79"/>
    <w:rsid w:val="00813A99"/>
    <w:rsid w:val="00813D46"/>
    <w:rsid w:val="00814138"/>
    <w:rsid w:val="00814AEA"/>
    <w:rsid w:val="0081532D"/>
    <w:rsid w:val="008173F3"/>
    <w:rsid w:val="00820655"/>
    <w:rsid w:val="008209B4"/>
    <w:rsid w:val="00821E78"/>
    <w:rsid w:val="00822202"/>
    <w:rsid w:val="0082525F"/>
    <w:rsid w:val="00825450"/>
    <w:rsid w:val="008260A2"/>
    <w:rsid w:val="008263C8"/>
    <w:rsid w:val="00827790"/>
    <w:rsid w:val="00830AA9"/>
    <w:rsid w:val="00832150"/>
    <w:rsid w:val="00832E01"/>
    <w:rsid w:val="008331D9"/>
    <w:rsid w:val="00833A8D"/>
    <w:rsid w:val="00833DFE"/>
    <w:rsid w:val="00834602"/>
    <w:rsid w:val="00834734"/>
    <w:rsid w:val="00837852"/>
    <w:rsid w:val="00842AC2"/>
    <w:rsid w:val="008442E9"/>
    <w:rsid w:val="00844750"/>
    <w:rsid w:val="0084515A"/>
    <w:rsid w:val="0084518A"/>
    <w:rsid w:val="00846B2A"/>
    <w:rsid w:val="00852754"/>
    <w:rsid w:val="00852D6A"/>
    <w:rsid w:val="00853361"/>
    <w:rsid w:val="0085402B"/>
    <w:rsid w:val="0085418F"/>
    <w:rsid w:val="008545F7"/>
    <w:rsid w:val="008548FC"/>
    <w:rsid w:val="00854D4E"/>
    <w:rsid w:val="008563B0"/>
    <w:rsid w:val="00861EEA"/>
    <w:rsid w:val="00862699"/>
    <w:rsid w:val="008636A3"/>
    <w:rsid w:val="0086424C"/>
    <w:rsid w:val="00864A39"/>
    <w:rsid w:val="0086565E"/>
    <w:rsid w:val="00865F67"/>
    <w:rsid w:val="00867AA7"/>
    <w:rsid w:val="008708D1"/>
    <w:rsid w:val="008715C6"/>
    <w:rsid w:val="0087226D"/>
    <w:rsid w:val="00873E8F"/>
    <w:rsid w:val="00875DB3"/>
    <w:rsid w:val="00875F35"/>
    <w:rsid w:val="00876B51"/>
    <w:rsid w:val="00876BE1"/>
    <w:rsid w:val="00877435"/>
    <w:rsid w:val="008801B0"/>
    <w:rsid w:val="00880999"/>
    <w:rsid w:val="00881305"/>
    <w:rsid w:val="00883862"/>
    <w:rsid w:val="00885855"/>
    <w:rsid w:val="0089014B"/>
    <w:rsid w:val="00891A3A"/>
    <w:rsid w:val="00892185"/>
    <w:rsid w:val="0089221B"/>
    <w:rsid w:val="00893245"/>
    <w:rsid w:val="0089431D"/>
    <w:rsid w:val="00894829"/>
    <w:rsid w:val="00894E5D"/>
    <w:rsid w:val="008956F1"/>
    <w:rsid w:val="00895863"/>
    <w:rsid w:val="008A118A"/>
    <w:rsid w:val="008A1200"/>
    <w:rsid w:val="008A14B4"/>
    <w:rsid w:val="008A29CD"/>
    <w:rsid w:val="008A39DD"/>
    <w:rsid w:val="008A487E"/>
    <w:rsid w:val="008A67FE"/>
    <w:rsid w:val="008A6B13"/>
    <w:rsid w:val="008A710C"/>
    <w:rsid w:val="008A7710"/>
    <w:rsid w:val="008B04A0"/>
    <w:rsid w:val="008B2ED0"/>
    <w:rsid w:val="008B35E6"/>
    <w:rsid w:val="008B58C7"/>
    <w:rsid w:val="008B5F0A"/>
    <w:rsid w:val="008B5F1F"/>
    <w:rsid w:val="008B6456"/>
    <w:rsid w:val="008B64CB"/>
    <w:rsid w:val="008B76C4"/>
    <w:rsid w:val="008C0126"/>
    <w:rsid w:val="008C1966"/>
    <w:rsid w:val="008C4BC2"/>
    <w:rsid w:val="008C501E"/>
    <w:rsid w:val="008C6DD5"/>
    <w:rsid w:val="008C716E"/>
    <w:rsid w:val="008C72F9"/>
    <w:rsid w:val="008C7F9F"/>
    <w:rsid w:val="008D08AE"/>
    <w:rsid w:val="008D180D"/>
    <w:rsid w:val="008D2745"/>
    <w:rsid w:val="008D2E72"/>
    <w:rsid w:val="008D2ECE"/>
    <w:rsid w:val="008D4162"/>
    <w:rsid w:val="008D58DB"/>
    <w:rsid w:val="008D5A17"/>
    <w:rsid w:val="008D5C95"/>
    <w:rsid w:val="008D6A7E"/>
    <w:rsid w:val="008D7515"/>
    <w:rsid w:val="008D79A6"/>
    <w:rsid w:val="008E09A9"/>
    <w:rsid w:val="008E10D0"/>
    <w:rsid w:val="008E13B5"/>
    <w:rsid w:val="008E191E"/>
    <w:rsid w:val="008E6212"/>
    <w:rsid w:val="008E64AE"/>
    <w:rsid w:val="008E688F"/>
    <w:rsid w:val="008E6BF8"/>
    <w:rsid w:val="008F0345"/>
    <w:rsid w:val="008F1085"/>
    <w:rsid w:val="008F13F8"/>
    <w:rsid w:val="008F141E"/>
    <w:rsid w:val="008F1A98"/>
    <w:rsid w:val="008F34E1"/>
    <w:rsid w:val="008F373C"/>
    <w:rsid w:val="008F5345"/>
    <w:rsid w:val="008F55E7"/>
    <w:rsid w:val="008F5B64"/>
    <w:rsid w:val="008F7194"/>
    <w:rsid w:val="0090020F"/>
    <w:rsid w:val="00901ED0"/>
    <w:rsid w:val="009023B9"/>
    <w:rsid w:val="009035BA"/>
    <w:rsid w:val="0090463E"/>
    <w:rsid w:val="00904CD6"/>
    <w:rsid w:val="0090504F"/>
    <w:rsid w:val="009056F5"/>
    <w:rsid w:val="00906074"/>
    <w:rsid w:val="00906CB7"/>
    <w:rsid w:val="00906D60"/>
    <w:rsid w:val="009074DC"/>
    <w:rsid w:val="00907D47"/>
    <w:rsid w:val="00910608"/>
    <w:rsid w:val="00910CC8"/>
    <w:rsid w:val="0091360E"/>
    <w:rsid w:val="00913E39"/>
    <w:rsid w:val="009145CD"/>
    <w:rsid w:val="0091587E"/>
    <w:rsid w:val="009158C8"/>
    <w:rsid w:val="009166A2"/>
    <w:rsid w:val="009166A7"/>
    <w:rsid w:val="009168E5"/>
    <w:rsid w:val="00917295"/>
    <w:rsid w:val="00920598"/>
    <w:rsid w:val="00920833"/>
    <w:rsid w:val="00920B9B"/>
    <w:rsid w:val="0092137E"/>
    <w:rsid w:val="009220E7"/>
    <w:rsid w:val="0092360C"/>
    <w:rsid w:val="00925575"/>
    <w:rsid w:val="009257A4"/>
    <w:rsid w:val="00925BFA"/>
    <w:rsid w:val="00925DD7"/>
    <w:rsid w:val="00926A1B"/>
    <w:rsid w:val="00927663"/>
    <w:rsid w:val="009278D1"/>
    <w:rsid w:val="00927BA4"/>
    <w:rsid w:val="00927E1A"/>
    <w:rsid w:val="0093031D"/>
    <w:rsid w:val="00930419"/>
    <w:rsid w:val="00930DD9"/>
    <w:rsid w:val="00931263"/>
    <w:rsid w:val="009318F7"/>
    <w:rsid w:val="00932834"/>
    <w:rsid w:val="009333B9"/>
    <w:rsid w:val="00933CCD"/>
    <w:rsid w:val="009360A6"/>
    <w:rsid w:val="00936376"/>
    <w:rsid w:val="00937331"/>
    <w:rsid w:val="00940661"/>
    <w:rsid w:val="0094125C"/>
    <w:rsid w:val="009415A8"/>
    <w:rsid w:val="00941958"/>
    <w:rsid w:val="009419C1"/>
    <w:rsid w:val="009420BA"/>
    <w:rsid w:val="0094211A"/>
    <w:rsid w:val="00942C2E"/>
    <w:rsid w:val="00942FFA"/>
    <w:rsid w:val="009430C4"/>
    <w:rsid w:val="009430CE"/>
    <w:rsid w:val="00943E39"/>
    <w:rsid w:val="009448F1"/>
    <w:rsid w:val="009455EB"/>
    <w:rsid w:val="00945ACC"/>
    <w:rsid w:val="00946673"/>
    <w:rsid w:val="00946B1F"/>
    <w:rsid w:val="00946FD5"/>
    <w:rsid w:val="00950387"/>
    <w:rsid w:val="009511E6"/>
    <w:rsid w:val="00951809"/>
    <w:rsid w:val="00951817"/>
    <w:rsid w:val="009519F8"/>
    <w:rsid w:val="00951AD5"/>
    <w:rsid w:val="0095282A"/>
    <w:rsid w:val="00952CE8"/>
    <w:rsid w:val="00952F80"/>
    <w:rsid w:val="00953A88"/>
    <w:rsid w:val="0095477A"/>
    <w:rsid w:val="00955211"/>
    <w:rsid w:val="00955819"/>
    <w:rsid w:val="00956573"/>
    <w:rsid w:val="009566A2"/>
    <w:rsid w:val="0095671E"/>
    <w:rsid w:val="00956AC9"/>
    <w:rsid w:val="00960C09"/>
    <w:rsid w:val="00960C2B"/>
    <w:rsid w:val="0096105A"/>
    <w:rsid w:val="0096194C"/>
    <w:rsid w:val="00962411"/>
    <w:rsid w:val="0096325A"/>
    <w:rsid w:val="009646A4"/>
    <w:rsid w:val="00964ABC"/>
    <w:rsid w:val="00964B4A"/>
    <w:rsid w:val="00964D36"/>
    <w:rsid w:val="00966FA4"/>
    <w:rsid w:val="009674A8"/>
    <w:rsid w:val="00970FC8"/>
    <w:rsid w:val="00971B4E"/>
    <w:rsid w:val="00973ACE"/>
    <w:rsid w:val="00973C7C"/>
    <w:rsid w:val="0097480E"/>
    <w:rsid w:val="0097567A"/>
    <w:rsid w:val="0097651C"/>
    <w:rsid w:val="009765C1"/>
    <w:rsid w:val="00980F40"/>
    <w:rsid w:val="00981213"/>
    <w:rsid w:val="0098213B"/>
    <w:rsid w:val="0098284B"/>
    <w:rsid w:val="0098320C"/>
    <w:rsid w:val="00983B3F"/>
    <w:rsid w:val="009842CD"/>
    <w:rsid w:val="00985A2F"/>
    <w:rsid w:val="00985C64"/>
    <w:rsid w:val="00986903"/>
    <w:rsid w:val="00986ACB"/>
    <w:rsid w:val="00987AB7"/>
    <w:rsid w:val="0099057E"/>
    <w:rsid w:val="00990854"/>
    <w:rsid w:val="0099139C"/>
    <w:rsid w:val="00992DA5"/>
    <w:rsid w:val="0099536E"/>
    <w:rsid w:val="00996F66"/>
    <w:rsid w:val="00997A04"/>
    <w:rsid w:val="009A1214"/>
    <w:rsid w:val="009A1AED"/>
    <w:rsid w:val="009A4216"/>
    <w:rsid w:val="009A55FD"/>
    <w:rsid w:val="009A5D3F"/>
    <w:rsid w:val="009A7280"/>
    <w:rsid w:val="009A77F7"/>
    <w:rsid w:val="009B0E29"/>
    <w:rsid w:val="009B2BA5"/>
    <w:rsid w:val="009B395E"/>
    <w:rsid w:val="009B3A5A"/>
    <w:rsid w:val="009B43E8"/>
    <w:rsid w:val="009B630D"/>
    <w:rsid w:val="009B6B2F"/>
    <w:rsid w:val="009C043A"/>
    <w:rsid w:val="009C0F66"/>
    <w:rsid w:val="009C1291"/>
    <w:rsid w:val="009C21A0"/>
    <w:rsid w:val="009C30F3"/>
    <w:rsid w:val="009C33E0"/>
    <w:rsid w:val="009C388E"/>
    <w:rsid w:val="009C57E3"/>
    <w:rsid w:val="009C5C55"/>
    <w:rsid w:val="009C6D0E"/>
    <w:rsid w:val="009C6E2F"/>
    <w:rsid w:val="009D0047"/>
    <w:rsid w:val="009D0829"/>
    <w:rsid w:val="009D0E47"/>
    <w:rsid w:val="009D0F8C"/>
    <w:rsid w:val="009D2748"/>
    <w:rsid w:val="009D3B0F"/>
    <w:rsid w:val="009D3F2E"/>
    <w:rsid w:val="009D434E"/>
    <w:rsid w:val="009D6CAB"/>
    <w:rsid w:val="009D6FD8"/>
    <w:rsid w:val="009E0AB6"/>
    <w:rsid w:val="009E5050"/>
    <w:rsid w:val="009E55C6"/>
    <w:rsid w:val="009E56BF"/>
    <w:rsid w:val="009E5B63"/>
    <w:rsid w:val="009E6315"/>
    <w:rsid w:val="009E639D"/>
    <w:rsid w:val="009F0034"/>
    <w:rsid w:val="009F0C8F"/>
    <w:rsid w:val="009F2AF7"/>
    <w:rsid w:val="009F389F"/>
    <w:rsid w:val="009F3DF0"/>
    <w:rsid w:val="009F4278"/>
    <w:rsid w:val="009F455D"/>
    <w:rsid w:val="009F5471"/>
    <w:rsid w:val="009F56BB"/>
    <w:rsid w:val="009F571D"/>
    <w:rsid w:val="009F605C"/>
    <w:rsid w:val="009F72C4"/>
    <w:rsid w:val="009F77F7"/>
    <w:rsid w:val="00A009C0"/>
    <w:rsid w:val="00A01A5E"/>
    <w:rsid w:val="00A033AC"/>
    <w:rsid w:val="00A038AD"/>
    <w:rsid w:val="00A05409"/>
    <w:rsid w:val="00A07B60"/>
    <w:rsid w:val="00A10F3F"/>
    <w:rsid w:val="00A11E88"/>
    <w:rsid w:val="00A131D8"/>
    <w:rsid w:val="00A13201"/>
    <w:rsid w:val="00A135AB"/>
    <w:rsid w:val="00A1378C"/>
    <w:rsid w:val="00A14155"/>
    <w:rsid w:val="00A15768"/>
    <w:rsid w:val="00A15A51"/>
    <w:rsid w:val="00A15E24"/>
    <w:rsid w:val="00A178CA"/>
    <w:rsid w:val="00A17C4E"/>
    <w:rsid w:val="00A17E3D"/>
    <w:rsid w:val="00A20223"/>
    <w:rsid w:val="00A2032E"/>
    <w:rsid w:val="00A204A5"/>
    <w:rsid w:val="00A2052A"/>
    <w:rsid w:val="00A20848"/>
    <w:rsid w:val="00A20BD9"/>
    <w:rsid w:val="00A21121"/>
    <w:rsid w:val="00A22472"/>
    <w:rsid w:val="00A22E95"/>
    <w:rsid w:val="00A24BDF"/>
    <w:rsid w:val="00A24DB3"/>
    <w:rsid w:val="00A24EDA"/>
    <w:rsid w:val="00A26408"/>
    <w:rsid w:val="00A26964"/>
    <w:rsid w:val="00A30CE0"/>
    <w:rsid w:val="00A31927"/>
    <w:rsid w:val="00A32630"/>
    <w:rsid w:val="00A32F6A"/>
    <w:rsid w:val="00A33090"/>
    <w:rsid w:val="00A33597"/>
    <w:rsid w:val="00A342D9"/>
    <w:rsid w:val="00A34749"/>
    <w:rsid w:val="00A3512D"/>
    <w:rsid w:val="00A363D0"/>
    <w:rsid w:val="00A36F08"/>
    <w:rsid w:val="00A378BC"/>
    <w:rsid w:val="00A37C59"/>
    <w:rsid w:val="00A403A2"/>
    <w:rsid w:val="00A408A9"/>
    <w:rsid w:val="00A40FCD"/>
    <w:rsid w:val="00A42249"/>
    <w:rsid w:val="00A42D38"/>
    <w:rsid w:val="00A43571"/>
    <w:rsid w:val="00A43843"/>
    <w:rsid w:val="00A43D7B"/>
    <w:rsid w:val="00A43DAE"/>
    <w:rsid w:val="00A44BA2"/>
    <w:rsid w:val="00A45E2C"/>
    <w:rsid w:val="00A46221"/>
    <w:rsid w:val="00A46F25"/>
    <w:rsid w:val="00A471A7"/>
    <w:rsid w:val="00A502A6"/>
    <w:rsid w:val="00A51D10"/>
    <w:rsid w:val="00A51D6E"/>
    <w:rsid w:val="00A521D4"/>
    <w:rsid w:val="00A5350E"/>
    <w:rsid w:val="00A53960"/>
    <w:rsid w:val="00A5452B"/>
    <w:rsid w:val="00A54A3D"/>
    <w:rsid w:val="00A54E98"/>
    <w:rsid w:val="00A551AD"/>
    <w:rsid w:val="00A55EB4"/>
    <w:rsid w:val="00A563DB"/>
    <w:rsid w:val="00A605B1"/>
    <w:rsid w:val="00A60CE8"/>
    <w:rsid w:val="00A61D0C"/>
    <w:rsid w:val="00A63630"/>
    <w:rsid w:val="00A646A8"/>
    <w:rsid w:val="00A64CD7"/>
    <w:rsid w:val="00A655A7"/>
    <w:rsid w:val="00A66412"/>
    <w:rsid w:val="00A666F5"/>
    <w:rsid w:val="00A6737A"/>
    <w:rsid w:val="00A67A84"/>
    <w:rsid w:val="00A7079F"/>
    <w:rsid w:val="00A72266"/>
    <w:rsid w:val="00A72D74"/>
    <w:rsid w:val="00A72ED7"/>
    <w:rsid w:val="00A733E9"/>
    <w:rsid w:val="00A7353C"/>
    <w:rsid w:val="00A73B77"/>
    <w:rsid w:val="00A75F74"/>
    <w:rsid w:val="00A7625D"/>
    <w:rsid w:val="00A76290"/>
    <w:rsid w:val="00A76629"/>
    <w:rsid w:val="00A77A1C"/>
    <w:rsid w:val="00A77C83"/>
    <w:rsid w:val="00A80A14"/>
    <w:rsid w:val="00A81375"/>
    <w:rsid w:val="00A82C05"/>
    <w:rsid w:val="00A835B0"/>
    <w:rsid w:val="00A83FF8"/>
    <w:rsid w:val="00A84244"/>
    <w:rsid w:val="00A8430E"/>
    <w:rsid w:val="00A84851"/>
    <w:rsid w:val="00A84DBA"/>
    <w:rsid w:val="00A85153"/>
    <w:rsid w:val="00A865E7"/>
    <w:rsid w:val="00A869A5"/>
    <w:rsid w:val="00A87ACE"/>
    <w:rsid w:val="00A87C7A"/>
    <w:rsid w:val="00A90BA8"/>
    <w:rsid w:val="00A919B5"/>
    <w:rsid w:val="00A9368C"/>
    <w:rsid w:val="00A93D04"/>
    <w:rsid w:val="00A93EBD"/>
    <w:rsid w:val="00A9404B"/>
    <w:rsid w:val="00A94539"/>
    <w:rsid w:val="00A9505A"/>
    <w:rsid w:val="00A95306"/>
    <w:rsid w:val="00A955F8"/>
    <w:rsid w:val="00A96B92"/>
    <w:rsid w:val="00A97DE3"/>
    <w:rsid w:val="00AA202D"/>
    <w:rsid w:val="00AA23B0"/>
    <w:rsid w:val="00AA41FE"/>
    <w:rsid w:val="00AA4846"/>
    <w:rsid w:val="00AA4BD0"/>
    <w:rsid w:val="00AA5490"/>
    <w:rsid w:val="00AA65BE"/>
    <w:rsid w:val="00AA68D5"/>
    <w:rsid w:val="00AA73C0"/>
    <w:rsid w:val="00AA7881"/>
    <w:rsid w:val="00AA7DC6"/>
    <w:rsid w:val="00AB0074"/>
    <w:rsid w:val="00AB1449"/>
    <w:rsid w:val="00AB2B1E"/>
    <w:rsid w:val="00AB2CDA"/>
    <w:rsid w:val="00AB2D68"/>
    <w:rsid w:val="00AB3E6D"/>
    <w:rsid w:val="00AB475B"/>
    <w:rsid w:val="00AB4AE1"/>
    <w:rsid w:val="00AB5ECA"/>
    <w:rsid w:val="00AB774D"/>
    <w:rsid w:val="00AC0114"/>
    <w:rsid w:val="00AC0984"/>
    <w:rsid w:val="00AC0BFC"/>
    <w:rsid w:val="00AC192D"/>
    <w:rsid w:val="00AC2686"/>
    <w:rsid w:val="00AC2D27"/>
    <w:rsid w:val="00AC51A1"/>
    <w:rsid w:val="00AC53E5"/>
    <w:rsid w:val="00AC62C4"/>
    <w:rsid w:val="00AD0533"/>
    <w:rsid w:val="00AD1164"/>
    <w:rsid w:val="00AD1265"/>
    <w:rsid w:val="00AD2665"/>
    <w:rsid w:val="00AD2AB8"/>
    <w:rsid w:val="00AD323A"/>
    <w:rsid w:val="00AD4DB0"/>
    <w:rsid w:val="00AD54D6"/>
    <w:rsid w:val="00AD57C3"/>
    <w:rsid w:val="00AD5F01"/>
    <w:rsid w:val="00AE0179"/>
    <w:rsid w:val="00AE23E5"/>
    <w:rsid w:val="00AE289D"/>
    <w:rsid w:val="00AE557A"/>
    <w:rsid w:val="00AE6A46"/>
    <w:rsid w:val="00AE7910"/>
    <w:rsid w:val="00AF1D83"/>
    <w:rsid w:val="00AF2785"/>
    <w:rsid w:val="00AF3A28"/>
    <w:rsid w:val="00AF411E"/>
    <w:rsid w:val="00AF66B3"/>
    <w:rsid w:val="00AF6C13"/>
    <w:rsid w:val="00B021E8"/>
    <w:rsid w:val="00B02321"/>
    <w:rsid w:val="00B02E27"/>
    <w:rsid w:val="00B03160"/>
    <w:rsid w:val="00B037AE"/>
    <w:rsid w:val="00B037B6"/>
    <w:rsid w:val="00B038E9"/>
    <w:rsid w:val="00B04AB2"/>
    <w:rsid w:val="00B05DAD"/>
    <w:rsid w:val="00B068EF"/>
    <w:rsid w:val="00B0796B"/>
    <w:rsid w:val="00B10476"/>
    <w:rsid w:val="00B1064A"/>
    <w:rsid w:val="00B13074"/>
    <w:rsid w:val="00B131D3"/>
    <w:rsid w:val="00B135CE"/>
    <w:rsid w:val="00B136CD"/>
    <w:rsid w:val="00B13ADB"/>
    <w:rsid w:val="00B13EB6"/>
    <w:rsid w:val="00B14A50"/>
    <w:rsid w:val="00B14AFA"/>
    <w:rsid w:val="00B15270"/>
    <w:rsid w:val="00B1533A"/>
    <w:rsid w:val="00B1741E"/>
    <w:rsid w:val="00B178F9"/>
    <w:rsid w:val="00B203D2"/>
    <w:rsid w:val="00B209B0"/>
    <w:rsid w:val="00B2437A"/>
    <w:rsid w:val="00B25AE7"/>
    <w:rsid w:val="00B26782"/>
    <w:rsid w:val="00B268DF"/>
    <w:rsid w:val="00B270DF"/>
    <w:rsid w:val="00B27C38"/>
    <w:rsid w:val="00B27E27"/>
    <w:rsid w:val="00B30B6E"/>
    <w:rsid w:val="00B30D38"/>
    <w:rsid w:val="00B30F84"/>
    <w:rsid w:val="00B32C6C"/>
    <w:rsid w:val="00B333EF"/>
    <w:rsid w:val="00B3440F"/>
    <w:rsid w:val="00B34D90"/>
    <w:rsid w:val="00B34E37"/>
    <w:rsid w:val="00B3524E"/>
    <w:rsid w:val="00B3782C"/>
    <w:rsid w:val="00B37D59"/>
    <w:rsid w:val="00B40439"/>
    <w:rsid w:val="00B40453"/>
    <w:rsid w:val="00B42518"/>
    <w:rsid w:val="00B42A59"/>
    <w:rsid w:val="00B4374B"/>
    <w:rsid w:val="00B4459C"/>
    <w:rsid w:val="00B45403"/>
    <w:rsid w:val="00B45890"/>
    <w:rsid w:val="00B46114"/>
    <w:rsid w:val="00B4623B"/>
    <w:rsid w:val="00B463C6"/>
    <w:rsid w:val="00B46C43"/>
    <w:rsid w:val="00B46E09"/>
    <w:rsid w:val="00B46E2D"/>
    <w:rsid w:val="00B46FE9"/>
    <w:rsid w:val="00B47F38"/>
    <w:rsid w:val="00B51B4E"/>
    <w:rsid w:val="00B51DAC"/>
    <w:rsid w:val="00B527ED"/>
    <w:rsid w:val="00B53512"/>
    <w:rsid w:val="00B53CB1"/>
    <w:rsid w:val="00B546A1"/>
    <w:rsid w:val="00B55976"/>
    <w:rsid w:val="00B608E5"/>
    <w:rsid w:val="00B60D10"/>
    <w:rsid w:val="00B6181C"/>
    <w:rsid w:val="00B6416B"/>
    <w:rsid w:val="00B66116"/>
    <w:rsid w:val="00B678EB"/>
    <w:rsid w:val="00B700B4"/>
    <w:rsid w:val="00B71F13"/>
    <w:rsid w:val="00B73B50"/>
    <w:rsid w:val="00B73DDE"/>
    <w:rsid w:val="00B74140"/>
    <w:rsid w:val="00B76593"/>
    <w:rsid w:val="00B80615"/>
    <w:rsid w:val="00B8099B"/>
    <w:rsid w:val="00B80C43"/>
    <w:rsid w:val="00B817F4"/>
    <w:rsid w:val="00B879C8"/>
    <w:rsid w:val="00B9054D"/>
    <w:rsid w:val="00B90B24"/>
    <w:rsid w:val="00B94103"/>
    <w:rsid w:val="00B9492A"/>
    <w:rsid w:val="00B94D4E"/>
    <w:rsid w:val="00B94E91"/>
    <w:rsid w:val="00B97CEB"/>
    <w:rsid w:val="00B97D3F"/>
    <w:rsid w:val="00BA065A"/>
    <w:rsid w:val="00BA0A3B"/>
    <w:rsid w:val="00BA1185"/>
    <w:rsid w:val="00BA21DB"/>
    <w:rsid w:val="00BA2D9B"/>
    <w:rsid w:val="00BA325B"/>
    <w:rsid w:val="00BA610D"/>
    <w:rsid w:val="00BA6B06"/>
    <w:rsid w:val="00BB07F8"/>
    <w:rsid w:val="00BB0BAC"/>
    <w:rsid w:val="00BB2A93"/>
    <w:rsid w:val="00BB31D0"/>
    <w:rsid w:val="00BB365D"/>
    <w:rsid w:val="00BB4B36"/>
    <w:rsid w:val="00BB4B92"/>
    <w:rsid w:val="00BB5B3D"/>
    <w:rsid w:val="00BB5F97"/>
    <w:rsid w:val="00BB6509"/>
    <w:rsid w:val="00BB6F8D"/>
    <w:rsid w:val="00BB74F9"/>
    <w:rsid w:val="00BB7A05"/>
    <w:rsid w:val="00BC0454"/>
    <w:rsid w:val="00BC045A"/>
    <w:rsid w:val="00BC0CB2"/>
    <w:rsid w:val="00BC0F33"/>
    <w:rsid w:val="00BC222E"/>
    <w:rsid w:val="00BC2584"/>
    <w:rsid w:val="00BC4851"/>
    <w:rsid w:val="00BC5758"/>
    <w:rsid w:val="00BC59B5"/>
    <w:rsid w:val="00BC5AB7"/>
    <w:rsid w:val="00BC61E8"/>
    <w:rsid w:val="00BC6534"/>
    <w:rsid w:val="00BC6607"/>
    <w:rsid w:val="00BC75C4"/>
    <w:rsid w:val="00BC75FF"/>
    <w:rsid w:val="00BC77DB"/>
    <w:rsid w:val="00BD14C9"/>
    <w:rsid w:val="00BD1706"/>
    <w:rsid w:val="00BD2F16"/>
    <w:rsid w:val="00BD3F06"/>
    <w:rsid w:val="00BD4313"/>
    <w:rsid w:val="00BD4401"/>
    <w:rsid w:val="00BD55F1"/>
    <w:rsid w:val="00BD66CC"/>
    <w:rsid w:val="00BD67C9"/>
    <w:rsid w:val="00BE0121"/>
    <w:rsid w:val="00BE1352"/>
    <w:rsid w:val="00BE199E"/>
    <w:rsid w:val="00BE352E"/>
    <w:rsid w:val="00BE415C"/>
    <w:rsid w:val="00BE5E65"/>
    <w:rsid w:val="00BE64B4"/>
    <w:rsid w:val="00BE754A"/>
    <w:rsid w:val="00BE755A"/>
    <w:rsid w:val="00BF0FFE"/>
    <w:rsid w:val="00BF11F8"/>
    <w:rsid w:val="00BF17B2"/>
    <w:rsid w:val="00BF1B77"/>
    <w:rsid w:val="00BF21C6"/>
    <w:rsid w:val="00BF26E7"/>
    <w:rsid w:val="00BF38DF"/>
    <w:rsid w:val="00BF49C0"/>
    <w:rsid w:val="00BF6F71"/>
    <w:rsid w:val="00BF73F8"/>
    <w:rsid w:val="00C00D3A"/>
    <w:rsid w:val="00C01B0F"/>
    <w:rsid w:val="00C01E89"/>
    <w:rsid w:val="00C05DA1"/>
    <w:rsid w:val="00C06073"/>
    <w:rsid w:val="00C06DE3"/>
    <w:rsid w:val="00C071BA"/>
    <w:rsid w:val="00C11374"/>
    <w:rsid w:val="00C1157A"/>
    <w:rsid w:val="00C12695"/>
    <w:rsid w:val="00C12C4D"/>
    <w:rsid w:val="00C13466"/>
    <w:rsid w:val="00C134E6"/>
    <w:rsid w:val="00C1524E"/>
    <w:rsid w:val="00C1613E"/>
    <w:rsid w:val="00C171EE"/>
    <w:rsid w:val="00C1740C"/>
    <w:rsid w:val="00C17688"/>
    <w:rsid w:val="00C17E32"/>
    <w:rsid w:val="00C17E7C"/>
    <w:rsid w:val="00C17E98"/>
    <w:rsid w:val="00C2177F"/>
    <w:rsid w:val="00C219CC"/>
    <w:rsid w:val="00C22071"/>
    <w:rsid w:val="00C23B72"/>
    <w:rsid w:val="00C23DA2"/>
    <w:rsid w:val="00C23DCA"/>
    <w:rsid w:val="00C25254"/>
    <w:rsid w:val="00C25CA5"/>
    <w:rsid w:val="00C262FE"/>
    <w:rsid w:val="00C2693A"/>
    <w:rsid w:val="00C314E7"/>
    <w:rsid w:val="00C33255"/>
    <w:rsid w:val="00C342D4"/>
    <w:rsid w:val="00C347EA"/>
    <w:rsid w:val="00C34B2E"/>
    <w:rsid w:val="00C35544"/>
    <w:rsid w:val="00C36B15"/>
    <w:rsid w:val="00C37318"/>
    <w:rsid w:val="00C37F16"/>
    <w:rsid w:val="00C4002E"/>
    <w:rsid w:val="00C403BE"/>
    <w:rsid w:val="00C40C2D"/>
    <w:rsid w:val="00C42D21"/>
    <w:rsid w:val="00C43792"/>
    <w:rsid w:val="00C439B9"/>
    <w:rsid w:val="00C44483"/>
    <w:rsid w:val="00C44F35"/>
    <w:rsid w:val="00C472E5"/>
    <w:rsid w:val="00C473FE"/>
    <w:rsid w:val="00C5045F"/>
    <w:rsid w:val="00C50615"/>
    <w:rsid w:val="00C522CF"/>
    <w:rsid w:val="00C52EC5"/>
    <w:rsid w:val="00C53388"/>
    <w:rsid w:val="00C54169"/>
    <w:rsid w:val="00C5497A"/>
    <w:rsid w:val="00C54B83"/>
    <w:rsid w:val="00C54E7B"/>
    <w:rsid w:val="00C550CB"/>
    <w:rsid w:val="00C55164"/>
    <w:rsid w:val="00C555C7"/>
    <w:rsid w:val="00C55866"/>
    <w:rsid w:val="00C55D33"/>
    <w:rsid w:val="00C56641"/>
    <w:rsid w:val="00C6018E"/>
    <w:rsid w:val="00C60382"/>
    <w:rsid w:val="00C63ACA"/>
    <w:rsid w:val="00C64778"/>
    <w:rsid w:val="00C64938"/>
    <w:rsid w:val="00C6613E"/>
    <w:rsid w:val="00C66DEA"/>
    <w:rsid w:val="00C71422"/>
    <w:rsid w:val="00C715EB"/>
    <w:rsid w:val="00C733BD"/>
    <w:rsid w:val="00C734FD"/>
    <w:rsid w:val="00C74130"/>
    <w:rsid w:val="00C74D18"/>
    <w:rsid w:val="00C75C46"/>
    <w:rsid w:val="00C75D46"/>
    <w:rsid w:val="00C76556"/>
    <w:rsid w:val="00C76F42"/>
    <w:rsid w:val="00C81984"/>
    <w:rsid w:val="00C81D55"/>
    <w:rsid w:val="00C8462E"/>
    <w:rsid w:val="00C8612A"/>
    <w:rsid w:val="00C87817"/>
    <w:rsid w:val="00C909FA"/>
    <w:rsid w:val="00C91F01"/>
    <w:rsid w:val="00C92431"/>
    <w:rsid w:val="00C92848"/>
    <w:rsid w:val="00C932C8"/>
    <w:rsid w:val="00C939C0"/>
    <w:rsid w:val="00C93FCC"/>
    <w:rsid w:val="00C9441D"/>
    <w:rsid w:val="00C94C34"/>
    <w:rsid w:val="00C959B8"/>
    <w:rsid w:val="00C96018"/>
    <w:rsid w:val="00C971B3"/>
    <w:rsid w:val="00C973BF"/>
    <w:rsid w:val="00CA07B0"/>
    <w:rsid w:val="00CA2598"/>
    <w:rsid w:val="00CA2FFA"/>
    <w:rsid w:val="00CA329F"/>
    <w:rsid w:val="00CA4FE4"/>
    <w:rsid w:val="00CA6BD8"/>
    <w:rsid w:val="00CA7692"/>
    <w:rsid w:val="00CB0B55"/>
    <w:rsid w:val="00CB0D0A"/>
    <w:rsid w:val="00CB143A"/>
    <w:rsid w:val="00CB2590"/>
    <w:rsid w:val="00CB4085"/>
    <w:rsid w:val="00CB62B6"/>
    <w:rsid w:val="00CB754A"/>
    <w:rsid w:val="00CB7623"/>
    <w:rsid w:val="00CB7A7A"/>
    <w:rsid w:val="00CC0116"/>
    <w:rsid w:val="00CC01B8"/>
    <w:rsid w:val="00CC0650"/>
    <w:rsid w:val="00CC0E45"/>
    <w:rsid w:val="00CC0FB1"/>
    <w:rsid w:val="00CC126C"/>
    <w:rsid w:val="00CC1F3A"/>
    <w:rsid w:val="00CC297A"/>
    <w:rsid w:val="00CC3058"/>
    <w:rsid w:val="00CC390D"/>
    <w:rsid w:val="00CC3D30"/>
    <w:rsid w:val="00CC46BF"/>
    <w:rsid w:val="00CC4953"/>
    <w:rsid w:val="00CC4E3F"/>
    <w:rsid w:val="00CC5AD5"/>
    <w:rsid w:val="00CD0DA9"/>
    <w:rsid w:val="00CD0FBE"/>
    <w:rsid w:val="00CD1587"/>
    <w:rsid w:val="00CD1896"/>
    <w:rsid w:val="00CD563E"/>
    <w:rsid w:val="00CD6290"/>
    <w:rsid w:val="00CE04AB"/>
    <w:rsid w:val="00CE0992"/>
    <w:rsid w:val="00CE16CB"/>
    <w:rsid w:val="00CE188A"/>
    <w:rsid w:val="00CE2D69"/>
    <w:rsid w:val="00CE3D2D"/>
    <w:rsid w:val="00CE5A15"/>
    <w:rsid w:val="00CE62C6"/>
    <w:rsid w:val="00CE676F"/>
    <w:rsid w:val="00CE71E0"/>
    <w:rsid w:val="00CE72E8"/>
    <w:rsid w:val="00CE75AD"/>
    <w:rsid w:val="00CF05C4"/>
    <w:rsid w:val="00CF184B"/>
    <w:rsid w:val="00CF2D0F"/>
    <w:rsid w:val="00CF3D44"/>
    <w:rsid w:val="00CF59E7"/>
    <w:rsid w:val="00CF75F7"/>
    <w:rsid w:val="00CF766C"/>
    <w:rsid w:val="00CF772C"/>
    <w:rsid w:val="00CF7D49"/>
    <w:rsid w:val="00D0112C"/>
    <w:rsid w:val="00D01A46"/>
    <w:rsid w:val="00D02486"/>
    <w:rsid w:val="00D02A33"/>
    <w:rsid w:val="00D02AB2"/>
    <w:rsid w:val="00D02BD4"/>
    <w:rsid w:val="00D03F79"/>
    <w:rsid w:val="00D049A3"/>
    <w:rsid w:val="00D05059"/>
    <w:rsid w:val="00D05250"/>
    <w:rsid w:val="00D05F4A"/>
    <w:rsid w:val="00D07D1E"/>
    <w:rsid w:val="00D1086F"/>
    <w:rsid w:val="00D129F8"/>
    <w:rsid w:val="00D13143"/>
    <w:rsid w:val="00D13EF8"/>
    <w:rsid w:val="00D1594B"/>
    <w:rsid w:val="00D161FC"/>
    <w:rsid w:val="00D17154"/>
    <w:rsid w:val="00D228B1"/>
    <w:rsid w:val="00D23764"/>
    <w:rsid w:val="00D239D7"/>
    <w:rsid w:val="00D23CED"/>
    <w:rsid w:val="00D27863"/>
    <w:rsid w:val="00D27BFA"/>
    <w:rsid w:val="00D27E6D"/>
    <w:rsid w:val="00D30901"/>
    <w:rsid w:val="00D30A1A"/>
    <w:rsid w:val="00D31CFF"/>
    <w:rsid w:val="00D32020"/>
    <w:rsid w:val="00D32C20"/>
    <w:rsid w:val="00D34D19"/>
    <w:rsid w:val="00D352B0"/>
    <w:rsid w:val="00D366DF"/>
    <w:rsid w:val="00D36851"/>
    <w:rsid w:val="00D36CED"/>
    <w:rsid w:val="00D400A9"/>
    <w:rsid w:val="00D4077C"/>
    <w:rsid w:val="00D409B3"/>
    <w:rsid w:val="00D40BC2"/>
    <w:rsid w:val="00D40E1B"/>
    <w:rsid w:val="00D43ACB"/>
    <w:rsid w:val="00D4407E"/>
    <w:rsid w:val="00D441B6"/>
    <w:rsid w:val="00D45A6B"/>
    <w:rsid w:val="00D50189"/>
    <w:rsid w:val="00D5174F"/>
    <w:rsid w:val="00D51996"/>
    <w:rsid w:val="00D5422F"/>
    <w:rsid w:val="00D555B8"/>
    <w:rsid w:val="00D56FFB"/>
    <w:rsid w:val="00D57002"/>
    <w:rsid w:val="00D605CF"/>
    <w:rsid w:val="00D607CF"/>
    <w:rsid w:val="00D60FB4"/>
    <w:rsid w:val="00D61CEC"/>
    <w:rsid w:val="00D6257A"/>
    <w:rsid w:val="00D62704"/>
    <w:rsid w:val="00D62820"/>
    <w:rsid w:val="00D63459"/>
    <w:rsid w:val="00D63A27"/>
    <w:rsid w:val="00D63A5F"/>
    <w:rsid w:val="00D63FF6"/>
    <w:rsid w:val="00D64AEE"/>
    <w:rsid w:val="00D663B9"/>
    <w:rsid w:val="00D67E07"/>
    <w:rsid w:val="00D70FF2"/>
    <w:rsid w:val="00D7104C"/>
    <w:rsid w:val="00D71720"/>
    <w:rsid w:val="00D71EE3"/>
    <w:rsid w:val="00D72CFF"/>
    <w:rsid w:val="00D7685A"/>
    <w:rsid w:val="00D77462"/>
    <w:rsid w:val="00D80B12"/>
    <w:rsid w:val="00D80E29"/>
    <w:rsid w:val="00D81FBB"/>
    <w:rsid w:val="00D82B44"/>
    <w:rsid w:val="00D82E1D"/>
    <w:rsid w:val="00D82EF5"/>
    <w:rsid w:val="00D841D4"/>
    <w:rsid w:val="00D842BA"/>
    <w:rsid w:val="00D84992"/>
    <w:rsid w:val="00D84BE4"/>
    <w:rsid w:val="00D85B08"/>
    <w:rsid w:val="00D862CB"/>
    <w:rsid w:val="00D86DD2"/>
    <w:rsid w:val="00D8755F"/>
    <w:rsid w:val="00D90CFC"/>
    <w:rsid w:val="00D9256E"/>
    <w:rsid w:val="00D930A2"/>
    <w:rsid w:val="00D9340F"/>
    <w:rsid w:val="00D93770"/>
    <w:rsid w:val="00D93A3C"/>
    <w:rsid w:val="00D94628"/>
    <w:rsid w:val="00D95653"/>
    <w:rsid w:val="00D959D3"/>
    <w:rsid w:val="00D95F5B"/>
    <w:rsid w:val="00D969B9"/>
    <w:rsid w:val="00D97008"/>
    <w:rsid w:val="00D97BBA"/>
    <w:rsid w:val="00D97CF4"/>
    <w:rsid w:val="00DA0D78"/>
    <w:rsid w:val="00DA28AD"/>
    <w:rsid w:val="00DA2ADA"/>
    <w:rsid w:val="00DA2EF4"/>
    <w:rsid w:val="00DA31F8"/>
    <w:rsid w:val="00DA356E"/>
    <w:rsid w:val="00DA4215"/>
    <w:rsid w:val="00DA58A8"/>
    <w:rsid w:val="00DA5F77"/>
    <w:rsid w:val="00DA7A4D"/>
    <w:rsid w:val="00DB1531"/>
    <w:rsid w:val="00DB2180"/>
    <w:rsid w:val="00DB22CE"/>
    <w:rsid w:val="00DB2738"/>
    <w:rsid w:val="00DB2CF4"/>
    <w:rsid w:val="00DB2D42"/>
    <w:rsid w:val="00DB342D"/>
    <w:rsid w:val="00DB4E09"/>
    <w:rsid w:val="00DB5726"/>
    <w:rsid w:val="00DB7071"/>
    <w:rsid w:val="00DC02F6"/>
    <w:rsid w:val="00DC0419"/>
    <w:rsid w:val="00DC07FB"/>
    <w:rsid w:val="00DC15A3"/>
    <w:rsid w:val="00DC1806"/>
    <w:rsid w:val="00DC2373"/>
    <w:rsid w:val="00DC3A87"/>
    <w:rsid w:val="00DC4FD3"/>
    <w:rsid w:val="00DC55DE"/>
    <w:rsid w:val="00DC586B"/>
    <w:rsid w:val="00DC6E22"/>
    <w:rsid w:val="00DC7F1C"/>
    <w:rsid w:val="00DD0425"/>
    <w:rsid w:val="00DD1262"/>
    <w:rsid w:val="00DD1462"/>
    <w:rsid w:val="00DD1FD4"/>
    <w:rsid w:val="00DD1FDE"/>
    <w:rsid w:val="00DD2665"/>
    <w:rsid w:val="00DD3740"/>
    <w:rsid w:val="00DD4E88"/>
    <w:rsid w:val="00DD5294"/>
    <w:rsid w:val="00DD5381"/>
    <w:rsid w:val="00DD5639"/>
    <w:rsid w:val="00DD5998"/>
    <w:rsid w:val="00DD70B4"/>
    <w:rsid w:val="00DD7BE7"/>
    <w:rsid w:val="00DE0A9F"/>
    <w:rsid w:val="00DE0F27"/>
    <w:rsid w:val="00DE1B88"/>
    <w:rsid w:val="00DE2DA6"/>
    <w:rsid w:val="00DE3119"/>
    <w:rsid w:val="00DE3158"/>
    <w:rsid w:val="00DE3308"/>
    <w:rsid w:val="00DE3ED0"/>
    <w:rsid w:val="00DE55D2"/>
    <w:rsid w:val="00DE734C"/>
    <w:rsid w:val="00DF05DA"/>
    <w:rsid w:val="00DF11F8"/>
    <w:rsid w:val="00DF3C04"/>
    <w:rsid w:val="00DF47D7"/>
    <w:rsid w:val="00DF65FD"/>
    <w:rsid w:val="00DF7A55"/>
    <w:rsid w:val="00DF7D1F"/>
    <w:rsid w:val="00E00D5E"/>
    <w:rsid w:val="00E00FC9"/>
    <w:rsid w:val="00E01C47"/>
    <w:rsid w:val="00E01FA5"/>
    <w:rsid w:val="00E02135"/>
    <w:rsid w:val="00E02EA8"/>
    <w:rsid w:val="00E03DD9"/>
    <w:rsid w:val="00E052C2"/>
    <w:rsid w:val="00E059B1"/>
    <w:rsid w:val="00E05AEB"/>
    <w:rsid w:val="00E06C44"/>
    <w:rsid w:val="00E075B8"/>
    <w:rsid w:val="00E07E29"/>
    <w:rsid w:val="00E10813"/>
    <w:rsid w:val="00E114AC"/>
    <w:rsid w:val="00E12D52"/>
    <w:rsid w:val="00E13746"/>
    <w:rsid w:val="00E1460D"/>
    <w:rsid w:val="00E14F0E"/>
    <w:rsid w:val="00E16938"/>
    <w:rsid w:val="00E17E06"/>
    <w:rsid w:val="00E17F9C"/>
    <w:rsid w:val="00E20984"/>
    <w:rsid w:val="00E21AEF"/>
    <w:rsid w:val="00E2321B"/>
    <w:rsid w:val="00E2399E"/>
    <w:rsid w:val="00E23A35"/>
    <w:rsid w:val="00E23B64"/>
    <w:rsid w:val="00E23BDE"/>
    <w:rsid w:val="00E24B2A"/>
    <w:rsid w:val="00E24D8F"/>
    <w:rsid w:val="00E24FED"/>
    <w:rsid w:val="00E25064"/>
    <w:rsid w:val="00E25421"/>
    <w:rsid w:val="00E27559"/>
    <w:rsid w:val="00E30920"/>
    <w:rsid w:val="00E30952"/>
    <w:rsid w:val="00E31554"/>
    <w:rsid w:val="00E31DC3"/>
    <w:rsid w:val="00E31EB4"/>
    <w:rsid w:val="00E338D9"/>
    <w:rsid w:val="00E347A5"/>
    <w:rsid w:val="00E36500"/>
    <w:rsid w:val="00E37CF1"/>
    <w:rsid w:val="00E37F15"/>
    <w:rsid w:val="00E40261"/>
    <w:rsid w:val="00E408A9"/>
    <w:rsid w:val="00E41197"/>
    <w:rsid w:val="00E41ED7"/>
    <w:rsid w:val="00E42B45"/>
    <w:rsid w:val="00E43467"/>
    <w:rsid w:val="00E43F8E"/>
    <w:rsid w:val="00E441DC"/>
    <w:rsid w:val="00E44A06"/>
    <w:rsid w:val="00E44C28"/>
    <w:rsid w:val="00E44DC8"/>
    <w:rsid w:val="00E44F2E"/>
    <w:rsid w:val="00E46E9D"/>
    <w:rsid w:val="00E4717A"/>
    <w:rsid w:val="00E47B5C"/>
    <w:rsid w:val="00E51063"/>
    <w:rsid w:val="00E54683"/>
    <w:rsid w:val="00E55BFE"/>
    <w:rsid w:val="00E60C53"/>
    <w:rsid w:val="00E61B7B"/>
    <w:rsid w:val="00E61FA9"/>
    <w:rsid w:val="00E62C4A"/>
    <w:rsid w:val="00E63E4D"/>
    <w:rsid w:val="00E63EEA"/>
    <w:rsid w:val="00E64502"/>
    <w:rsid w:val="00E6452F"/>
    <w:rsid w:val="00E64A05"/>
    <w:rsid w:val="00E65AC4"/>
    <w:rsid w:val="00E65DFC"/>
    <w:rsid w:val="00E70E20"/>
    <w:rsid w:val="00E7139F"/>
    <w:rsid w:val="00E725C3"/>
    <w:rsid w:val="00E72E1A"/>
    <w:rsid w:val="00E74EFC"/>
    <w:rsid w:val="00E75AB7"/>
    <w:rsid w:val="00E7676B"/>
    <w:rsid w:val="00E771DE"/>
    <w:rsid w:val="00E7729D"/>
    <w:rsid w:val="00E80FBD"/>
    <w:rsid w:val="00E821DC"/>
    <w:rsid w:val="00E8268A"/>
    <w:rsid w:val="00E838A8"/>
    <w:rsid w:val="00E83B80"/>
    <w:rsid w:val="00E84632"/>
    <w:rsid w:val="00E849C7"/>
    <w:rsid w:val="00E84A11"/>
    <w:rsid w:val="00E86D0F"/>
    <w:rsid w:val="00E90242"/>
    <w:rsid w:val="00E905AE"/>
    <w:rsid w:val="00E906F7"/>
    <w:rsid w:val="00E91BD5"/>
    <w:rsid w:val="00E91DE8"/>
    <w:rsid w:val="00E93196"/>
    <w:rsid w:val="00E94415"/>
    <w:rsid w:val="00E94F41"/>
    <w:rsid w:val="00E9577B"/>
    <w:rsid w:val="00EA0448"/>
    <w:rsid w:val="00EA2929"/>
    <w:rsid w:val="00EA361A"/>
    <w:rsid w:val="00EA4147"/>
    <w:rsid w:val="00EA5497"/>
    <w:rsid w:val="00EA5742"/>
    <w:rsid w:val="00EA5BA9"/>
    <w:rsid w:val="00EA5D14"/>
    <w:rsid w:val="00EA5F2C"/>
    <w:rsid w:val="00EA64F7"/>
    <w:rsid w:val="00EA6E82"/>
    <w:rsid w:val="00EA7221"/>
    <w:rsid w:val="00EA7DB1"/>
    <w:rsid w:val="00EB0F2B"/>
    <w:rsid w:val="00EB1286"/>
    <w:rsid w:val="00EB3A00"/>
    <w:rsid w:val="00EB468D"/>
    <w:rsid w:val="00EB5D42"/>
    <w:rsid w:val="00EB5D51"/>
    <w:rsid w:val="00EB62AF"/>
    <w:rsid w:val="00EB6591"/>
    <w:rsid w:val="00EC0116"/>
    <w:rsid w:val="00EC1A21"/>
    <w:rsid w:val="00EC2575"/>
    <w:rsid w:val="00EC2EB2"/>
    <w:rsid w:val="00EC3955"/>
    <w:rsid w:val="00EC5924"/>
    <w:rsid w:val="00EC66E8"/>
    <w:rsid w:val="00EC6723"/>
    <w:rsid w:val="00EC70C0"/>
    <w:rsid w:val="00ED00B6"/>
    <w:rsid w:val="00ED0A16"/>
    <w:rsid w:val="00ED2F6A"/>
    <w:rsid w:val="00ED304E"/>
    <w:rsid w:val="00ED31AF"/>
    <w:rsid w:val="00ED43B3"/>
    <w:rsid w:val="00ED49E1"/>
    <w:rsid w:val="00ED6A8A"/>
    <w:rsid w:val="00ED6BE1"/>
    <w:rsid w:val="00ED76D4"/>
    <w:rsid w:val="00ED79B7"/>
    <w:rsid w:val="00EE02AF"/>
    <w:rsid w:val="00EE068A"/>
    <w:rsid w:val="00EE0E20"/>
    <w:rsid w:val="00EE1F4F"/>
    <w:rsid w:val="00EE45E3"/>
    <w:rsid w:val="00EE5C7E"/>
    <w:rsid w:val="00EE5D58"/>
    <w:rsid w:val="00EF0026"/>
    <w:rsid w:val="00EF089A"/>
    <w:rsid w:val="00EF1CFD"/>
    <w:rsid w:val="00EF2F9C"/>
    <w:rsid w:val="00EF3040"/>
    <w:rsid w:val="00EF3C9B"/>
    <w:rsid w:val="00EF4F05"/>
    <w:rsid w:val="00EF53BD"/>
    <w:rsid w:val="00EF5ED3"/>
    <w:rsid w:val="00EF6441"/>
    <w:rsid w:val="00EF6725"/>
    <w:rsid w:val="00EF70F3"/>
    <w:rsid w:val="00EF754C"/>
    <w:rsid w:val="00F02E57"/>
    <w:rsid w:val="00F0471E"/>
    <w:rsid w:val="00F0676D"/>
    <w:rsid w:val="00F06BDB"/>
    <w:rsid w:val="00F06D8D"/>
    <w:rsid w:val="00F07BA8"/>
    <w:rsid w:val="00F107A7"/>
    <w:rsid w:val="00F1124F"/>
    <w:rsid w:val="00F11CA3"/>
    <w:rsid w:val="00F121D0"/>
    <w:rsid w:val="00F151E9"/>
    <w:rsid w:val="00F15A53"/>
    <w:rsid w:val="00F162C6"/>
    <w:rsid w:val="00F16490"/>
    <w:rsid w:val="00F165C4"/>
    <w:rsid w:val="00F170B3"/>
    <w:rsid w:val="00F17344"/>
    <w:rsid w:val="00F1783C"/>
    <w:rsid w:val="00F2120D"/>
    <w:rsid w:val="00F2265C"/>
    <w:rsid w:val="00F24D5E"/>
    <w:rsid w:val="00F24F45"/>
    <w:rsid w:val="00F25A0E"/>
    <w:rsid w:val="00F2618E"/>
    <w:rsid w:val="00F277B2"/>
    <w:rsid w:val="00F27DCE"/>
    <w:rsid w:val="00F3035D"/>
    <w:rsid w:val="00F317C5"/>
    <w:rsid w:val="00F34680"/>
    <w:rsid w:val="00F34A98"/>
    <w:rsid w:val="00F35CF0"/>
    <w:rsid w:val="00F36EA5"/>
    <w:rsid w:val="00F37B43"/>
    <w:rsid w:val="00F37C96"/>
    <w:rsid w:val="00F4140F"/>
    <w:rsid w:val="00F41DEA"/>
    <w:rsid w:val="00F42584"/>
    <w:rsid w:val="00F42A16"/>
    <w:rsid w:val="00F42E42"/>
    <w:rsid w:val="00F436E7"/>
    <w:rsid w:val="00F4421A"/>
    <w:rsid w:val="00F454F2"/>
    <w:rsid w:val="00F4555B"/>
    <w:rsid w:val="00F45737"/>
    <w:rsid w:val="00F45DDC"/>
    <w:rsid w:val="00F470EC"/>
    <w:rsid w:val="00F47149"/>
    <w:rsid w:val="00F5230C"/>
    <w:rsid w:val="00F5311C"/>
    <w:rsid w:val="00F535AE"/>
    <w:rsid w:val="00F53A98"/>
    <w:rsid w:val="00F5482B"/>
    <w:rsid w:val="00F54CEF"/>
    <w:rsid w:val="00F56AB7"/>
    <w:rsid w:val="00F57738"/>
    <w:rsid w:val="00F57BF4"/>
    <w:rsid w:val="00F60107"/>
    <w:rsid w:val="00F6038D"/>
    <w:rsid w:val="00F61C3B"/>
    <w:rsid w:val="00F6231B"/>
    <w:rsid w:val="00F64CCD"/>
    <w:rsid w:val="00F665A7"/>
    <w:rsid w:val="00F67745"/>
    <w:rsid w:val="00F67BB8"/>
    <w:rsid w:val="00F67D2E"/>
    <w:rsid w:val="00F71263"/>
    <w:rsid w:val="00F7350E"/>
    <w:rsid w:val="00F735AE"/>
    <w:rsid w:val="00F74AF5"/>
    <w:rsid w:val="00F74C62"/>
    <w:rsid w:val="00F74CC4"/>
    <w:rsid w:val="00F74DA7"/>
    <w:rsid w:val="00F756BD"/>
    <w:rsid w:val="00F775FF"/>
    <w:rsid w:val="00F7780B"/>
    <w:rsid w:val="00F80210"/>
    <w:rsid w:val="00F8175D"/>
    <w:rsid w:val="00F81D46"/>
    <w:rsid w:val="00F8241A"/>
    <w:rsid w:val="00F82546"/>
    <w:rsid w:val="00F82EC3"/>
    <w:rsid w:val="00F839EB"/>
    <w:rsid w:val="00F84FDD"/>
    <w:rsid w:val="00F851A2"/>
    <w:rsid w:val="00F865C3"/>
    <w:rsid w:val="00F86C5F"/>
    <w:rsid w:val="00F9016F"/>
    <w:rsid w:val="00F92DFF"/>
    <w:rsid w:val="00F9324E"/>
    <w:rsid w:val="00F935CB"/>
    <w:rsid w:val="00F93C72"/>
    <w:rsid w:val="00F94B81"/>
    <w:rsid w:val="00F9764A"/>
    <w:rsid w:val="00F97E0C"/>
    <w:rsid w:val="00FA00EB"/>
    <w:rsid w:val="00FA07E7"/>
    <w:rsid w:val="00FA2096"/>
    <w:rsid w:val="00FA2AC6"/>
    <w:rsid w:val="00FA35E5"/>
    <w:rsid w:val="00FA3825"/>
    <w:rsid w:val="00FA52DC"/>
    <w:rsid w:val="00FA5EC6"/>
    <w:rsid w:val="00FA6231"/>
    <w:rsid w:val="00FA64F9"/>
    <w:rsid w:val="00FA6859"/>
    <w:rsid w:val="00FA74D0"/>
    <w:rsid w:val="00FA7BBB"/>
    <w:rsid w:val="00FB2A44"/>
    <w:rsid w:val="00FB58AC"/>
    <w:rsid w:val="00FB63CE"/>
    <w:rsid w:val="00FB758B"/>
    <w:rsid w:val="00FC1048"/>
    <w:rsid w:val="00FC1B8E"/>
    <w:rsid w:val="00FC20B0"/>
    <w:rsid w:val="00FC2E08"/>
    <w:rsid w:val="00FC3455"/>
    <w:rsid w:val="00FC3E92"/>
    <w:rsid w:val="00FC49F5"/>
    <w:rsid w:val="00FC586D"/>
    <w:rsid w:val="00FC5FA8"/>
    <w:rsid w:val="00FC62CE"/>
    <w:rsid w:val="00FD30C6"/>
    <w:rsid w:val="00FD3B96"/>
    <w:rsid w:val="00FD41F2"/>
    <w:rsid w:val="00FD7372"/>
    <w:rsid w:val="00FD7D02"/>
    <w:rsid w:val="00FE02F4"/>
    <w:rsid w:val="00FE03C3"/>
    <w:rsid w:val="00FE1E96"/>
    <w:rsid w:val="00FE258D"/>
    <w:rsid w:val="00FE2FB3"/>
    <w:rsid w:val="00FE30BD"/>
    <w:rsid w:val="00FE4F1F"/>
    <w:rsid w:val="00FE6DC6"/>
    <w:rsid w:val="00FE6FAB"/>
    <w:rsid w:val="00FE7DA2"/>
    <w:rsid w:val="00FF0249"/>
    <w:rsid w:val="00FF0729"/>
    <w:rsid w:val="00FF2895"/>
    <w:rsid w:val="00FF4BFE"/>
    <w:rsid w:val="00FF6D0F"/>
    <w:rsid w:val="00FF7246"/>
    <w:rsid w:val="00FF7CF2"/>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AD73F"/>
  <w15:chartTrackingRefBased/>
  <w15:docId w15:val="{AAF440C4-BD4D-487C-AF0B-0AA7E2EB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rPr>
  </w:style>
  <w:style w:type="paragraph" w:styleId="Heading1">
    <w:name w:val="heading 1"/>
    <w:basedOn w:val="Normal"/>
    <w:next w:val="Normal"/>
    <w:link w:val="Heading1Char"/>
    <w:qFormat/>
    <w:rsid w:val="007F2C28"/>
    <w:pPr>
      <w:keepNext/>
      <w:ind w:firstLine="720"/>
      <w:jc w:val="center"/>
      <w:outlineLvl w:val="0"/>
    </w:pPr>
    <w:rPr>
      <w:rFonts w:ascii=".VnTime" w:hAnsi=".VnTime"/>
      <w:b/>
      <w:sz w:val="28"/>
      <w:szCs w:val="20"/>
      <w:lang w:val="en-US"/>
    </w:rPr>
  </w:style>
  <w:style w:type="paragraph" w:styleId="Heading2">
    <w:name w:val="heading 2"/>
    <w:basedOn w:val="Normal"/>
    <w:next w:val="Normal"/>
    <w:link w:val="Heading2Char"/>
    <w:unhideWhenUsed/>
    <w:qFormat/>
    <w:rsid w:val="007240F4"/>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nhideWhenUsed/>
    <w:qFormat/>
    <w:rsid w:val="007240F4"/>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5E6C1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07A7"/>
    <w:pPr>
      <w:tabs>
        <w:tab w:val="center" w:pos="4320"/>
        <w:tab w:val="right" w:pos="8640"/>
      </w:tabs>
    </w:pPr>
  </w:style>
  <w:style w:type="character" w:styleId="PageNumber">
    <w:name w:val="page number"/>
    <w:basedOn w:val="DefaultParagraphFont"/>
    <w:rsid w:val="00F107A7"/>
  </w:style>
  <w:style w:type="paragraph" w:customStyle="1" w:styleId="CharCharChar1CharCharCharChar">
    <w:name w:val="Char Char Char1 Char Char Char Char"/>
    <w:autoRedefine/>
    <w:rsid w:val="00781DFE"/>
    <w:pPr>
      <w:tabs>
        <w:tab w:val="num" w:pos="720"/>
      </w:tabs>
      <w:spacing w:after="120"/>
      <w:ind w:left="357"/>
    </w:pPr>
    <w:rPr>
      <w:sz w:val="24"/>
      <w:szCs w:val="24"/>
    </w:rPr>
  </w:style>
  <w:style w:type="character" w:styleId="Strong">
    <w:name w:val="Strong"/>
    <w:uiPriority w:val="22"/>
    <w:qFormat/>
    <w:rsid w:val="008B76C4"/>
    <w:rPr>
      <w:b/>
      <w:bCs/>
    </w:rPr>
  </w:style>
  <w:style w:type="paragraph" w:styleId="BodyTextIndent">
    <w:name w:val="Body Text Indent"/>
    <w:basedOn w:val="Normal"/>
    <w:link w:val="BodyTextIndentChar"/>
    <w:rsid w:val="008B76C4"/>
    <w:pPr>
      <w:spacing w:before="100" w:beforeAutospacing="1" w:after="100" w:afterAutospacing="1"/>
    </w:pPr>
    <w:rPr>
      <w:lang w:val="en-US"/>
    </w:rPr>
  </w:style>
  <w:style w:type="paragraph" w:customStyle="1" w:styleId="Char">
    <w:name w:val="Char"/>
    <w:basedOn w:val="Normal"/>
    <w:rsid w:val="00F6231B"/>
    <w:pPr>
      <w:spacing w:after="160" w:line="240" w:lineRule="exact"/>
    </w:pPr>
    <w:rPr>
      <w:rFonts w:ascii="Verdana" w:hAnsi="Verdana"/>
      <w:sz w:val="20"/>
      <w:szCs w:val="20"/>
      <w:lang w:val="en-US"/>
    </w:rPr>
  </w:style>
  <w:style w:type="paragraph" w:customStyle="1" w:styleId="CharChar">
    <w:name w:val="Char Char"/>
    <w:basedOn w:val="Normal"/>
    <w:rsid w:val="007F2C28"/>
    <w:pPr>
      <w:spacing w:after="160" w:line="240" w:lineRule="exact"/>
    </w:pPr>
    <w:rPr>
      <w:rFonts w:ascii="Verdana" w:hAnsi="Verdana"/>
      <w:sz w:val="20"/>
      <w:szCs w:val="20"/>
      <w:lang w:val="en-US"/>
    </w:rPr>
  </w:style>
  <w:style w:type="paragraph" w:styleId="BalloonText">
    <w:name w:val="Balloon Text"/>
    <w:basedOn w:val="Normal"/>
    <w:semiHidden/>
    <w:rsid w:val="00392FE7"/>
    <w:rPr>
      <w:rFonts w:ascii="Tahoma" w:hAnsi="Tahoma" w:cs="Tahoma"/>
      <w:sz w:val="16"/>
      <w:szCs w:val="16"/>
    </w:rPr>
  </w:style>
  <w:style w:type="table" w:styleId="TableGrid">
    <w:name w:val="Table Grid"/>
    <w:basedOn w:val="TableNormal"/>
    <w:uiPriority w:val="59"/>
    <w:rsid w:val="0055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F3A59"/>
    <w:pPr>
      <w:spacing w:after="120" w:line="480" w:lineRule="auto"/>
      <w:ind w:left="360"/>
    </w:pPr>
  </w:style>
  <w:style w:type="character" w:styleId="Emphasis">
    <w:name w:val="Emphasis"/>
    <w:uiPriority w:val="20"/>
    <w:qFormat/>
    <w:rsid w:val="006F7A96"/>
    <w:rPr>
      <w:i/>
      <w:iCs/>
    </w:rPr>
  </w:style>
  <w:style w:type="paragraph" w:styleId="FootnoteText">
    <w:name w:val="footnote text"/>
    <w:basedOn w:val="Normal"/>
    <w:link w:val="FootnoteTextChar"/>
    <w:uiPriority w:val="99"/>
    <w:rsid w:val="00D51996"/>
    <w:rPr>
      <w:sz w:val="20"/>
      <w:szCs w:val="20"/>
    </w:rPr>
  </w:style>
  <w:style w:type="character" w:customStyle="1" w:styleId="FootnoteTextChar">
    <w:name w:val="Footnote Text Char"/>
    <w:link w:val="FootnoteText"/>
    <w:uiPriority w:val="99"/>
    <w:rsid w:val="00D51996"/>
    <w:rPr>
      <w:lang w:val="vi-VN"/>
    </w:rPr>
  </w:style>
  <w:style w:type="character" w:styleId="FootnoteReference">
    <w:name w:val="footnote reference"/>
    <w:uiPriority w:val="99"/>
    <w:rsid w:val="00D51996"/>
    <w:rPr>
      <w:vertAlign w:val="superscript"/>
    </w:rPr>
  </w:style>
  <w:style w:type="paragraph" w:customStyle="1" w:styleId="Char0">
    <w:name w:val="Char"/>
    <w:basedOn w:val="Normal"/>
    <w:rsid w:val="00A97DE3"/>
    <w:pPr>
      <w:spacing w:after="160" w:line="240" w:lineRule="exact"/>
    </w:pPr>
    <w:rPr>
      <w:rFonts w:ascii="Verdana" w:hAnsi="Verdana"/>
      <w:sz w:val="20"/>
      <w:szCs w:val="20"/>
      <w:lang w:val="en-US"/>
    </w:rPr>
  </w:style>
  <w:style w:type="paragraph" w:styleId="Header">
    <w:name w:val="header"/>
    <w:basedOn w:val="Normal"/>
    <w:link w:val="HeaderChar"/>
    <w:uiPriority w:val="99"/>
    <w:rsid w:val="00533EA1"/>
    <w:pPr>
      <w:tabs>
        <w:tab w:val="center" w:pos="4680"/>
        <w:tab w:val="right" w:pos="9360"/>
      </w:tabs>
    </w:pPr>
  </w:style>
  <w:style w:type="character" w:customStyle="1" w:styleId="HeaderChar">
    <w:name w:val="Header Char"/>
    <w:link w:val="Header"/>
    <w:uiPriority w:val="99"/>
    <w:rsid w:val="00533EA1"/>
    <w:rPr>
      <w:sz w:val="24"/>
      <w:szCs w:val="24"/>
      <w:lang w:val="vi-VN"/>
    </w:rPr>
  </w:style>
  <w:style w:type="character" w:customStyle="1" w:styleId="Heading2Char">
    <w:name w:val="Heading 2 Char"/>
    <w:link w:val="Heading2"/>
    <w:rsid w:val="007240F4"/>
    <w:rPr>
      <w:rFonts w:ascii="Calibri Light" w:eastAsia="Times New Roman" w:hAnsi="Calibri Light" w:cs="Times New Roman"/>
      <w:b/>
      <w:bCs/>
      <w:i/>
      <w:iCs/>
      <w:sz w:val="28"/>
      <w:szCs w:val="28"/>
      <w:lang w:val="vi-VN"/>
    </w:rPr>
  </w:style>
  <w:style w:type="character" w:customStyle="1" w:styleId="Heading4Char">
    <w:name w:val="Heading 4 Char"/>
    <w:link w:val="Heading4"/>
    <w:rsid w:val="007240F4"/>
    <w:rPr>
      <w:rFonts w:ascii="Calibri" w:eastAsia="Times New Roman" w:hAnsi="Calibri" w:cs="Times New Roman"/>
      <w:b/>
      <w:bCs/>
      <w:sz w:val="28"/>
      <w:szCs w:val="28"/>
      <w:lang w:val="vi-VN"/>
    </w:rPr>
  </w:style>
  <w:style w:type="character" w:styleId="Hyperlink">
    <w:name w:val="Hyperlink"/>
    <w:uiPriority w:val="99"/>
    <w:unhideWhenUsed/>
    <w:rsid w:val="007240F4"/>
    <w:rPr>
      <w:color w:val="0000FF"/>
      <w:u w:val="single"/>
    </w:rPr>
  </w:style>
  <w:style w:type="paragraph" w:customStyle="1" w:styleId="Char4">
    <w:name w:val="Char4"/>
    <w:basedOn w:val="Normal"/>
    <w:semiHidden/>
    <w:rsid w:val="00553838"/>
    <w:pPr>
      <w:spacing w:after="160" w:line="240" w:lineRule="exact"/>
    </w:pPr>
    <w:rPr>
      <w:rFonts w:ascii="Arial" w:hAnsi="Arial" w:cs="Arial"/>
      <w:sz w:val="22"/>
      <w:szCs w:val="22"/>
      <w:lang w:val="en-US"/>
    </w:rPr>
  </w:style>
  <w:style w:type="paragraph" w:styleId="NormalWeb">
    <w:name w:val="Normal (Web)"/>
    <w:aliases w:val="Char Char Char"/>
    <w:basedOn w:val="Normal"/>
    <w:uiPriority w:val="99"/>
    <w:unhideWhenUsed/>
    <w:rsid w:val="004379BD"/>
    <w:pPr>
      <w:spacing w:before="100" w:beforeAutospacing="1" w:after="100" w:afterAutospacing="1"/>
    </w:pPr>
    <w:rPr>
      <w:lang w:val="en-US"/>
    </w:rPr>
  </w:style>
  <w:style w:type="character" w:customStyle="1" w:styleId="BodyTextIndentChar">
    <w:name w:val="Body Text Indent Char"/>
    <w:link w:val="BodyTextIndent"/>
    <w:rsid w:val="00875F35"/>
    <w:rPr>
      <w:sz w:val="24"/>
      <w:szCs w:val="24"/>
    </w:rPr>
  </w:style>
  <w:style w:type="character" w:customStyle="1" w:styleId="Vnbnnidung">
    <w:name w:val="Văn bản nội dung_"/>
    <w:link w:val="Vnbnnidung0"/>
    <w:uiPriority w:val="99"/>
    <w:locked/>
    <w:rsid w:val="00875F35"/>
    <w:rPr>
      <w:sz w:val="26"/>
      <w:szCs w:val="26"/>
    </w:rPr>
  </w:style>
  <w:style w:type="paragraph" w:customStyle="1" w:styleId="Vnbnnidung0">
    <w:name w:val="Văn bản nội dung"/>
    <w:basedOn w:val="Normal"/>
    <w:link w:val="Vnbnnidung"/>
    <w:uiPriority w:val="99"/>
    <w:rsid w:val="00875F35"/>
    <w:pPr>
      <w:widowControl w:val="0"/>
      <w:spacing w:after="200" w:line="261" w:lineRule="auto"/>
      <w:ind w:firstLine="400"/>
    </w:pPr>
    <w:rPr>
      <w:sz w:val="26"/>
      <w:szCs w:val="26"/>
      <w:lang w:val="en-US"/>
    </w:rPr>
  </w:style>
  <w:style w:type="character" w:customStyle="1" w:styleId="Heading1Char">
    <w:name w:val="Heading 1 Char"/>
    <w:link w:val="Heading1"/>
    <w:rsid w:val="0038253B"/>
    <w:rPr>
      <w:rFonts w:ascii=".VnTime" w:hAnsi=".VnTime"/>
      <w:b/>
      <w:sz w:val="28"/>
    </w:rPr>
  </w:style>
  <w:style w:type="paragraph" w:customStyle="1" w:styleId="intromoj">
    <w:name w:val="intro_moj"/>
    <w:basedOn w:val="Normal"/>
    <w:rsid w:val="00F37B43"/>
    <w:pPr>
      <w:spacing w:before="100" w:beforeAutospacing="1" w:after="100" w:afterAutospacing="1"/>
    </w:pPr>
    <w:rPr>
      <w:rFonts w:eastAsia="MS Mincho"/>
      <w:lang w:val="en-US"/>
    </w:rPr>
  </w:style>
  <w:style w:type="character" w:customStyle="1" w:styleId="normal-h">
    <w:name w:val="normal-h"/>
    <w:rsid w:val="00F37B43"/>
  </w:style>
  <w:style w:type="character" w:customStyle="1" w:styleId="apple-converted-space">
    <w:name w:val="apple-converted-space"/>
    <w:rsid w:val="00F37B43"/>
  </w:style>
  <w:style w:type="character" w:customStyle="1" w:styleId="Heading7Char">
    <w:name w:val="Heading 7 Char"/>
    <w:link w:val="Heading7"/>
    <w:semiHidden/>
    <w:rsid w:val="005E6C1E"/>
    <w:rPr>
      <w:rFonts w:ascii="Calibri" w:eastAsia="Times New Roman" w:hAnsi="Calibri" w:cs="Times New Roman"/>
      <w:sz w:val="24"/>
      <w:szCs w:val="24"/>
      <w:lang w:val="vi-VN"/>
    </w:rPr>
  </w:style>
  <w:style w:type="paragraph" w:styleId="BodyText">
    <w:name w:val="Body Text"/>
    <w:basedOn w:val="Normal"/>
    <w:link w:val="BodyTextChar"/>
    <w:uiPriority w:val="99"/>
    <w:unhideWhenUsed/>
    <w:rsid w:val="007872A6"/>
    <w:pPr>
      <w:spacing w:after="120" w:line="276" w:lineRule="auto"/>
    </w:pPr>
    <w:rPr>
      <w:rFonts w:ascii="Calibri" w:eastAsia="Calibri" w:hAnsi="Calibri"/>
      <w:sz w:val="22"/>
      <w:szCs w:val="22"/>
      <w:lang w:val="en-US"/>
    </w:rPr>
  </w:style>
  <w:style w:type="character" w:customStyle="1" w:styleId="BodyTextChar">
    <w:name w:val="Body Text Char"/>
    <w:link w:val="BodyText"/>
    <w:uiPriority w:val="99"/>
    <w:rsid w:val="007872A6"/>
    <w:rPr>
      <w:rFonts w:ascii="Calibri" w:eastAsia="Calibri" w:hAnsi="Calibri"/>
      <w:sz w:val="22"/>
      <w:szCs w:val="22"/>
      <w:lang w:val="en-US" w:eastAsia="en-US"/>
    </w:rPr>
  </w:style>
  <w:style w:type="character" w:customStyle="1" w:styleId="Bodytext2">
    <w:name w:val="Body text (2)_"/>
    <w:link w:val="Bodytext20"/>
    <w:rsid w:val="00EB1286"/>
    <w:rPr>
      <w:sz w:val="28"/>
      <w:szCs w:val="28"/>
      <w:shd w:val="clear" w:color="auto" w:fill="FFFFFF"/>
    </w:rPr>
  </w:style>
  <w:style w:type="paragraph" w:customStyle="1" w:styleId="Bodytext20">
    <w:name w:val="Body text (2)"/>
    <w:basedOn w:val="Normal"/>
    <w:link w:val="Bodytext2"/>
    <w:rsid w:val="00EB1286"/>
    <w:pPr>
      <w:widowControl w:val="0"/>
      <w:shd w:val="clear" w:color="auto" w:fill="FFFFFF"/>
      <w:spacing w:before="420" w:after="60" w:line="317" w:lineRule="exact"/>
      <w:jc w:val="both"/>
    </w:pPr>
    <w:rPr>
      <w:sz w:val="28"/>
      <w:szCs w:val="28"/>
      <w:lang w:eastAsia="vi-VN"/>
    </w:rPr>
  </w:style>
  <w:style w:type="paragraph" w:styleId="Title">
    <w:name w:val="Title"/>
    <w:basedOn w:val="Normal"/>
    <w:link w:val="TitleChar"/>
    <w:qFormat/>
    <w:rsid w:val="0097651C"/>
    <w:pPr>
      <w:widowControl w:val="0"/>
      <w:jc w:val="center"/>
    </w:pPr>
    <w:rPr>
      <w:rFonts w:ascii=".VnTimeH" w:hAnsi=".VnTimeH"/>
      <w:b/>
      <w:snapToGrid w:val="0"/>
      <w:szCs w:val="20"/>
      <w:lang w:val="en-US"/>
    </w:rPr>
  </w:style>
  <w:style w:type="character" w:customStyle="1" w:styleId="TitleChar">
    <w:name w:val="Title Char"/>
    <w:link w:val="Title"/>
    <w:rsid w:val="0097651C"/>
    <w:rPr>
      <w:rFonts w:ascii=".VnTimeH" w:hAnsi=".VnTimeH"/>
      <w:b/>
      <w:snapToGrid w:val="0"/>
      <w:sz w:val="24"/>
      <w:lang w:val="en-US" w:eastAsia="en-US"/>
    </w:rPr>
  </w:style>
  <w:style w:type="character" w:customStyle="1" w:styleId="fontstyle01">
    <w:name w:val="fontstyle01"/>
    <w:rsid w:val="00B47F38"/>
    <w:rPr>
      <w:rFonts w:ascii="Times New Roman" w:hAnsi="Times New Roman" w:cs="Times New Roman" w:hint="default"/>
      <w:b w:val="0"/>
      <w:bCs w:val="0"/>
      <w:i w:val="0"/>
      <w:iCs w:val="0"/>
      <w:color w:val="000000"/>
      <w:sz w:val="28"/>
      <w:szCs w:val="28"/>
    </w:rPr>
  </w:style>
  <w:style w:type="character" w:customStyle="1" w:styleId="fontstyle21">
    <w:name w:val="fontstyle21"/>
    <w:rsid w:val="00294E63"/>
    <w:rPr>
      <w:rFonts w:ascii="Times New Roman" w:hAnsi="Times New Roman" w:cs="Times New Roman" w:hint="default"/>
      <w:b/>
      <w:bCs/>
      <w:i/>
      <w:iCs/>
      <w:color w:val="000000"/>
      <w:sz w:val="28"/>
      <w:szCs w:val="28"/>
    </w:rPr>
  </w:style>
  <w:style w:type="paragraph" w:customStyle="1" w:styleId="CharCharCharChar">
    <w:name w:val="Char Char Char Char"/>
    <w:basedOn w:val="Normal"/>
    <w:semiHidden/>
    <w:rsid w:val="00B02E27"/>
    <w:pPr>
      <w:spacing w:after="160" w:line="240" w:lineRule="exact"/>
    </w:pPr>
    <w:rPr>
      <w:rFonts w:ascii="Arial" w:hAnsi="Arial"/>
      <w:sz w:val="22"/>
      <w:szCs w:val="22"/>
      <w:lang w:val="en-US"/>
    </w:rPr>
  </w:style>
  <w:style w:type="paragraph" w:styleId="ListParagraph">
    <w:name w:val="List Paragraph"/>
    <w:basedOn w:val="Normal"/>
    <w:uiPriority w:val="34"/>
    <w:qFormat/>
    <w:rsid w:val="00A93D04"/>
    <w:pPr>
      <w:spacing w:after="200" w:line="276" w:lineRule="auto"/>
      <w:ind w:left="720"/>
    </w:pPr>
    <w:rPr>
      <w:rFonts w:eastAsia="Calibri"/>
      <w:sz w:val="26"/>
      <w:szCs w:val="26"/>
      <w:lang w:val="en-US"/>
    </w:rPr>
  </w:style>
  <w:style w:type="character" w:customStyle="1" w:styleId="hgkelc">
    <w:name w:val="hgkelc"/>
    <w:basedOn w:val="DefaultParagraphFont"/>
    <w:rsid w:val="0032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4490">
      <w:bodyDiv w:val="1"/>
      <w:marLeft w:val="0"/>
      <w:marRight w:val="0"/>
      <w:marTop w:val="0"/>
      <w:marBottom w:val="0"/>
      <w:divBdr>
        <w:top w:val="none" w:sz="0" w:space="0" w:color="auto"/>
        <w:left w:val="none" w:sz="0" w:space="0" w:color="auto"/>
        <w:bottom w:val="none" w:sz="0" w:space="0" w:color="auto"/>
        <w:right w:val="none" w:sz="0" w:space="0" w:color="auto"/>
      </w:divBdr>
    </w:div>
    <w:div w:id="297147399">
      <w:bodyDiv w:val="1"/>
      <w:marLeft w:val="0"/>
      <w:marRight w:val="0"/>
      <w:marTop w:val="0"/>
      <w:marBottom w:val="0"/>
      <w:divBdr>
        <w:top w:val="none" w:sz="0" w:space="0" w:color="auto"/>
        <w:left w:val="none" w:sz="0" w:space="0" w:color="auto"/>
        <w:bottom w:val="none" w:sz="0" w:space="0" w:color="auto"/>
        <w:right w:val="none" w:sz="0" w:space="0" w:color="auto"/>
      </w:divBdr>
    </w:div>
    <w:div w:id="369377231">
      <w:bodyDiv w:val="1"/>
      <w:marLeft w:val="0"/>
      <w:marRight w:val="0"/>
      <w:marTop w:val="0"/>
      <w:marBottom w:val="0"/>
      <w:divBdr>
        <w:top w:val="none" w:sz="0" w:space="0" w:color="auto"/>
        <w:left w:val="none" w:sz="0" w:space="0" w:color="auto"/>
        <w:bottom w:val="none" w:sz="0" w:space="0" w:color="auto"/>
        <w:right w:val="none" w:sz="0" w:space="0" w:color="auto"/>
      </w:divBdr>
    </w:div>
    <w:div w:id="922957688">
      <w:bodyDiv w:val="1"/>
      <w:marLeft w:val="0"/>
      <w:marRight w:val="0"/>
      <w:marTop w:val="0"/>
      <w:marBottom w:val="0"/>
      <w:divBdr>
        <w:top w:val="none" w:sz="0" w:space="0" w:color="auto"/>
        <w:left w:val="none" w:sz="0" w:space="0" w:color="auto"/>
        <w:bottom w:val="none" w:sz="0" w:space="0" w:color="auto"/>
        <w:right w:val="none" w:sz="0" w:space="0" w:color="auto"/>
      </w:divBdr>
    </w:div>
    <w:div w:id="1299187684">
      <w:bodyDiv w:val="1"/>
      <w:marLeft w:val="0"/>
      <w:marRight w:val="0"/>
      <w:marTop w:val="0"/>
      <w:marBottom w:val="0"/>
      <w:divBdr>
        <w:top w:val="none" w:sz="0" w:space="0" w:color="auto"/>
        <w:left w:val="none" w:sz="0" w:space="0" w:color="auto"/>
        <w:bottom w:val="none" w:sz="0" w:space="0" w:color="auto"/>
        <w:right w:val="none" w:sz="0" w:space="0" w:color="auto"/>
      </w:divBdr>
    </w:div>
    <w:div w:id="1774860523">
      <w:bodyDiv w:val="1"/>
      <w:marLeft w:val="0"/>
      <w:marRight w:val="0"/>
      <w:marTop w:val="0"/>
      <w:marBottom w:val="0"/>
      <w:divBdr>
        <w:top w:val="none" w:sz="0" w:space="0" w:color="auto"/>
        <w:left w:val="none" w:sz="0" w:space="0" w:color="auto"/>
        <w:bottom w:val="none" w:sz="0" w:space="0" w:color="auto"/>
        <w:right w:val="none" w:sz="0" w:space="0" w:color="auto"/>
      </w:divBdr>
    </w:div>
    <w:div w:id="19142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8CC5-D693-416C-BC28-86D15D0E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dungtv</dc:creator>
  <cp:keywords/>
  <cp:lastModifiedBy>User</cp:lastModifiedBy>
  <cp:revision>150</cp:revision>
  <cp:lastPrinted>2020-12-17T06:51:00Z</cp:lastPrinted>
  <dcterms:created xsi:type="dcterms:W3CDTF">2023-11-29T03:24:00Z</dcterms:created>
  <dcterms:modified xsi:type="dcterms:W3CDTF">2024-03-20T02:58:00Z</dcterms:modified>
</cp:coreProperties>
</file>